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40F" w:rsidRPr="009B640F" w:rsidRDefault="009B640F" w:rsidP="00E430F3">
      <w:pPr>
        <w:pStyle w:val="Heading2"/>
        <w:rPr>
          <w:lang w:val="en-US"/>
        </w:rPr>
      </w:pPr>
      <w:r w:rsidRPr="009B640F">
        <w:rPr>
          <w:lang w:val="en-US"/>
        </w:rPr>
        <w:t>Font-Size Measurements</w:t>
      </w:r>
    </w:p>
    <w:p w:rsidR="001C4566" w:rsidRPr="000B50E9" w:rsidRDefault="001C4566" w:rsidP="001C4566">
      <w:pPr>
        <w:spacing w:before="100" w:beforeAutospacing="1" w:after="100" w:afterAutospacing="1" w:line="240" w:lineRule="auto"/>
        <w:rPr>
          <w:color w:val="333333"/>
          <w:sz w:val="24"/>
          <w:lang w:val="en"/>
        </w:rPr>
      </w:pPr>
      <w:r w:rsidRPr="000B50E9">
        <w:rPr>
          <w:color w:val="333333"/>
          <w:sz w:val="24"/>
          <w:lang w:val="en"/>
        </w:rPr>
        <w:t>Determining a unit of measurement to size our text can be a topic of heated debate, even in this day and age.</w:t>
      </w:r>
    </w:p>
    <w:p w:rsidR="006D24AE" w:rsidRPr="000B50E9" w:rsidRDefault="006D24AE" w:rsidP="000B50E9">
      <w:pPr>
        <w:pStyle w:val="NormalWeb"/>
        <w:jc w:val="both"/>
        <w:rPr>
          <w:rFonts w:asciiTheme="minorHAnsi" w:eastAsiaTheme="minorHAnsi" w:hAnsiTheme="minorHAnsi" w:cstheme="minorBidi"/>
          <w:color w:val="333333"/>
          <w:szCs w:val="22"/>
          <w:lang w:val="en" w:eastAsia="en-US"/>
        </w:rPr>
      </w:pPr>
      <w:r w:rsidRPr="000B50E9">
        <w:rPr>
          <w:rFonts w:asciiTheme="minorHAnsi" w:eastAsiaTheme="minorHAnsi" w:hAnsiTheme="minorHAnsi" w:cstheme="minorBidi"/>
          <w:color w:val="333333"/>
          <w:szCs w:val="22"/>
          <w:lang w:val="en" w:eastAsia="en-US"/>
        </w:rPr>
        <w:t xml:space="preserve">There are two types of measurement units: </w:t>
      </w:r>
      <w:r w:rsidRPr="000B50E9">
        <w:rPr>
          <w:rFonts w:asciiTheme="minorHAnsi" w:eastAsiaTheme="minorHAnsi" w:hAnsiTheme="minorHAnsi" w:cstheme="minorBidi"/>
          <w:b/>
          <w:bCs/>
          <w:color w:val="333333"/>
          <w:szCs w:val="22"/>
          <w:lang w:val="en" w:eastAsia="en-US"/>
        </w:rPr>
        <w:t>relative lengths</w:t>
      </w:r>
      <w:r w:rsidRPr="000B50E9">
        <w:rPr>
          <w:rFonts w:asciiTheme="minorHAnsi" w:eastAsiaTheme="minorHAnsi" w:hAnsiTheme="minorHAnsi" w:cstheme="minorBidi"/>
          <w:color w:val="333333"/>
          <w:szCs w:val="22"/>
          <w:lang w:val="en" w:eastAsia="en-US"/>
        </w:rPr>
        <w:t xml:space="preserve"> and </w:t>
      </w:r>
      <w:r w:rsidRPr="000B50E9">
        <w:rPr>
          <w:rFonts w:asciiTheme="minorHAnsi" w:eastAsiaTheme="minorHAnsi" w:hAnsiTheme="minorHAnsi" w:cstheme="minorBidi"/>
          <w:b/>
          <w:bCs/>
          <w:color w:val="333333"/>
          <w:szCs w:val="22"/>
          <w:lang w:val="en" w:eastAsia="en-US"/>
        </w:rPr>
        <w:t>absolute lengths</w:t>
      </w:r>
      <w:r w:rsidRPr="000B50E9">
        <w:rPr>
          <w:rFonts w:asciiTheme="minorHAnsi" w:eastAsiaTheme="minorHAnsi" w:hAnsiTheme="minorHAnsi" w:cstheme="minorBidi"/>
          <w:color w:val="333333"/>
          <w:szCs w:val="22"/>
          <w:lang w:val="en" w:eastAsia="en-US"/>
        </w:rPr>
        <w:t>.</w:t>
      </w:r>
    </w:p>
    <w:p w:rsidR="006D24AE" w:rsidRPr="000B50E9" w:rsidRDefault="000B50E9" w:rsidP="000B50E9">
      <w:pPr>
        <w:numPr>
          <w:ilvl w:val="0"/>
          <w:numId w:val="6"/>
        </w:numPr>
        <w:spacing w:after="0" w:line="240" w:lineRule="auto"/>
        <w:ind w:left="0"/>
        <w:jc w:val="both"/>
        <w:rPr>
          <w:color w:val="333333"/>
          <w:sz w:val="24"/>
          <w:lang w:val="en"/>
        </w:rPr>
      </w:pPr>
      <w:r w:rsidRPr="000B50E9">
        <w:rPr>
          <w:b/>
          <w:bCs/>
          <w:color w:val="333333"/>
          <w:sz w:val="24"/>
          <w:lang w:val="en"/>
        </w:rPr>
        <w:t>Relative</w:t>
      </w:r>
      <w:r w:rsidR="006D24AE" w:rsidRPr="000B50E9">
        <w:rPr>
          <w:b/>
          <w:bCs/>
          <w:color w:val="333333"/>
          <w:sz w:val="24"/>
          <w:lang w:val="en"/>
        </w:rPr>
        <w:t xml:space="preserve"> lengths</w:t>
      </w:r>
      <w:r w:rsidR="006D24AE" w:rsidRPr="000B50E9">
        <w:rPr>
          <w:color w:val="333333"/>
          <w:sz w:val="24"/>
          <w:lang w:val="en"/>
        </w:rPr>
        <w:t xml:space="preserve">: Relative length units specify a length relative to another length. The relative units are: </w:t>
      </w:r>
      <w:r w:rsidR="00F562F1" w:rsidRPr="00F562F1">
        <w:rPr>
          <w:b/>
          <w:bCs/>
          <w:color w:val="333333"/>
          <w:sz w:val="24"/>
          <w:lang w:val="en"/>
        </w:rPr>
        <w:t>%,</w:t>
      </w:r>
      <w:r w:rsidR="00F562F1">
        <w:rPr>
          <w:color w:val="333333"/>
          <w:sz w:val="24"/>
          <w:lang w:val="en"/>
        </w:rPr>
        <w:t xml:space="preserve"> </w:t>
      </w:r>
      <w:proofErr w:type="spellStart"/>
      <w:r w:rsidR="006D24AE" w:rsidRPr="000B50E9">
        <w:rPr>
          <w:b/>
          <w:bCs/>
          <w:color w:val="333333"/>
          <w:sz w:val="24"/>
          <w:lang w:val="en"/>
        </w:rPr>
        <w:t>em</w:t>
      </w:r>
      <w:proofErr w:type="spellEnd"/>
      <w:r w:rsidR="006D24AE" w:rsidRPr="000B50E9">
        <w:rPr>
          <w:color w:val="333333"/>
          <w:sz w:val="24"/>
          <w:lang w:val="en"/>
        </w:rPr>
        <w:t xml:space="preserve">, </w:t>
      </w:r>
      <w:r w:rsidR="006D24AE" w:rsidRPr="000B50E9">
        <w:rPr>
          <w:b/>
          <w:bCs/>
          <w:color w:val="333333"/>
          <w:sz w:val="24"/>
          <w:lang w:val="en"/>
        </w:rPr>
        <w:t>rem</w:t>
      </w:r>
      <w:r w:rsidR="006D24AE" w:rsidRPr="000B50E9">
        <w:rPr>
          <w:color w:val="333333"/>
          <w:sz w:val="24"/>
          <w:lang w:val="en"/>
        </w:rPr>
        <w:t xml:space="preserve">, </w:t>
      </w:r>
      <w:proofErr w:type="spellStart"/>
      <w:r w:rsidR="006D24AE" w:rsidRPr="000B50E9">
        <w:rPr>
          <w:b/>
          <w:bCs/>
          <w:color w:val="333333"/>
          <w:sz w:val="24"/>
          <w:lang w:val="en"/>
        </w:rPr>
        <w:t>vw</w:t>
      </w:r>
      <w:proofErr w:type="spellEnd"/>
      <w:r w:rsidR="006D24AE" w:rsidRPr="000B50E9">
        <w:rPr>
          <w:color w:val="333333"/>
          <w:sz w:val="24"/>
          <w:lang w:val="en"/>
        </w:rPr>
        <w:t xml:space="preserve">, </w:t>
      </w:r>
      <w:proofErr w:type="spellStart"/>
      <w:r w:rsidR="006D24AE" w:rsidRPr="000B50E9">
        <w:rPr>
          <w:b/>
          <w:bCs/>
          <w:color w:val="333333"/>
          <w:sz w:val="24"/>
          <w:lang w:val="en"/>
        </w:rPr>
        <w:t>vh</w:t>
      </w:r>
      <w:proofErr w:type="spellEnd"/>
      <w:r w:rsidR="006D24AE" w:rsidRPr="000B50E9">
        <w:rPr>
          <w:color w:val="333333"/>
          <w:sz w:val="24"/>
          <w:lang w:val="en"/>
        </w:rPr>
        <w:t xml:space="preserve">, </w:t>
      </w:r>
      <w:proofErr w:type="spellStart"/>
      <w:r w:rsidR="006D24AE" w:rsidRPr="000B50E9">
        <w:rPr>
          <w:b/>
          <w:bCs/>
          <w:color w:val="333333"/>
          <w:sz w:val="24"/>
          <w:lang w:val="en"/>
        </w:rPr>
        <w:t>vmin</w:t>
      </w:r>
      <w:proofErr w:type="spellEnd"/>
      <w:r w:rsidR="006D24AE" w:rsidRPr="000B50E9">
        <w:rPr>
          <w:color w:val="333333"/>
          <w:sz w:val="24"/>
          <w:lang w:val="en"/>
        </w:rPr>
        <w:t xml:space="preserve">, </w:t>
      </w:r>
      <w:proofErr w:type="spellStart"/>
      <w:r w:rsidR="006D24AE" w:rsidRPr="000B50E9">
        <w:rPr>
          <w:b/>
          <w:bCs/>
          <w:color w:val="333333"/>
          <w:sz w:val="24"/>
          <w:lang w:val="en"/>
        </w:rPr>
        <w:t>vmax</w:t>
      </w:r>
      <w:proofErr w:type="spellEnd"/>
      <w:r w:rsidR="006D24AE" w:rsidRPr="000B50E9">
        <w:rPr>
          <w:color w:val="333333"/>
          <w:sz w:val="24"/>
          <w:lang w:val="en"/>
        </w:rPr>
        <w:t>. They are mainly useful when the output media has dynamic size like mobile device, laptop…</w:t>
      </w:r>
    </w:p>
    <w:p w:rsidR="00612AFD" w:rsidRPr="000B50E9" w:rsidRDefault="00612AFD" w:rsidP="000B50E9">
      <w:pPr>
        <w:spacing w:after="0" w:line="240" w:lineRule="auto"/>
        <w:jc w:val="both"/>
        <w:rPr>
          <w:color w:val="333333"/>
          <w:sz w:val="24"/>
          <w:lang w:val="en"/>
        </w:rPr>
      </w:pPr>
    </w:p>
    <w:p w:rsidR="00612AFD" w:rsidRPr="000B50E9" w:rsidRDefault="00612AFD" w:rsidP="000B50E9">
      <w:pPr>
        <w:spacing w:after="0" w:line="240" w:lineRule="auto"/>
        <w:jc w:val="both"/>
        <w:rPr>
          <w:color w:val="333333"/>
          <w:sz w:val="24"/>
          <w:lang w:val="en"/>
        </w:rPr>
      </w:pPr>
    </w:p>
    <w:p w:rsidR="006D24AE" w:rsidRPr="000B50E9" w:rsidRDefault="000B50E9" w:rsidP="000B50E9">
      <w:pPr>
        <w:numPr>
          <w:ilvl w:val="0"/>
          <w:numId w:val="6"/>
        </w:numPr>
        <w:spacing w:after="0" w:line="240" w:lineRule="auto"/>
        <w:ind w:left="0"/>
        <w:jc w:val="both"/>
        <w:rPr>
          <w:color w:val="333333"/>
          <w:sz w:val="24"/>
          <w:lang w:val="en"/>
        </w:rPr>
      </w:pPr>
      <w:r w:rsidRPr="000B50E9">
        <w:rPr>
          <w:b/>
          <w:bCs/>
          <w:color w:val="333333"/>
          <w:sz w:val="24"/>
          <w:lang w:val="en"/>
        </w:rPr>
        <w:t>Absolute</w:t>
      </w:r>
      <w:r w:rsidR="006D24AE" w:rsidRPr="000B50E9">
        <w:rPr>
          <w:b/>
          <w:bCs/>
          <w:color w:val="333333"/>
          <w:sz w:val="24"/>
          <w:lang w:val="en"/>
        </w:rPr>
        <w:t xml:space="preserve"> lengths</w:t>
      </w:r>
      <w:r w:rsidR="006D24AE" w:rsidRPr="000B50E9">
        <w:rPr>
          <w:color w:val="333333"/>
          <w:sz w:val="24"/>
          <w:lang w:val="en"/>
        </w:rPr>
        <w:t xml:space="preserve">: are fixed in relation to each other and anchored to some physical measurement. The absolute units are: </w:t>
      </w:r>
      <w:proofErr w:type="spellStart"/>
      <w:proofErr w:type="gramStart"/>
      <w:r w:rsidR="006D24AE" w:rsidRPr="000B50E9">
        <w:rPr>
          <w:b/>
          <w:bCs/>
          <w:color w:val="333333"/>
          <w:sz w:val="24"/>
          <w:lang w:val="en"/>
        </w:rPr>
        <w:t>px</w:t>
      </w:r>
      <w:proofErr w:type="spellEnd"/>
      <w:proofErr w:type="gramEnd"/>
      <w:r w:rsidR="006D24AE" w:rsidRPr="000B50E9">
        <w:rPr>
          <w:color w:val="333333"/>
          <w:sz w:val="24"/>
          <w:lang w:val="en"/>
        </w:rPr>
        <w:t xml:space="preserve">, </w:t>
      </w:r>
      <w:r w:rsidR="006D24AE" w:rsidRPr="000B50E9">
        <w:rPr>
          <w:b/>
          <w:bCs/>
          <w:color w:val="333333"/>
          <w:sz w:val="24"/>
          <w:lang w:val="en"/>
        </w:rPr>
        <w:t>mm</w:t>
      </w:r>
      <w:r w:rsidR="006D24AE" w:rsidRPr="000B50E9">
        <w:rPr>
          <w:color w:val="333333"/>
          <w:sz w:val="24"/>
          <w:lang w:val="en"/>
        </w:rPr>
        <w:t xml:space="preserve">, </w:t>
      </w:r>
      <w:r w:rsidR="006D24AE" w:rsidRPr="000B50E9">
        <w:rPr>
          <w:b/>
          <w:bCs/>
          <w:color w:val="333333"/>
          <w:sz w:val="24"/>
          <w:lang w:val="en"/>
        </w:rPr>
        <w:t>cm</w:t>
      </w:r>
      <w:r w:rsidR="006D24AE" w:rsidRPr="000B50E9">
        <w:rPr>
          <w:color w:val="333333"/>
          <w:sz w:val="24"/>
          <w:lang w:val="en"/>
        </w:rPr>
        <w:t xml:space="preserve">, </w:t>
      </w:r>
      <w:r w:rsidR="006D24AE" w:rsidRPr="000B50E9">
        <w:rPr>
          <w:b/>
          <w:bCs/>
          <w:color w:val="333333"/>
          <w:sz w:val="24"/>
          <w:lang w:val="en"/>
        </w:rPr>
        <w:t>in</w:t>
      </w:r>
      <w:r w:rsidR="006D24AE" w:rsidRPr="000B50E9">
        <w:rPr>
          <w:color w:val="333333"/>
          <w:sz w:val="24"/>
          <w:lang w:val="en"/>
        </w:rPr>
        <w:t xml:space="preserve">, </w:t>
      </w:r>
      <w:proofErr w:type="spellStart"/>
      <w:r w:rsidR="006D24AE" w:rsidRPr="000B50E9">
        <w:rPr>
          <w:b/>
          <w:bCs/>
          <w:color w:val="333333"/>
          <w:sz w:val="24"/>
          <w:lang w:val="en"/>
        </w:rPr>
        <w:t>pt</w:t>
      </w:r>
      <w:proofErr w:type="spellEnd"/>
      <w:r w:rsidR="006D24AE" w:rsidRPr="000B50E9">
        <w:rPr>
          <w:color w:val="333333"/>
          <w:sz w:val="24"/>
          <w:lang w:val="en"/>
        </w:rPr>
        <w:t xml:space="preserve">, </w:t>
      </w:r>
      <w:r w:rsidR="006D24AE" w:rsidRPr="000B50E9">
        <w:rPr>
          <w:b/>
          <w:bCs/>
          <w:color w:val="333333"/>
          <w:sz w:val="24"/>
          <w:lang w:val="en"/>
        </w:rPr>
        <w:t>pc</w:t>
      </w:r>
      <w:r w:rsidR="006D24AE" w:rsidRPr="000B50E9">
        <w:rPr>
          <w:color w:val="333333"/>
          <w:sz w:val="24"/>
          <w:lang w:val="en"/>
        </w:rPr>
        <w:t>.</w:t>
      </w:r>
      <w:r w:rsidR="00102CB1" w:rsidRPr="000B50E9">
        <w:rPr>
          <w:color w:val="333333"/>
          <w:sz w:val="24"/>
          <w:lang w:val="en"/>
        </w:rPr>
        <w:t xml:space="preserve"> </w:t>
      </w:r>
      <w:r w:rsidR="006D24AE" w:rsidRPr="000B50E9">
        <w:rPr>
          <w:color w:val="333333"/>
          <w:sz w:val="24"/>
          <w:lang w:val="en"/>
        </w:rPr>
        <w:t>They are mainly useful when the output environment is known.</w:t>
      </w:r>
    </w:p>
    <w:p w:rsidR="00102CB1" w:rsidRPr="000B50E9" w:rsidRDefault="00102CB1" w:rsidP="000B50E9">
      <w:pPr>
        <w:numPr>
          <w:ilvl w:val="0"/>
          <w:numId w:val="6"/>
        </w:numPr>
        <w:spacing w:after="0" w:line="240" w:lineRule="auto"/>
        <w:jc w:val="both"/>
        <w:rPr>
          <w:color w:val="333333"/>
          <w:sz w:val="24"/>
          <w:lang w:val="en"/>
        </w:rPr>
      </w:pPr>
      <w:proofErr w:type="gramStart"/>
      <w:r w:rsidRPr="000B50E9">
        <w:rPr>
          <w:b/>
          <w:color w:val="333333"/>
          <w:sz w:val="24"/>
          <w:lang w:val="en"/>
        </w:rPr>
        <w:t>mm</w:t>
      </w:r>
      <w:proofErr w:type="gramEnd"/>
      <w:r w:rsidRPr="000B50E9">
        <w:rPr>
          <w:color w:val="333333"/>
          <w:sz w:val="24"/>
          <w:lang w:val="en"/>
        </w:rPr>
        <w:t>: millimeters, e.g. 10mm.</w:t>
      </w:r>
    </w:p>
    <w:p w:rsidR="00102CB1" w:rsidRPr="000B50E9" w:rsidRDefault="00102CB1" w:rsidP="000B50E9">
      <w:pPr>
        <w:numPr>
          <w:ilvl w:val="0"/>
          <w:numId w:val="6"/>
        </w:numPr>
        <w:spacing w:after="0" w:line="240" w:lineRule="auto"/>
        <w:jc w:val="both"/>
        <w:rPr>
          <w:color w:val="333333"/>
          <w:sz w:val="24"/>
          <w:lang w:val="en"/>
        </w:rPr>
      </w:pPr>
      <w:r w:rsidRPr="000B50E9">
        <w:rPr>
          <w:b/>
          <w:color w:val="333333"/>
          <w:sz w:val="24"/>
          <w:lang w:val="en"/>
        </w:rPr>
        <w:t>cm</w:t>
      </w:r>
      <w:r w:rsidR="009B640F">
        <w:rPr>
          <w:color w:val="333333"/>
          <w:sz w:val="24"/>
          <w:lang w:val="en"/>
        </w:rPr>
        <w:t>: centimeters, e.g. 1cm (</w:t>
      </w:r>
      <w:r w:rsidRPr="000B50E9">
        <w:rPr>
          <w:color w:val="333333"/>
          <w:sz w:val="24"/>
          <w:lang w:val="en"/>
        </w:rPr>
        <w:t>= 10mm).</w:t>
      </w:r>
    </w:p>
    <w:p w:rsidR="00102CB1" w:rsidRPr="000B50E9" w:rsidRDefault="00102CB1" w:rsidP="000B50E9">
      <w:pPr>
        <w:numPr>
          <w:ilvl w:val="0"/>
          <w:numId w:val="6"/>
        </w:numPr>
        <w:spacing w:after="0" w:line="240" w:lineRule="auto"/>
        <w:jc w:val="both"/>
        <w:rPr>
          <w:color w:val="333333"/>
          <w:sz w:val="24"/>
          <w:lang w:val="en"/>
        </w:rPr>
      </w:pPr>
      <w:proofErr w:type="gramStart"/>
      <w:r w:rsidRPr="000B50E9">
        <w:rPr>
          <w:b/>
          <w:color w:val="333333"/>
          <w:sz w:val="24"/>
          <w:lang w:val="en"/>
        </w:rPr>
        <w:t>in</w:t>
      </w:r>
      <w:proofErr w:type="gramEnd"/>
      <w:r w:rsidR="009B640F">
        <w:rPr>
          <w:color w:val="333333"/>
          <w:sz w:val="24"/>
          <w:lang w:val="en"/>
        </w:rPr>
        <w:t xml:space="preserve">: inches, e.g. 0.39in ( </w:t>
      </w:r>
      <w:r w:rsidRPr="000B50E9">
        <w:rPr>
          <w:color w:val="333333"/>
          <w:sz w:val="24"/>
          <w:lang w:val="en"/>
        </w:rPr>
        <w:t>= 10mm).</w:t>
      </w:r>
    </w:p>
    <w:p w:rsidR="00102CB1" w:rsidRPr="000B50E9" w:rsidRDefault="00102CB1" w:rsidP="000B50E9">
      <w:pPr>
        <w:numPr>
          <w:ilvl w:val="0"/>
          <w:numId w:val="6"/>
        </w:numPr>
        <w:spacing w:after="0" w:line="240" w:lineRule="auto"/>
        <w:jc w:val="both"/>
        <w:rPr>
          <w:color w:val="333333"/>
          <w:sz w:val="24"/>
          <w:lang w:val="en"/>
        </w:rPr>
      </w:pPr>
      <w:proofErr w:type="spellStart"/>
      <w:proofErr w:type="gramStart"/>
      <w:r w:rsidRPr="000B50E9">
        <w:rPr>
          <w:b/>
          <w:color w:val="333333"/>
          <w:sz w:val="24"/>
          <w:lang w:val="en"/>
        </w:rPr>
        <w:t>pt</w:t>
      </w:r>
      <w:proofErr w:type="spellEnd"/>
      <w:proofErr w:type="gramEnd"/>
      <w:r w:rsidRPr="000B50E9">
        <w:rPr>
          <w:color w:val="333333"/>
          <w:sz w:val="24"/>
          <w:lang w:val="en"/>
        </w:rPr>
        <w:t>: point, where 1pt is generally assumed to be 1/72 inch e.g. 12pt.</w:t>
      </w:r>
    </w:p>
    <w:p w:rsidR="00102CB1" w:rsidRPr="000B50E9" w:rsidRDefault="00102CB1" w:rsidP="000B50E9">
      <w:pPr>
        <w:numPr>
          <w:ilvl w:val="0"/>
          <w:numId w:val="6"/>
        </w:numPr>
        <w:spacing w:after="0" w:line="240" w:lineRule="auto"/>
        <w:jc w:val="both"/>
        <w:rPr>
          <w:color w:val="333333"/>
          <w:sz w:val="24"/>
          <w:lang w:val="en"/>
        </w:rPr>
      </w:pPr>
      <w:r w:rsidRPr="000B50E9">
        <w:rPr>
          <w:b/>
          <w:color w:val="333333"/>
          <w:sz w:val="24"/>
          <w:lang w:val="en"/>
        </w:rPr>
        <w:t>pc</w:t>
      </w:r>
      <w:r w:rsidRPr="000B50E9">
        <w:rPr>
          <w:color w:val="333333"/>
          <w:sz w:val="24"/>
          <w:lang w:val="en"/>
        </w:rPr>
        <w:t>: pica, where 1pc is 12pt</w:t>
      </w:r>
    </w:p>
    <w:p w:rsidR="00102CB1" w:rsidRPr="000B50E9" w:rsidRDefault="00102CB1" w:rsidP="000B50E9">
      <w:pPr>
        <w:numPr>
          <w:ilvl w:val="0"/>
          <w:numId w:val="6"/>
        </w:numPr>
        <w:spacing w:after="0" w:line="240" w:lineRule="auto"/>
        <w:jc w:val="both"/>
        <w:rPr>
          <w:color w:val="333333"/>
          <w:sz w:val="24"/>
          <w:lang w:val="en"/>
        </w:rPr>
      </w:pPr>
      <w:proofErr w:type="spellStart"/>
      <w:proofErr w:type="gramStart"/>
      <w:r w:rsidRPr="000B50E9">
        <w:rPr>
          <w:b/>
          <w:color w:val="333333"/>
          <w:sz w:val="24"/>
          <w:lang w:val="en"/>
        </w:rPr>
        <w:t>px</w:t>
      </w:r>
      <w:proofErr w:type="spellEnd"/>
      <w:proofErr w:type="gramEnd"/>
      <w:r w:rsidRPr="000B50E9">
        <w:rPr>
          <w:color w:val="333333"/>
          <w:sz w:val="24"/>
          <w:lang w:val="en"/>
        </w:rPr>
        <w:t>: pixel, e.g. 14px.</w:t>
      </w:r>
    </w:p>
    <w:p w:rsidR="00102CB1" w:rsidRPr="000B50E9" w:rsidRDefault="00102CB1" w:rsidP="000B50E9">
      <w:pPr>
        <w:spacing w:after="300" w:line="240" w:lineRule="auto"/>
        <w:jc w:val="both"/>
        <w:rPr>
          <w:color w:val="333333"/>
          <w:sz w:val="24"/>
          <w:lang w:val="en"/>
        </w:rPr>
      </w:pPr>
      <w:r w:rsidRPr="000B50E9">
        <w:rPr>
          <w:color w:val="333333"/>
          <w:sz w:val="24"/>
          <w:lang w:val="en"/>
        </w:rPr>
        <w:t>In general, there are issues with all these measurement units. Millimeters, centimeters and inches are inaccurate for a screen-based medium. Points and picas are unreliable since systems can use different dpi settings.</w:t>
      </w:r>
    </w:p>
    <w:p w:rsidR="006D24AE" w:rsidRDefault="006D24AE" w:rsidP="006D24AE">
      <w:pPr>
        <w:pStyle w:val="Heading2"/>
        <w:rPr>
          <w:lang w:val="en-US"/>
        </w:rPr>
      </w:pPr>
      <w:r>
        <w:rPr>
          <w:lang w:val="en-US"/>
        </w:rPr>
        <w:t>Meet the Units</w:t>
      </w:r>
    </w:p>
    <w:p w:rsidR="001C4566" w:rsidRPr="000B50E9" w:rsidRDefault="000B50E9" w:rsidP="001C4566">
      <w:pPr>
        <w:spacing w:after="0" w:line="600" w:lineRule="atLeast"/>
        <w:outlineLvl w:val="2"/>
        <w:rPr>
          <w:rFonts w:ascii="Noto Sans" w:eastAsia="Times New Roman" w:hAnsi="Noto Sans" w:cs="Times New Roman"/>
          <w:color w:val="262626"/>
          <w:spacing w:val="-12"/>
          <w:sz w:val="36"/>
          <w:szCs w:val="36"/>
          <w:lang w:val="en-US" w:eastAsia="en-IE"/>
        </w:rPr>
      </w:pPr>
      <w:r w:rsidRPr="000B50E9">
        <w:rPr>
          <w:rFonts w:ascii="Noto Sans" w:eastAsia="Times New Roman" w:hAnsi="Noto Sans" w:cs="Times New Roman"/>
          <w:color w:val="262626"/>
          <w:spacing w:val="-12"/>
          <w:sz w:val="36"/>
          <w:szCs w:val="36"/>
          <w:lang w:val="en-US" w:eastAsia="en-IE"/>
        </w:rPr>
        <w:t xml:space="preserve">Sizing with </w:t>
      </w:r>
      <w:proofErr w:type="spellStart"/>
      <w:proofErr w:type="gramStart"/>
      <w:r w:rsidRPr="000B50E9">
        <w:rPr>
          <w:rFonts w:ascii="Noto Sans" w:eastAsia="Times New Roman" w:hAnsi="Noto Sans" w:cs="Times New Roman"/>
          <w:color w:val="262626"/>
          <w:spacing w:val="-12"/>
          <w:sz w:val="36"/>
          <w:szCs w:val="36"/>
          <w:lang w:val="en-US" w:eastAsia="en-IE"/>
        </w:rPr>
        <w:t>px</w:t>
      </w:r>
      <w:proofErr w:type="spellEnd"/>
      <w:proofErr w:type="gramEnd"/>
    </w:p>
    <w:p w:rsidR="00846982" w:rsidRPr="000B50E9" w:rsidRDefault="001C4566" w:rsidP="000B50E9">
      <w:pPr>
        <w:spacing w:before="100" w:beforeAutospacing="1" w:after="300" w:line="240" w:lineRule="auto"/>
        <w:jc w:val="both"/>
        <w:rPr>
          <w:color w:val="333333"/>
          <w:sz w:val="24"/>
          <w:lang w:val="en"/>
        </w:rPr>
      </w:pPr>
      <w:r w:rsidRPr="000B50E9">
        <w:rPr>
          <w:color w:val="333333"/>
          <w:sz w:val="24"/>
          <w:lang w:val="en"/>
        </w:rPr>
        <w:t xml:space="preserve">In the early days of the web, we used pixels to size our text. It's reliable and consistent. </w:t>
      </w:r>
      <w:r w:rsidR="00846982" w:rsidRPr="000B50E9">
        <w:rPr>
          <w:color w:val="333333"/>
          <w:sz w:val="24"/>
          <w:lang w:val="en"/>
        </w:rPr>
        <w:t>Pixels are fixed-size units that are used in screen media (i.e. to be read on the computer screen). One pixel is equal to one dot on the computer screen (the smallest division of your screen’s resolution). Many web designers use pixel units in web documents in order to produce a pixel-perfect representation of their site as it is rendered in the browser.</w:t>
      </w:r>
    </w:p>
    <w:p w:rsidR="001C4566" w:rsidRDefault="001C4566" w:rsidP="000B50E9">
      <w:pPr>
        <w:spacing w:before="100" w:beforeAutospacing="1" w:after="300" w:line="240" w:lineRule="auto"/>
        <w:jc w:val="both"/>
        <w:rPr>
          <w:color w:val="333333"/>
          <w:sz w:val="24"/>
          <w:lang w:val="en"/>
        </w:rPr>
      </w:pPr>
      <w:r w:rsidRPr="000B50E9">
        <w:rPr>
          <w:color w:val="333333"/>
          <w:sz w:val="24"/>
          <w:lang w:val="en"/>
        </w:rPr>
        <w:t>Unfortunately, users of Internet Explorer—even in IE9—do not have the ability to change the size of the text using the browser function of increasing or decreasing font size. For those concerned about the usability of their site, this may be a big deal. Recent versions of IE include zooming, which increases the size of everything on the page—a feature that is also available in most other mainstream browsers, too. This has helped mitigate the issue to a degree.</w:t>
      </w:r>
    </w:p>
    <w:p w:rsidR="009B640F" w:rsidRPr="000B50E9" w:rsidRDefault="009B640F" w:rsidP="000B50E9">
      <w:pPr>
        <w:spacing w:before="100" w:beforeAutospacing="1" w:after="300" w:line="240" w:lineRule="auto"/>
        <w:jc w:val="both"/>
        <w:rPr>
          <w:color w:val="333333"/>
          <w:sz w:val="24"/>
          <w:lang w:val="en"/>
        </w:rPr>
      </w:pPr>
    </w:p>
    <w:p w:rsidR="001C4566" w:rsidRPr="000B50E9" w:rsidRDefault="001C4566" w:rsidP="001C4566">
      <w:pPr>
        <w:spacing w:after="0" w:line="600" w:lineRule="atLeast"/>
        <w:outlineLvl w:val="2"/>
        <w:rPr>
          <w:rFonts w:ascii="Noto Sans" w:eastAsia="Times New Roman" w:hAnsi="Noto Sans" w:cs="Times New Roman"/>
          <w:color w:val="262626"/>
          <w:spacing w:val="-12"/>
          <w:sz w:val="36"/>
          <w:szCs w:val="36"/>
          <w:lang w:val="en-US" w:eastAsia="en-IE"/>
        </w:rPr>
      </w:pPr>
      <w:r w:rsidRPr="000B50E9">
        <w:rPr>
          <w:rFonts w:ascii="Noto Sans" w:eastAsia="Times New Roman" w:hAnsi="Noto Sans" w:cs="Times New Roman"/>
          <w:color w:val="262626"/>
          <w:spacing w:val="-12"/>
          <w:sz w:val="36"/>
          <w:szCs w:val="36"/>
          <w:lang w:val="en-US" w:eastAsia="en-IE"/>
        </w:rPr>
        <w:lastRenderedPageBreak/>
        <w:t>Sizing with em</w:t>
      </w:r>
    </w:p>
    <w:p w:rsidR="001C4566" w:rsidRPr="000B50E9" w:rsidRDefault="001C4566" w:rsidP="000B50E9">
      <w:pPr>
        <w:spacing w:before="100" w:beforeAutospacing="1" w:after="300" w:line="240" w:lineRule="auto"/>
        <w:jc w:val="both"/>
        <w:rPr>
          <w:color w:val="333333"/>
          <w:sz w:val="24"/>
          <w:lang w:val="en"/>
        </w:rPr>
      </w:pPr>
      <w:r w:rsidRPr="000B50E9">
        <w:rPr>
          <w:color w:val="333333"/>
          <w:sz w:val="24"/>
          <w:lang w:val="en"/>
        </w:rPr>
        <w:t xml:space="preserve">That whole inability to resize text in IE </w:t>
      </w:r>
      <w:r w:rsidR="00D63069">
        <w:rPr>
          <w:color w:val="333333"/>
          <w:sz w:val="24"/>
          <w:lang w:val="en"/>
        </w:rPr>
        <w:t>was</w:t>
      </w:r>
      <w:r w:rsidRPr="000B50E9">
        <w:rPr>
          <w:color w:val="333333"/>
          <w:sz w:val="24"/>
          <w:lang w:val="en"/>
        </w:rPr>
        <w:t xml:space="preserve"> a frustration. To get around that, </w:t>
      </w:r>
      <w:r w:rsidR="00D63069">
        <w:rPr>
          <w:color w:val="333333"/>
          <w:sz w:val="24"/>
          <w:lang w:val="en"/>
        </w:rPr>
        <w:t xml:space="preserve">the </w:t>
      </w:r>
      <w:proofErr w:type="spellStart"/>
      <w:r w:rsidRPr="000B50E9">
        <w:rPr>
          <w:b/>
          <w:color w:val="333333"/>
          <w:sz w:val="24"/>
          <w:lang w:val="en"/>
        </w:rPr>
        <w:t>em</w:t>
      </w:r>
      <w:proofErr w:type="spellEnd"/>
      <w:r w:rsidR="00D63069">
        <w:rPr>
          <w:color w:val="333333"/>
          <w:sz w:val="24"/>
          <w:lang w:val="en"/>
        </w:rPr>
        <w:t xml:space="preserve"> unit was introduced.</w:t>
      </w:r>
      <w:r w:rsidRPr="000B50E9">
        <w:rPr>
          <w:color w:val="333333"/>
          <w:sz w:val="24"/>
          <w:lang w:val="en"/>
        </w:rPr>
        <w:t xml:space="preserve"> </w:t>
      </w:r>
    </w:p>
    <w:p w:rsidR="000B50E9" w:rsidRDefault="004D25A1" w:rsidP="000B50E9">
      <w:pPr>
        <w:spacing w:before="100" w:beforeAutospacing="1" w:after="300" w:line="240" w:lineRule="auto"/>
        <w:jc w:val="both"/>
        <w:rPr>
          <w:color w:val="333333"/>
          <w:sz w:val="24"/>
          <w:lang w:val="en"/>
        </w:rPr>
      </w:pPr>
      <w:r w:rsidRPr="000B50E9">
        <w:rPr>
          <w:color w:val="333333"/>
          <w:sz w:val="24"/>
          <w:lang w:val="en"/>
        </w:rPr>
        <w:t xml:space="preserve">The size of an </w:t>
      </w:r>
      <w:proofErr w:type="spellStart"/>
      <w:r w:rsidRPr="000B50E9">
        <w:rPr>
          <w:b/>
          <w:color w:val="333333"/>
          <w:sz w:val="24"/>
          <w:lang w:val="en"/>
        </w:rPr>
        <w:t>em</w:t>
      </w:r>
      <w:proofErr w:type="spellEnd"/>
      <w:r w:rsidRPr="000B50E9">
        <w:rPr>
          <w:color w:val="333333"/>
          <w:sz w:val="24"/>
          <w:lang w:val="en"/>
        </w:rPr>
        <w:t xml:space="preserve"> value is dynamic. When defining the font-size property, an </w:t>
      </w:r>
      <w:proofErr w:type="spellStart"/>
      <w:r w:rsidRPr="000B50E9">
        <w:rPr>
          <w:b/>
          <w:color w:val="333333"/>
          <w:sz w:val="24"/>
          <w:lang w:val="en"/>
        </w:rPr>
        <w:t>em</w:t>
      </w:r>
      <w:proofErr w:type="spellEnd"/>
      <w:r w:rsidRPr="000B50E9">
        <w:rPr>
          <w:color w:val="333333"/>
          <w:sz w:val="24"/>
          <w:lang w:val="en"/>
        </w:rPr>
        <w:t xml:space="preserve"> is equal to the size of the font that applies to the parent of the element in question. If you haven't set the font size anywhere on the page, then it is the browser default, which is probably 16px. </w:t>
      </w:r>
    </w:p>
    <w:p w:rsidR="004D25A1" w:rsidRPr="000B50E9" w:rsidRDefault="004D25A1" w:rsidP="000B50E9">
      <w:pPr>
        <w:spacing w:before="100" w:beforeAutospacing="1" w:after="300" w:line="240" w:lineRule="auto"/>
        <w:jc w:val="both"/>
        <w:rPr>
          <w:color w:val="333333"/>
          <w:sz w:val="24"/>
          <w:lang w:val="en"/>
        </w:rPr>
      </w:pPr>
      <w:r w:rsidRPr="000B50E9">
        <w:rPr>
          <w:color w:val="333333"/>
          <w:sz w:val="24"/>
          <w:lang w:val="en"/>
        </w:rPr>
        <w:t xml:space="preserve">So, by default 1em = 16px, and 2em = 32px. If you set a font-size of 20px on the body element, then 1em = 20px and 2em = 40px. In order to calculate the </w:t>
      </w:r>
      <w:proofErr w:type="spellStart"/>
      <w:r w:rsidRPr="000B50E9">
        <w:rPr>
          <w:b/>
          <w:color w:val="333333"/>
          <w:sz w:val="24"/>
          <w:lang w:val="en"/>
        </w:rPr>
        <w:t>em</w:t>
      </w:r>
      <w:proofErr w:type="spellEnd"/>
      <w:r w:rsidRPr="000B50E9">
        <w:rPr>
          <w:color w:val="333333"/>
          <w:sz w:val="24"/>
          <w:lang w:val="en"/>
        </w:rPr>
        <w:t xml:space="preserve"> equivalent for any pixel value required, you can use this formula:</w:t>
      </w:r>
    </w:p>
    <w:p w:rsidR="004D25A1" w:rsidRPr="004D25A1" w:rsidRDefault="004D25A1" w:rsidP="004D25A1">
      <w:pPr>
        <w:spacing w:after="360" w:line="360" w:lineRule="atLeast"/>
        <w:rPr>
          <w:rFonts w:ascii="Open Sans" w:eastAsia="Times New Roman" w:hAnsi="Open Sans" w:cs="Lucida Sans Unicode"/>
          <w:color w:val="4D4E53"/>
          <w:sz w:val="21"/>
          <w:szCs w:val="21"/>
          <w:lang w:val="en-US" w:eastAsia="en-IE"/>
        </w:rPr>
      </w:pPr>
      <w:r>
        <w:rPr>
          <w:rFonts w:ascii="Open Sans" w:eastAsia="Times New Roman" w:hAnsi="Open Sans" w:cs="Lucida Sans Unicode"/>
          <w:noProof/>
          <w:color w:val="4D4E53"/>
          <w:sz w:val="21"/>
          <w:szCs w:val="21"/>
          <w:lang w:eastAsia="en-IE"/>
        </w:rPr>
        <w:drawing>
          <wp:inline distT="0" distB="0" distL="0" distR="0">
            <wp:extent cx="46005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33400"/>
                    </a:xfrm>
                    <a:prstGeom prst="rect">
                      <a:avLst/>
                    </a:prstGeom>
                    <a:noFill/>
                    <a:ln>
                      <a:noFill/>
                    </a:ln>
                  </pic:spPr>
                </pic:pic>
              </a:graphicData>
            </a:graphic>
          </wp:inline>
        </w:drawing>
      </w:r>
    </w:p>
    <w:p w:rsidR="004D25A1" w:rsidRPr="000B50E9" w:rsidRDefault="004D25A1" w:rsidP="000B50E9">
      <w:pPr>
        <w:spacing w:before="100" w:beforeAutospacing="1" w:after="300" w:line="240" w:lineRule="auto"/>
        <w:jc w:val="both"/>
        <w:rPr>
          <w:color w:val="333333"/>
          <w:sz w:val="24"/>
          <w:lang w:val="en"/>
        </w:rPr>
      </w:pPr>
      <w:r w:rsidRPr="000B50E9">
        <w:rPr>
          <w:color w:val="333333"/>
          <w:sz w:val="24"/>
          <w:lang w:val="en"/>
        </w:rPr>
        <w:t>For example, suppose the font-size of the body of the page is set to 1em, with the browser standard of 1em = 16px; if the font-size you want is 12px, then you should specify 0.75em (because 12/16 = 0.75). Similarly, if you want a font size of 10px, then specify 0.625em (10/16 = 0.625); for 22px, specify 1.375em (22/16).</w:t>
      </w:r>
    </w:p>
    <w:p w:rsidR="004D25A1" w:rsidRPr="000B50E9" w:rsidRDefault="004D25A1" w:rsidP="000B50E9">
      <w:pPr>
        <w:spacing w:before="100" w:beforeAutospacing="1" w:after="300" w:line="240" w:lineRule="auto"/>
        <w:jc w:val="both"/>
        <w:rPr>
          <w:color w:val="333333"/>
          <w:sz w:val="24"/>
          <w:lang w:val="en"/>
        </w:rPr>
      </w:pPr>
      <w:r w:rsidRPr="000B50E9">
        <w:rPr>
          <w:color w:val="333333"/>
          <w:sz w:val="24"/>
          <w:lang w:val="en"/>
        </w:rPr>
        <w:t xml:space="preserve">A popular technique to use throughout the document is to set the font-size of the body to 62.5% (that is 62.5% of the default of 16px), which equates to 10px, or 0.625em. Now you can set the font-size for any elements using </w:t>
      </w:r>
      <w:proofErr w:type="spellStart"/>
      <w:r w:rsidRPr="000B50E9">
        <w:rPr>
          <w:color w:val="333333"/>
          <w:sz w:val="24"/>
          <w:lang w:val="en"/>
        </w:rPr>
        <w:t>em</w:t>
      </w:r>
      <w:proofErr w:type="spellEnd"/>
      <w:r w:rsidRPr="000B50E9">
        <w:rPr>
          <w:color w:val="333333"/>
          <w:sz w:val="24"/>
          <w:lang w:val="en"/>
        </w:rPr>
        <w:t xml:space="preserve"> units, with an easy-to-remember conversion, by dividing the </w:t>
      </w:r>
      <w:proofErr w:type="spellStart"/>
      <w:proofErr w:type="gramStart"/>
      <w:r w:rsidRPr="000B50E9">
        <w:rPr>
          <w:color w:val="333333"/>
          <w:sz w:val="24"/>
          <w:lang w:val="en"/>
        </w:rPr>
        <w:t>px</w:t>
      </w:r>
      <w:proofErr w:type="spellEnd"/>
      <w:proofErr w:type="gramEnd"/>
      <w:r w:rsidRPr="000B50E9">
        <w:rPr>
          <w:color w:val="333333"/>
          <w:sz w:val="24"/>
          <w:lang w:val="en"/>
        </w:rPr>
        <w:t xml:space="preserve"> value by 10. This way 6px = 0.6em, 8px = 0.8em, 12px = 1.2em, 14px = 1.4em, 16px = 1.6em. For example:</w:t>
      </w:r>
    </w:p>
    <w:p w:rsidR="004D25A1" w:rsidRDefault="004D25A1" w:rsidP="001C4566">
      <w:pPr>
        <w:spacing w:before="100" w:beforeAutospacing="1" w:after="100" w:afterAutospacing="1" w:line="240" w:lineRule="auto"/>
        <w:rPr>
          <w:rFonts w:ascii="Open Sans" w:hAnsi="Open Sans" w:cs="Lucida Sans Unicode"/>
          <w:color w:val="4D4E53"/>
          <w:sz w:val="21"/>
          <w:szCs w:val="21"/>
          <w:lang w:val="en-US"/>
        </w:rPr>
      </w:pPr>
      <w:r>
        <w:rPr>
          <w:rFonts w:ascii="Avenir" w:eastAsia="Times New Roman" w:hAnsi="Avenir" w:cs="Times New Roman"/>
          <w:noProof/>
          <w:color w:val="2A2A21"/>
          <w:sz w:val="15"/>
          <w:szCs w:val="15"/>
          <w:lang w:eastAsia="en-IE"/>
        </w:rPr>
        <w:drawing>
          <wp:inline distT="0" distB="0" distL="0" distR="0">
            <wp:extent cx="48006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295400"/>
                    </a:xfrm>
                    <a:prstGeom prst="rect">
                      <a:avLst/>
                    </a:prstGeom>
                    <a:noFill/>
                    <a:ln>
                      <a:noFill/>
                    </a:ln>
                  </pic:spPr>
                </pic:pic>
              </a:graphicData>
            </a:graphic>
          </wp:inline>
        </w:drawing>
      </w:r>
    </w:p>
    <w:p w:rsidR="001C4566" w:rsidRPr="000B50E9" w:rsidRDefault="004D25A1" w:rsidP="001C4566">
      <w:pPr>
        <w:spacing w:before="100" w:beforeAutospacing="1" w:after="100" w:afterAutospacing="1" w:line="240" w:lineRule="auto"/>
        <w:rPr>
          <w:color w:val="333333"/>
          <w:sz w:val="24"/>
          <w:lang w:val="en"/>
        </w:rPr>
      </w:pPr>
      <w:r w:rsidRPr="000B50E9">
        <w:rPr>
          <w:color w:val="333333"/>
          <w:sz w:val="24"/>
          <w:lang w:val="en"/>
        </w:rPr>
        <w:t xml:space="preserve">The </w:t>
      </w:r>
      <w:proofErr w:type="spellStart"/>
      <w:r w:rsidRPr="000B50E9">
        <w:rPr>
          <w:b/>
          <w:color w:val="333333"/>
          <w:sz w:val="24"/>
          <w:lang w:val="en"/>
        </w:rPr>
        <w:t>em</w:t>
      </w:r>
      <w:proofErr w:type="spellEnd"/>
      <w:r w:rsidRPr="000B50E9">
        <w:rPr>
          <w:color w:val="333333"/>
          <w:sz w:val="24"/>
          <w:lang w:val="en"/>
        </w:rPr>
        <w:t xml:space="preserve"> is a very useful unit in CSS, since it can adapt automatically to the font that the reader chooses to use.</w:t>
      </w:r>
    </w:p>
    <w:p w:rsidR="00F94158" w:rsidRDefault="00F94158" w:rsidP="00990831">
      <w:pPr>
        <w:spacing w:beforeAutospacing="1" w:after="300" w:line="240" w:lineRule="auto"/>
        <w:rPr>
          <w:rFonts w:ascii="Georgia" w:eastAsia="Times New Roman" w:hAnsi="Georgia" w:cs="Times New Roman"/>
          <w:color w:val="333333"/>
          <w:sz w:val="24"/>
          <w:szCs w:val="24"/>
          <w:lang w:val="en" w:eastAsia="en-IE"/>
        </w:rPr>
      </w:pPr>
      <w:r>
        <w:rPr>
          <w:rFonts w:ascii="Georgia" w:eastAsia="Times New Roman" w:hAnsi="Georgia" w:cs="Times New Roman"/>
          <w:noProof/>
          <w:color w:val="333333"/>
          <w:sz w:val="24"/>
          <w:szCs w:val="24"/>
          <w:lang w:eastAsia="en-IE"/>
        </w:rPr>
        <w:drawing>
          <wp:inline distT="0" distB="0" distL="0" distR="0">
            <wp:extent cx="3032087" cy="861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1907" cy="861025"/>
                    </a:xfrm>
                    <a:prstGeom prst="rect">
                      <a:avLst/>
                    </a:prstGeom>
                    <a:noFill/>
                    <a:ln>
                      <a:noFill/>
                    </a:ln>
                  </pic:spPr>
                </pic:pic>
              </a:graphicData>
            </a:graphic>
          </wp:inline>
        </w:drawing>
      </w:r>
    </w:p>
    <w:p w:rsidR="00990831" w:rsidRPr="000B50E9" w:rsidRDefault="00990831" w:rsidP="000B50E9">
      <w:pPr>
        <w:spacing w:beforeAutospacing="1" w:after="300" w:line="240" w:lineRule="auto"/>
        <w:jc w:val="both"/>
        <w:rPr>
          <w:color w:val="333333"/>
          <w:sz w:val="24"/>
          <w:lang w:val="en"/>
        </w:rPr>
      </w:pPr>
      <w:r w:rsidRPr="000B50E9">
        <w:rPr>
          <w:color w:val="333333"/>
          <w:sz w:val="24"/>
          <w:lang w:val="en"/>
        </w:rPr>
        <w:lastRenderedPageBreak/>
        <w:t xml:space="preserve">The problem with </w:t>
      </w:r>
      <w:proofErr w:type="spellStart"/>
      <w:r w:rsidRPr="000B50E9">
        <w:rPr>
          <w:color w:val="333333"/>
          <w:sz w:val="24"/>
          <w:lang w:val="en"/>
        </w:rPr>
        <w:t>em</w:t>
      </w:r>
      <w:proofErr w:type="spellEnd"/>
      <w:r w:rsidRPr="000B50E9">
        <w:rPr>
          <w:color w:val="333333"/>
          <w:sz w:val="24"/>
          <w:lang w:val="en"/>
        </w:rPr>
        <w:t xml:space="preserve">-based font sizing is that the font size </w:t>
      </w:r>
      <w:r w:rsidRPr="000B50E9">
        <w:rPr>
          <w:b/>
          <w:color w:val="333333"/>
          <w:sz w:val="24"/>
          <w:lang w:val="en"/>
        </w:rPr>
        <w:t>compounds</w:t>
      </w:r>
      <w:r w:rsidRPr="000B50E9">
        <w:rPr>
          <w:color w:val="333333"/>
          <w:sz w:val="24"/>
          <w:lang w:val="en"/>
        </w:rPr>
        <w:t xml:space="preserve">. A list within a list isn't 14px, </w:t>
      </w:r>
      <w:proofErr w:type="gramStart"/>
      <w:r w:rsidRPr="000B50E9">
        <w:rPr>
          <w:color w:val="333333"/>
          <w:sz w:val="24"/>
          <w:lang w:val="en"/>
        </w:rPr>
        <w:t>it's</w:t>
      </w:r>
      <w:proofErr w:type="gramEnd"/>
      <w:r w:rsidRPr="000B50E9">
        <w:rPr>
          <w:color w:val="333333"/>
          <w:sz w:val="24"/>
          <w:lang w:val="en"/>
        </w:rPr>
        <w:t xml:space="preserve"> 20px. Go another level deeper and </w:t>
      </w:r>
      <w:proofErr w:type="gramStart"/>
      <w:r w:rsidRPr="000B50E9">
        <w:rPr>
          <w:color w:val="333333"/>
          <w:sz w:val="24"/>
          <w:lang w:val="en"/>
        </w:rPr>
        <w:t>it's</w:t>
      </w:r>
      <w:proofErr w:type="gramEnd"/>
      <w:r w:rsidRPr="000B50E9">
        <w:rPr>
          <w:color w:val="333333"/>
          <w:sz w:val="24"/>
          <w:lang w:val="en"/>
        </w:rPr>
        <w:t xml:space="preserve"> 27px! These issues can be worked around by declaring any child elements to use 1em, avoiding the compounding effect.</w:t>
      </w:r>
    </w:p>
    <w:p w:rsidR="00F94158" w:rsidRDefault="00F94158" w:rsidP="00990831">
      <w:pPr>
        <w:spacing w:before="100" w:beforeAutospacing="1" w:line="240" w:lineRule="auto"/>
        <w:rPr>
          <w:rFonts w:ascii="Georgia" w:eastAsia="Times New Roman" w:hAnsi="Georgia" w:cs="Times New Roman"/>
          <w:color w:val="333333"/>
          <w:sz w:val="24"/>
          <w:szCs w:val="24"/>
          <w:lang w:val="en" w:eastAsia="en-IE"/>
        </w:rPr>
      </w:pPr>
      <w:r>
        <w:rPr>
          <w:rFonts w:ascii="Georgia" w:eastAsia="Times New Roman" w:hAnsi="Georgia" w:cs="Times New Roman"/>
          <w:noProof/>
          <w:color w:val="333333"/>
          <w:sz w:val="24"/>
          <w:szCs w:val="24"/>
          <w:lang w:eastAsia="en-IE"/>
        </w:rPr>
        <w:drawing>
          <wp:inline distT="0" distB="0" distL="0" distR="0">
            <wp:extent cx="3418926" cy="98882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95" cy="988993"/>
                    </a:xfrm>
                    <a:prstGeom prst="rect">
                      <a:avLst/>
                    </a:prstGeom>
                    <a:noFill/>
                    <a:ln>
                      <a:noFill/>
                    </a:ln>
                  </pic:spPr>
                </pic:pic>
              </a:graphicData>
            </a:graphic>
          </wp:inline>
        </w:drawing>
      </w:r>
    </w:p>
    <w:p w:rsidR="00990831" w:rsidRPr="000B50E9" w:rsidRDefault="00990831" w:rsidP="00990831">
      <w:pPr>
        <w:spacing w:before="100" w:beforeAutospacing="1" w:line="240" w:lineRule="auto"/>
        <w:rPr>
          <w:color w:val="333333"/>
          <w:sz w:val="24"/>
          <w:lang w:val="en"/>
        </w:rPr>
      </w:pPr>
      <w:r w:rsidRPr="000B50E9">
        <w:rPr>
          <w:color w:val="333333"/>
          <w:sz w:val="24"/>
          <w:lang w:val="en"/>
        </w:rPr>
        <w:t xml:space="preserve">The compounding nature of </w:t>
      </w:r>
      <w:proofErr w:type="spellStart"/>
      <w:r w:rsidRPr="000B50E9">
        <w:rPr>
          <w:color w:val="333333"/>
          <w:sz w:val="24"/>
          <w:lang w:val="en"/>
        </w:rPr>
        <w:t>em</w:t>
      </w:r>
      <w:proofErr w:type="spellEnd"/>
      <w:r w:rsidRPr="000B50E9">
        <w:rPr>
          <w:color w:val="333333"/>
          <w:sz w:val="24"/>
          <w:lang w:val="en"/>
        </w:rPr>
        <w:t>-based font-sizing can be frustrating so what else can we do?</w:t>
      </w:r>
    </w:p>
    <w:p w:rsidR="00990831" w:rsidRPr="000B50E9" w:rsidRDefault="00990831" w:rsidP="00990831">
      <w:pPr>
        <w:spacing w:after="0" w:line="600" w:lineRule="atLeast"/>
        <w:outlineLvl w:val="2"/>
        <w:rPr>
          <w:rFonts w:ascii="Noto Sans" w:eastAsia="Times New Roman" w:hAnsi="Noto Sans" w:cs="Times New Roman"/>
          <w:color w:val="262626"/>
          <w:spacing w:val="-12"/>
          <w:sz w:val="36"/>
          <w:szCs w:val="36"/>
          <w:lang w:val="en-US" w:eastAsia="en-IE"/>
        </w:rPr>
      </w:pPr>
      <w:r w:rsidRPr="000B50E9">
        <w:rPr>
          <w:rFonts w:ascii="Noto Sans" w:eastAsia="Times New Roman" w:hAnsi="Noto Sans" w:cs="Times New Roman"/>
          <w:color w:val="262626"/>
          <w:spacing w:val="-12"/>
          <w:sz w:val="36"/>
          <w:szCs w:val="36"/>
          <w:lang w:val="en-US" w:eastAsia="en-IE"/>
        </w:rPr>
        <w:t>Sizing with rem</w:t>
      </w:r>
    </w:p>
    <w:p w:rsidR="00990831" w:rsidRPr="000B50E9" w:rsidRDefault="00990831" w:rsidP="000B50E9">
      <w:pPr>
        <w:spacing w:before="100" w:beforeAutospacing="1" w:after="300" w:line="240" w:lineRule="auto"/>
        <w:jc w:val="both"/>
        <w:rPr>
          <w:color w:val="333333"/>
          <w:sz w:val="24"/>
          <w:lang w:val="en"/>
        </w:rPr>
      </w:pPr>
      <w:r w:rsidRPr="000B50E9">
        <w:rPr>
          <w:color w:val="333333"/>
          <w:sz w:val="24"/>
          <w:lang w:val="en"/>
        </w:rPr>
        <w:t xml:space="preserve">CSS3 introduces a few new units, including the </w:t>
      </w:r>
      <w:r w:rsidRPr="000B50E9">
        <w:rPr>
          <w:b/>
          <w:color w:val="333333"/>
          <w:sz w:val="24"/>
          <w:lang w:val="en"/>
        </w:rPr>
        <w:t>rem</w:t>
      </w:r>
      <w:r w:rsidRPr="000B50E9">
        <w:rPr>
          <w:color w:val="333333"/>
          <w:sz w:val="24"/>
          <w:lang w:val="en"/>
        </w:rPr>
        <w:t xml:space="preserve"> unit, which stands for "</w:t>
      </w:r>
      <w:r w:rsidRPr="00D63069">
        <w:rPr>
          <w:b/>
          <w:color w:val="333333"/>
          <w:sz w:val="24"/>
          <w:lang w:val="en"/>
        </w:rPr>
        <w:t xml:space="preserve">root </w:t>
      </w:r>
      <w:proofErr w:type="spellStart"/>
      <w:r w:rsidRPr="00D63069">
        <w:rPr>
          <w:b/>
          <w:color w:val="333333"/>
          <w:sz w:val="24"/>
          <w:lang w:val="en"/>
        </w:rPr>
        <w:t>em</w:t>
      </w:r>
      <w:proofErr w:type="spellEnd"/>
      <w:r w:rsidRPr="000B50E9">
        <w:rPr>
          <w:color w:val="333333"/>
          <w:sz w:val="24"/>
          <w:lang w:val="en"/>
        </w:rPr>
        <w:t xml:space="preserve">". </w:t>
      </w:r>
    </w:p>
    <w:p w:rsidR="00990831" w:rsidRDefault="00990831" w:rsidP="000B50E9">
      <w:pPr>
        <w:spacing w:before="100" w:beforeAutospacing="1" w:after="300" w:line="240" w:lineRule="auto"/>
        <w:jc w:val="both"/>
        <w:rPr>
          <w:color w:val="333333"/>
          <w:sz w:val="24"/>
          <w:lang w:val="en"/>
        </w:rPr>
      </w:pPr>
      <w:r w:rsidRPr="000B50E9">
        <w:rPr>
          <w:color w:val="333333"/>
          <w:sz w:val="24"/>
          <w:lang w:val="en"/>
        </w:rPr>
        <w:t xml:space="preserve">The </w:t>
      </w:r>
      <w:proofErr w:type="spellStart"/>
      <w:r w:rsidRPr="00D63069">
        <w:rPr>
          <w:b/>
          <w:color w:val="333333"/>
          <w:sz w:val="24"/>
          <w:lang w:val="en"/>
        </w:rPr>
        <w:t>em</w:t>
      </w:r>
      <w:proofErr w:type="spellEnd"/>
      <w:r w:rsidRPr="000B50E9">
        <w:rPr>
          <w:color w:val="333333"/>
          <w:sz w:val="24"/>
          <w:lang w:val="en"/>
        </w:rPr>
        <w:t xml:space="preserve"> unit is relative to the font-size of the parent, which causes the compounding issue. The </w:t>
      </w:r>
      <w:r w:rsidRPr="00D63069">
        <w:rPr>
          <w:b/>
          <w:color w:val="333333"/>
          <w:sz w:val="24"/>
          <w:lang w:val="en"/>
        </w:rPr>
        <w:t>rem</w:t>
      </w:r>
      <w:r w:rsidRPr="000B50E9">
        <w:rPr>
          <w:color w:val="333333"/>
          <w:sz w:val="24"/>
          <w:lang w:val="en"/>
        </w:rPr>
        <w:t xml:space="preserve"> unit is relative to the </w:t>
      </w:r>
      <w:r w:rsidRPr="00D63069">
        <w:rPr>
          <w:b/>
          <w:color w:val="333333"/>
          <w:sz w:val="24"/>
          <w:lang w:val="en"/>
        </w:rPr>
        <w:t>root</w:t>
      </w:r>
      <w:r w:rsidRPr="000B50E9">
        <w:rPr>
          <w:color w:val="333333"/>
          <w:sz w:val="24"/>
          <w:lang w:val="en"/>
        </w:rPr>
        <w:t>—or the html—element. That means that we can define a single font size on the html element and define all rem units to be a percentage of that.</w:t>
      </w:r>
    </w:p>
    <w:p w:rsidR="000B50E9" w:rsidRPr="000B50E9" w:rsidRDefault="009B640F" w:rsidP="000B50E9">
      <w:pPr>
        <w:spacing w:before="100" w:beforeAutospacing="1" w:after="300" w:line="240" w:lineRule="auto"/>
        <w:jc w:val="both"/>
        <w:rPr>
          <w:color w:val="333333"/>
          <w:sz w:val="24"/>
          <w:lang w:val="en"/>
        </w:rPr>
      </w:pPr>
      <w:r>
        <w:rPr>
          <w:noProof/>
          <w:color w:val="333333"/>
          <w:sz w:val="24"/>
          <w:lang w:eastAsia="en-IE"/>
        </w:rPr>
        <w:drawing>
          <wp:inline distT="0" distB="0" distL="0" distR="0">
            <wp:extent cx="3104265" cy="723013"/>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066" cy="734612"/>
                    </a:xfrm>
                    <a:prstGeom prst="rect">
                      <a:avLst/>
                    </a:prstGeom>
                    <a:noFill/>
                    <a:ln>
                      <a:noFill/>
                    </a:ln>
                  </pic:spPr>
                </pic:pic>
              </a:graphicData>
            </a:graphic>
          </wp:inline>
        </w:drawing>
      </w:r>
    </w:p>
    <w:p w:rsidR="00990831" w:rsidRPr="000B50E9" w:rsidRDefault="00A54A84" w:rsidP="000B50E9">
      <w:pPr>
        <w:spacing w:before="100" w:beforeAutospacing="1" w:after="300" w:line="240" w:lineRule="auto"/>
        <w:jc w:val="both"/>
        <w:rPr>
          <w:color w:val="333333"/>
          <w:sz w:val="24"/>
          <w:lang w:val="en"/>
        </w:rPr>
      </w:pPr>
      <w:r>
        <w:rPr>
          <w:color w:val="333333"/>
          <w:sz w:val="24"/>
          <w:lang w:val="en"/>
        </w:rPr>
        <w:t>You can define</w:t>
      </w:r>
      <w:r w:rsidR="00990831" w:rsidRPr="000B50E9">
        <w:rPr>
          <w:color w:val="333333"/>
          <w:sz w:val="24"/>
          <w:lang w:val="en"/>
        </w:rPr>
        <w:t xml:space="preserve"> a base font-size of 62.5% to have the convenience of sizing </w:t>
      </w:r>
      <w:proofErr w:type="spellStart"/>
      <w:r w:rsidR="00990831" w:rsidRPr="000B50E9">
        <w:rPr>
          <w:color w:val="333333"/>
          <w:sz w:val="24"/>
          <w:lang w:val="en"/>
        </w:rPr>
        <w:t>rems</w:t>
      </w:r>
      <w:proofErr w:type="spellEnd"/>
      <w:r w:rsidR="00990831" w:rsidRPr="000B50E9">
        <w:rPr>
          <w:color w:val="333333"/>
          <w:sz w:val="24"/>
          <w:lang w:val="en"/>
        </w:rPr>
        <w:t xml:space="preserve"> in a way that is similar to using </w:t>
      </w:r>
      <w:proofErr w:type="spellStart"/>
      <w:proofErr w:type="gramStart"/>
      <w:r w:rsidR="00990831" w:rsidRPr="000B50E9">
        <w:rPr>
          <w:color w:val="333333"/>
          <w:sz w:val="24"/>
          <w:lang w:val="en"/>
        </w:rPr>
        <w:t>px</w:t>
      </w:r>
      <w:proofErr w:type="spellEnd"/>
      <w:proofErr w:type="gramEnd"/>
      <w:r w:rsidR="00990831" w:rsidRPr="000B50E9">
        <w:rPr>
          <w:color w:val="333333"/>
          <w:sz w:val="24"/>
          <w:lang w:val="en"/>
        </w:rPr>
        <w:t>.</w:t>
      </w:r>
    </w:p>
    <w:p w:rsidR="000B50E9" w:rsidRDefault="00990831" w:rsidP="000B50E9">
      <w:pPr>
        <w:spacing w:before="100" w:beforeAutospacing="1" w:after="300" w:line="240" w:lineRule="auto"/>
        <w:jc w:val="both"/>
        <w:rPr>
          <w:color w:val="333333"/>
          <w:sz w:val="24"/>
          <w:lang w:val="en"/>
        </w:rPr>
      </w:pPr>
      <w:r w:rsidRPr="000B50E9">
        <w:rPr>
          <w:color w:val="333333"/>
          <w:sz w:val="24"/>
          <w:lang w:val="en"/>
        </w:rPr>
        <w:t xml:space="preserve">You might be surprised to find that browser support is surprisingly decent: Safari 5, Chrome, Firefox 3.6+, and even Internet Explorer 9 have support for this. The nice part is that IE9 supports resizing text when defined using </w:t>
      </w:r>
      <w:proofErr w:type="spellStart"/>
      <w:r w:rsidRPr="000B50E9">
        <w:rPr>
          <w:color w:val="333333"/>
          <w:sz w:val="24"/>
          <w:lang w:val="en"/>
        </w:rPr>
        <w:t>rems</w:t>
      </w:r>
      <w:proofErr w:type="spellEnd"/>
      <w:r w:rsidRPr="000B50E9">
        <w:rPr>
          <w:color w:val="333333"/>
          <w:sz w:val="24"/>
          <w:lang w:val="en"/>
        </w:rPr>
        <w:t xml:space="preserve">. </w:t>
      </w:r>
    </w:p>
    <w:p w:rsidR="00990831" w:rsidRPr="000B50E9" w:rsidRDefault="00990831" w:rsidP="000B50E9">
      <w:pPr>
        <w:spacing w:before="100" w:beforeAutospacing="1" w:after="300" w:line="240" w:lineRule="auto"/>
        <w:jc w:val="both"/>
        <w:rPr>
          <w:color w:val="333333"/>
          <w:sz w:val="24"/>
          <w:lang w:val="en"/>
        </w:rPr>
      </w:pPr>
      <w:r w:rsidRPr="000B50E9">
        <w:rPr>
          <w:color w:val="333333"/>
          <w:sz w:val="24"/>
          <w:lang w:val="en"/>
        </w:rPr>
        <w:t xml:space="preserve">What do we do for browsers that don't support rem units? We can specify the </w:t>
      </w:r>
      <w:proofErr w:type="spellStart"/>
      <w:r w:rsidRPr="000B50E9">
        <w:rPr>
          <w:color w:val="333333"/>
          <w:sz w:val="24"/>
          <w:lang w:val="en"/>
        </w:rPr>
        <w:t>fall-back</w:t>
      </w:r>
      <w:proofErr w:type="spellEnd"/>
      <w:r w:rsidRPr="000B50E9">
        <w:rPr>
          <w:color w:val="333333"/>
          <w:sz w:val="24"/>
          <w:lang w:val="en"/>
        </w:rPr>
        <w:t xml:space="preserve"> using </w:t>
      </w:r>
      <w:proofErr w:type="spellStart"/>
      <w:r w:rsidRPr="000B50E9">
        <w:rPr>
          <w:color w:val="333333"/>
          <w:sz w:val="24"/>
          <w:lang w:val="en"/>
        </w:rPr>
        <w:t>px</w:t>
      </w:r>
      <w:proofErr w:type="spellEnd"/>
      <w:r w:rsidRPr="000B50E9">
        <w:rPr>
          <w:color w:val="333333"/>
          <w:sz w:val="24"/>
          <w:lang w:val="en"/>
        </w:rPr>
        <w:t xml:space="preserve">, if you don't mind users of older versions of Internet Explorer still being unable to resize the text (well, there's still page zoom in IE7 and IE8). To do so, we specify the font-size using </w:t>
      </w:r>
      <w:proofErr w:type="spellStart"/>
      <w:proofErr w:type="gramStart"/>
      <w:r w:rsidRPr="000B50E9">
        <w:rPr>
          <w:color w:val="333333"/>
          <w:sz w:val="24"/>
          <w:lang w:val="en"/>
        </w:rPr>
        <w:t>px</w:t>
      </w:r>
      <w:proofErr w:type="spellEnd"/>
      <w:proofErr w:type="gramEnd"/>
      <w:r w:rsidRPr="000B50E9">
        <w:rPr>
          <w:color w:val="333333"/>
          <w:sz w:val="24"/>
          <w:lang w:val="en"/>
        </w:rPr>
        <w:t xml:space="preserve"> units first and then define it again using rem units. </w:t>
      </w:r>
    </w:p>
    <w:p w:rsidR="009B640F" w:rsidRDefault="009B640F" w:rsidP="00990831">
      <w:pPr>
        <w:spacing w:before="100" w:beforeAutospacing="1" w:line="240" w:lineRule="auto"/>
        <w:rPr>
          <w:color w:val="333333"/>
          <w:sz w:val="24"/>
          <w:lang w:val="en"/>
        </w:rPr>
      </w:pPr>
      <w:r>
        <w:rPr>
          <w:noProof/>
          <w:color w:val="333333"/>
          <w:sz w:val="24"/>
          <w:lang w:eastAsia="en-IE"/>
        </w:rPr>
        <w:drawing>
          <wp:inline distT="0" distB="0" distL="0" distR="0">
            <wp:extent cx="3966210" cy="595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6210" cy="595630"/>
                    </a:xfrm>
                    <a:prstGeom prst="rect">
                      <a:avLst/>
                    </a:prstGeom>
                    <a:noFill/>
                    <a:ln>
                      <a:noFill/>
                    </a:ln>
                  </pic:spPr>
                </pic:pic>
              </a:graphicData>
            </a:graphic>
          </wp:inline>
        </w:drawing>
      </w:r>
    </w:p>
    <w:p w:rsidR="00990831" w:rsidRPr="000B50E9" w:rsidRDefault="00990831" w:rsidP="00990831">
      <w:pPr>
        <w:spacing w:before="100" w:beforeAutospacing="1" w:line="240" w:lineRule="auto"/>
        <w:rPr>
          <w:color w:val="333333"/>
          <w:sz w:val="24"/>
          <w:lang w:val="en"/>
        </w:rPr>
      </w:pPr>
      <w:r w:rsidRPr="000B50E9">
        <w:rPr>
          <w:color w:val="333333"/>
          <w:sz w:val="24"/>
          <w:lang w:val="en"/>
        </w:rPr>
        <w:t>And voila, we now have consistent and predictable sizing in all browsers, and resizable text in the current versions of all major browsers.</w:t>
      </w:r>
    </w:p>
    <w:p w:rsidR="00F5380E" w:rsidRDefault="00F5380E"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F94158" w:rsidRPr="000B50E9" w:rsidRDefault="00F94158" w:rsidP="001C4566">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r w:rsidRPr="000B50E9">
        <w:rPr>
          <w:rFonts w:ascii="Noto Sans" w:eastAsia="Times New Roman" w:hAnsi="Noto Sans" w:cs="Times New Roman"/>
          <w:color w:val="262626"/>
          <w:spacing w:val="-12"/>
          <w:sz w:val="36"/>
          <w:szCs w:val="36"/>
          <w:lang w:val="en-US" w:eastAsia="en-IE"/>
        </w:rPr>
        <w:t xml:space="preserve">Sizing with Percentages </w:t>
      </w:r>
    </w:p>
    <w:p w:rsidR="00F94158" w:rsidRPr="000B50E9" w:rsidRDefault="00F94158" w:rsidP="000B50E9">
      <w:pPr>
        <w:spacing w:before="100" w:beforeAutospacing="1" w:after="100" w:afterAutospacing="1" w:line="240" w:lineRule="auto"/>
        <w:jc w:val="both"/>
        <w:rPr>
          <w:color w:val="333333"/>
          <w:sz w:val="24"/>
          <w:lang w:val="en"/>
        </w:rPr>
      </w:pPr>
      <w:r w:rsidRPr="000B50E9">
        <w:rPr>
          <w:color w:val="333333"/>
          <w:sz w:val="24"/>
          <w:lang w:val="en"/>
        </w:rPr>
        <w:t xml:space="preserve">Percentages are fairly obvious in how they work. That is, they work just how you think they will. If a parent has the font-size of 20px and the child has a font-size of 50%, it will come out to 10px. Just like </w:t>
      </w:r>
      <w:proofErr w:type="spellStart"/>
      <w:r w:rsidRPr="000B50E9">
        <w:rPr>
          <w:color w:val="333333"/>
          <w:sz w:val="24"/>
          <w:lang w:val="en"/>
        </w:rPr>
        <w:t>em's</w:t>
      </w:r>
      <w:proofErr w:type="spellEnd"/>
      <w:r w:rsidRPr="000B50E9">
        <w:rPr>
          <w:color w:val="333333"/>
          <w:sz w:val="24"/>
          <w:lang w:val="en"/>
        </w:rPr>
        <w:t xml:space="preserve"> the very nature of percentage sizing is that it is relative. It also cascades in the same way, so the very problem described above of the list item applies here as well.</w:t>
      </w:r>
    </w:p>
    <w:p w:rsidR="007D2BD6" w:rsidRDefault="007D2BD6" w:rsidP="007D2BD6">
      <w:pPr>
        <w:pStyle w:val="Heading2"/>
        <w:rPr>
          <w:lang w:val="en-US"/>
        </w:rPr>
      </w:pPr>
      <w:proofErr w:type="spellStart"/>
      <w:r>
        <w:rPr>
          <w:lang w:val="en-US"/>
        </w:rPr>
        <w:t>Em</w:t>
      </w:r>
      <w:proofErr w:type="spellEnd"/>
      <w:r>
        <w:rPr>
          <w:lang w:val="en-US"/>
        </w:rPr>
        <w:t xml:space="preserve"> vs. Percent</w:t>
      </w:r>
    </w:p>
    <w:p w:rsidR="007D2BD6" w:rsidRDefault="007D2BD6" w:rsidP="007D2BD6">
      <w:pPr>
        <w:pStyle w:val="NormalWeb"/>
        <w:rPr>
          <w:lang w:val="en-US"/>
        </w:rPr>
      </w:pPr>
      <w:r w:rsidRPr="000B50E9">
        <w:rPr>
          <w:rFonts w:asciiTheme="minorHAnsi" w:eastAsiaTheme="minorHAnsi" w:hAnsiTheme="minorHAnsi" w:cstheme="minorBidi"/>
          <w:color w:val="333333"/>
          <w:szCs w:val="22"/>
          <w:lang w:val="en" w:eastAsia="en-US"/>
        </w:rPr>
        <w:t xml:space="preserve">In theory, both the </w:t>
      </w:r>
      <w:proofErr w:type="spellStart"/>
      <w:r w:rsidRPr="000B50E9">
        <w:rPr>
          <w:rFonts w:asciiTheme="minorHAnsi" w:eastAsiaTheme="minorHAnsi" w:hAnsiTheme="minorHAnsi" w:cstheme="minorBidi"/>
          <w:color w:val="333333"/>
          <w:szCs w:val="22"/>
          <w:lang w:val="en" w:eastAsia="en-US"/>
        </w:rPr>
        <w:t>em</w:t>
      </w:r>
      <w:proofErr w:type="spellEnd"/>
      <w:r w:rsidRPr="000B50E9">
        <w:rPr>
          <w:rFonts w:asciiTheme="minorHAnsi" w:eastAsiaTheme="minorHAnsi" w:hAnsiTheme="minorHAnsi" w:cstheme="minorBidi"/>
          <w:color w:val="333333"/>
          <w:szCs w:val="22"/>
          <w:lang w:val="en" w:eastAsia="en-US"/>
        </w:rPr>
        <w:t xml:space="preserve"> and the percent units are identical, but in application, they actually have a few minor differences that are important to consider</w:t>
      </w:r>
      <w:r>
        <w:rPr>
          <w:lang w:val="en-US"/>
        </w:rPr>
        <w:t>.</w:t>
      </w:r>
    </w:p>
    <w:p w:rsidR="007D2BD6" w:rsidRDefault="007D2BD6" w:rsidP="007D2BD6">
      <w:pPr>
        <w:pStyle w:val="NormalWeb"/>
        <w:rPr>
          <w:lang w:val="en-US"/>
        </w:rPr>
      </w:pPr>
    </w:p>
    <w:p w:rsidR="007D2BD6" w:rsidRDefault="007D2BD6" w:rsidP="007D2BD6">
      <w:pPr>
        <w:pStyle w:val="NormalWeb"/>
        <w:rPr>
          <w:lang w:val="en-US"/>
        </w:rPr>
      </w:pPr>
      <w:r>
        <w:rPr>
          <w:noProof/>
        </w:rPr>
        <w:drawing>
          <wp:inline distT="0" distB="0" distL="0" distR="0">
            <wp:extent cx="5709920" cy="1520190"/>
            <wp:effectExtent l="0" t="0" r="5080" b="3810"/>
            <wp:docPr id="10" name="Picture 10" descr="Font-sizes as they increase from 100% to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nt-sizes as they increase from 100% to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1520190"/>
                    </a:xfrm>
                    <a:prstGeom prst="rect">
                      <a:avLst/>
                    </a:prstGeom>
                    <a:noFill/>
                    <a:ln>
                      <a:noFill/>
                    </a:ln>
                  </pic:spPr>
                </pic:pic>
              </a:graphicData>
            </a:graphic>
          </wp:inline>
        </w:drawing>
      </w:r>
    </w:p>
    <w:p w:rsidR="007D2BD6" w:rsidRDefault="007D2BD6" w:rsidP="000B50E9">
      <w:pPr>
        <w:pStyle w:val="NormalWeb"/>
        <w:jc w:val="both"/>
        <w:rPr>
          <w:rFonts w:asciiTheme="minorHAnsi" w:eastAsiaTheme="minorHAnsi" w:hAnsiTheme="minorHAnsi" w:cstheme="minorBidi"/>
          <w:color w:val="333333"/>
          <w:szCs w:val="22"/>
          <w:lang w:val="en" w:eastAsia="en-US"/>
        </w:rPr>
      </w:pPr>
      <w:r w:rsidRPr="000B50E9">
        <w:rPr>
          <w:rFonts w:asciiTheme="minorHAnsi" w:eastAsiaTheme="minorHAnsi" w:hAnsiTheme="minorHAnsi" w:cstheme="minorBidi"/>
          <w:color w:val="333333"/>
          <w:szCs w:val="22"/>
          <w:lang w:val="en" w:eastAsia="en-US"/>
        </w:rPr>
        <w:t xml:space="preserve">In the example above, we used the percent unit as our base font-size (on the body tag). </w:t>
      </w:r>
      <w:r w:rsidRPr="000B50E9">
        <w:rPr>
          <w:rFonts w:asciiTheme="minorHAnsi" w:eastAsiaTheme="minorHAnsi" w:hAnsiTheme="minorHAnsi" w:cstheme="minorBidi"/>
          <w:b/>
          <w:bCs/>
          <w:color w:val="333333"/>
          <w:szCs w:val="22"/>
          <w:lang w:val="en" w:eastAsia="en-US"/>
        </w:rPr>
        <w:t>If you change your base font-size from percent to ems</w:t>
      </w:r>
      <w:r w:rsidRPr="000B50E9">
        <w:rPr>
          <w:rFonts w:asciiTheme="minorHAnsi" w:eastAsiaTheme="minorHAnsi" w:hAnsiTheme="minorHAnsi" w:cstheme="minorBidi"/>
          <w:color w:val="333333"/>
          <w:szCs w:val="22"/>
          <w:lang w:val="en" w:eastAsia="en-US"/>
        </w:rPr>
        <w:t xml:space="preserve"> (i.e. </w:t>
      </w:r>
      <w:r w:rsidR="00D63069">
        <w:rPr>
          <w:rFonts w:asciiTheme="minorHAnsi" w:eastAsiaTheme="minorHAnsi" w:hAnsiTheme="minorHAnsi" w:cstheme="minorBidi"/>
          <w:b/>
          <w:bCs/>
          <w:color w:val="333333"/>
          <w:szCs w:val="22"/>
          <w:lang w:val="en" w:eastAsia="en-US"/>
        </w:rPr>
        <w:t>body {</w:t>
      </w:r>
      <w:r w:rsidRPr="000B50E9">
        <w:rPr>
          <w:rFonts w:asciiTheme="minorHAnsi" w:eastAsiaTheme="minorHAnsi" w:hAnsiTheme="minorHAnsi" w:cstheme="minorBidi"/>
          <w:b/>
          <w:bCs/>
          <w:color w:val="333333"/>
          <w:szCs w:val="22"/>
          <w:lang w:val="en" w:eastAsia="en-US"/>
        </w:rPr>
        <w:t>font-size: 1em</w:t>
      </w:r>
      <w:proofErr w:type="gramStart"/>
      <w:r w:rsidRPr="000B50E9">
        <w:rPr>
          <w:rFonts w:asciiTheme="minorHAnsi" w:eastAsiaTheme="minorHAnsi" w:hAnsiTheme="minorHAnsi" w:cstheme="minorBidi"/>
          <w:b/>
          <w:bCs/>
          <w:color w:val="333333"/>
          <w:szCs w:val="22"/>
          <w:lang w:val="en" w:eastAsia="en-US"/>
        </w:rPr>
        <w:t>; }</w:t>
      </w:r>
      <w:proofErr w:type="gramEnd"/>
      <w:r w:rsidRPr="000B50E9">
        <w:rPr>
          <w:rFonts w:asciiTheme="minorHAnsi" w:eastAsiaTheme="minorHAnsi" w:hAnsiTheme="minorHAnsi" w:cstheme="minorBidi"/>
          <w:color w:val="333333"/>
          <w:szCs w:val="22"/>
          <w:lang w:val="en" w:eastAsia="en-US"/>
        </w:rPr>
        <w:t xml:space="preserve">), you </w:t>
      </w:r>
      <w:r w:rsidRPr="000B50E9">
        <w:rPr>
          <w:rFonts w:asciiTheme="minorHAnsi" w:eastAsiaTheme="minorHAnsi" w:hAnsiTheme="minorHAnsi" w:cstheme="minorBidi"/>
          <w:i/>
          <w:iCs/>
          <w:color w:val="333333"/>
          <w:szCs w:val="22"/>
          <w:lang w:val="en" w:eastAsia="en-US"/>
        </w:rPr>
        <w:t>probably</w:t>
      </w:r>
      <w:r w:rsidRPr="000B50E9">
        <w:rPr>
          <w:rFonts w:asciiTheme="minorHAnsi" w:eastAsiaTheme="minorHAnsi" w:hAnsiTheme="minorHAnsi" w:cstheme="minorBidi"/>
          <w:color w:val="333333"/>
          <w:szCs w:val="22"/>
          <w:lang w:val="en" w:eastAsia="en-US"/>
        </w:rPr>
        <w:t xml:space="preserve"> won’t notice a difference. Let’s see what happens when “1em” is our body font-size, and when the client alters the “Text Size” setting of their browser (this is available in some browsers, such as Internet Explorer).</w:t>
      </w:r>
    </w:p>
    <w:p w:rsidR="000B50E9" w:rsidRPr="000B50E9" w:rsidRDefault="000B50E9" w:rsidP="000B50E9">
      <w:pPr>
        <w:pStyle w:val="NormalWeb"/>
        <w:jc w:val="both"/>
        <w:rPr>
          <w:rFonts w:asciiTheme="minorHAnsi" w:eastAsiaTheme="minorHAnsi" w:hAnsiTheme="minorHAnsi" w:cstheme="minorBidi"/>
          <w:color w:val="333333"/>
          <w:szCs w:val="22"/>
          <w:lang w:val="en" w:eastAsia="en-US"/>
        </w:rPr>
      </w:pPr>
    </w:p>
    <w:p w:rsidR="007D2BD6" w:rsidRDefault="007D2BD6" w:rsidP="007D2BD6">
      <w:pPr>
        <w:pStyle w:val="NormalWeb"/>
        <w:rPr>
          <w:lang w:val="en-US"/>
        </w:rPr>
      </w:pPr>
      <w:r>
        <w:rPr>
          <w:noProof/>
        </w:rPr>
        <w:drawing>
          <wp:inline distT="0" distB="0" distL="0" distR="0">
            <wp:extent cx="5709920" cy="956945"/>
            <wp:effectExtent l="0" t="0" r="5080" b="0"/>
            <wp:docPr id="9" name="Picture 9" descr="Font-size as the client changes the text size in thei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t-size as the client changes the text size in their brows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956945"/>
                    </a:xfrm>
                    <a:prstGeom prst="rect">
                      <a:avLst/>
                    </a:prstGeom>
                    <a:noFill/>
                    <a:ln>
                      <a:noFill/>
                    </a:ln>
                  </pic:spPr>
                </pic:pic>
              </a:graphicData>
            </a:graphic>
          </wp:inline>
        </w:drawing>
      </w:r>
    </w:p>
    <w:p w:rsidR="007D2BD6" w:rsidRPr="000B50E9" w:rsidRDefault="007D2BD6" w:rsidP="000B50E9">
      <w:pPr>
        <w:pStyle w:val="NormalWeb"/>
        <w:jc w:val="both"/>
        <w:rPr>
          <w:rFonts w:asciiTheme="minorHAnsi" w:eastAsiaTheme="minorHAnsi" w:hAnsiTheme="minorHAnsi" w:cstheme="minorBidi"/>
          <w:color w:val="333333"/>
          <w:szCs w:val="22"/>
          <w:lang w:val="en" w:eastAsia="en-US"/>
        </w:rPr>
      </w:pPr>
      <w:r w:rsidRPr="000B50E9">
        <w:rPr>
          <w:rFonts w:asciiTheme="minorHAnsi" w:eastAsiaTheme="minorHAnsi" w:hAnsiTheme="minorHAnsi" w:cstheme="minorBidi"/>
          <w:color w:val="333333"/>
          <w:szCs w:val="22"/>
          <w:lang w:val="en" w:eastAsia="en-US"/>
        </w:rPr>
        <w:t xml:space="preserve">When the client’s browser text size is set to “medium,” there is no difference between ems and percent. When the setting is altered, however, the difference is quite large. On the “Smallest” setting, ems are much smaller than percent, and when on the “Largest” setting, it’s quite the opposite, with ems displaying much larger than percent. While some could argue that the </w:t>
      </w:r>
      <w:proofErr w:type="spellStart"/>
      <w:r w:rsidRPr="000B50E9">
        <w:rPr>
          <w:rFonts w:asciiTheme="minorHAnsi" w:eastAsiaTheme="minorHAnsi" w:hAnsiTheme="minorHAnsi" w:cstheme="minorBidi"/>
          <w:color w:val="333333"/>
          <w:szCs w:val="22"/>
          <w:lang w:val="en" w:eastAsia="en-US"/>
        </w:rPr>
        <w:t>em</w:t>
      </w:r>
      <w:proofErr w:type="spellEnd"/>
      <w:r w:rsidRPr="000B50E9">
        <w:rPr>
          <w:rFonts w:asciiTheme="minorHAnsi" w:eastAsiaTheme="minorHAnsi" w:hAnsiTheme="minorHAnsi" w:cstheme="minorBidi"/>
          <w:color w:val="333333"/>
          <w:szCs w:val="22"/>
          <w:lang w:val="en" w:eastAsia="en-US"/>
        </w:rPr>
        <w:t xml:space="preserve"> units are scaling as they are truly intended, in practical application, the </w:t>
      </w:r>
      <w:proofErr w:type="spellStart"/>
      <w:r w:rsidRPr="000B50E9">
        <w:rPr>
          <w:rFonts w:asciiTheme="minorHAnsi" w:eastAsiaTheme="minorHAnsi" w:hAnsiTheme="minorHAnsi" w:cstheme="minorBidi"/>
          <w:color w:val="333333"/>
          <w:szCs w:val="22"/>
          <w:lang w:val="en" w:eastAsia="en-US"/>
        </w:rPr>
        <w:t>em</w:t>
      </w:r>
      <w:proofErr w:type="spellEnd"/>
      <w:r w:rsidRPr="000B50E9">
        <w:rPr>
          <w:rFonts w:asciiTheme="minorHAnsi" w:eastAsiaTheme="minorHAnsi" w:hAnsiTheme="minorHAnsi" w:cstheme="minorBidi"/>
          <w:color w:val="333333"/>
          <w:szCs w:val="22"/>
          <w:lang w:val="en" w:eastAsia="en-US"/>
        </w:rPr>
        <w:t xml:space="preserve"> text scales too abruptly, with the smallest text becoming hardly legible on some client machines.</w:t>
      </w:r>
    </w:p>
    <w:p w:rsidR="00F5380E" w:rsidRPr="000B50E9" w:rsidRDefault="00F5380E" w:rsidP="00F5380E">
      <w:pPr>
        <w:spacing w:before="480" w:after="120" w:line="240" w:lineRule="auto"/>
        <w:outlineLvl w:val="1"/>
        <w:rPr>
          <w:rFonts w:ascii="Noto Sans" w:eastAsia="Times New Roman" w:hAnsi="Noto Sans" w:cs="Times New Roman"/>
          <w:color w:val="262626"/>
          <w:spacing w:val="-12"/>
          <w:sz w:val="36"/>
          <w:szCs w:val="36"/>
          <w:lang w:val="en-US" w:eastAsia="en-IE"/>
        </w:rPr>
      </w:pPr>
      <w:proofErr w:type="spellStart"/>
      <w:proofErr w:type="gramStart"/>
      <w:r w:rsidRPr="000B50E9">
        <w:rPr>
          <w:rFonts w:ascii="Noto Sans" w:eastAsia="Times New Roman" w:hAnsi="Noto Sans" w:cs="Times New Roman"/>
          <w:color w:val="262626"/>
          <w:spacing w:val="-12"/>
          <w:sz w:val="36"/>
          <w:szCs w:val="36"/>
          <w:lang w:val="en-US" w:eastAsia="en-IE"/>
        </w:rPr>
        <w:lastRenderedPageBreak/>
        <w:t>vw</w:t>
      </w:r>
      <w:proofErr w:type="spellEnd"/>
      <w:proofErr w:type="gramEnd"/>
      <w:r w:rsidRPr="000B50E9">
        <w:rPr>
          <w:rFonts w:ascii="Noto Sans" w:eastAsia="Times New Roman" w:hAnsi="Noto Sans" w:cs="Times New Roman"/>
          <w:color w:val="262626"/>
          <w:spacing w:val="-12"/>
          <w:sz w:val="36"/>
          <w:szCs w:val="36"/>
          <w:lang w:val="en-US" w:eastAsia="en-IE"/>
        </w:rPr>
        <w:t xml:space="preserve">, </w:t>
      </w:r>
      <w:proofErr w:type="spellStart"/>
      <w:r w:rsidRPr="000B50E9">
        <w:rPr>
          <w:rFonts w:ascii="Noto Sans" w:eastAsia="Times New Roman" w:hAnsi="Noto Sans" w:cs="Times New Roman"/>
          <w:color w:val="262626"/>
          <w:spacing w:val="-12"/>
          <w:sz w:val="36"/>
          <w:szCs w:val="36"/>
          <w:lang w:val="en-US" w:eastAsia="en-IE"/>
        </w:rPr>
        <w:t>vh</w:t>
      </w:r>
      <w:proofErr w:type="spellEnd"/>
      <w:r w:rsidRPr="000B50E9">
        <w:rPr>
          <w:rFonts w:ascii="Noto Sans" w:eastAsia="Times New Roman" w:hAnsi="Noto Sans" w:cs="Times New Roman"/>
          <w:color w:val="262626"/>
          <w:spacing w:val="-12"/>
          <w:sz w:val="36"/>
          <w:szCs w:val="36"/>
          <w:lang w:val="en-US" w:eastAsia="en-IE"/>
        </w:rPr>
        <w:t xml:space="preserve"> and </w:t>
      </w:r>
      <w:proofErr w:type="spellStart"/>
      <w:r w:rsidRPr="000B50E9">
        <w:rPr>
          <w:rFonts w:ascii="Noto Sans" w:eastAsia="Times New Roman" w:hAnsi="Noto Sans" w:cs="Times New Roman"/>
          <w:color w:val="262626"/>
          <w:spacing w:val="-12"/>
          <w:sz w:val="36"/>
          <w:szCs w:val="36"/>
          <w:lang w:val="en-US" w:eastAsia="en-IE"/>
        </w:rPr>
        <w:t>vmin</w:t>
      </w:r>
      <w:proofErr w:type="spellEnd"/>
    </w:p>
    <w:p w:rsidR="00F5380E" w:rsidRPr="000B50E9" w:rsidRDefault="00F5380E" w:rsidP="000B50E9">
      <w:pPr>
        <w:spacing w:after="300" w:line="240" w:lineRule="auto"/>
        <w:jc w:val="both"/>
        <w:rPr>
          <w:color w:val="333333"/>
          <w:sz w:val="24"/>
          <w:lang w:val="en"/>
        </w:rPr>
      </w:pPr>
      <w:r w:rsidRPr="000B50E9">
        <w:rPr>
          <w:color w:val="333333"/>
          <w:sz w:val="24"/>
          <w:lang w:val="en"/>
        </w:rPr>
        <w:t xml:space="preserve">These new </w:t>
      </w:r>
      <w:r w:rsidR="00374DFE" w:rsidRPr="000B50E9">
        <w:rPr>
          <w:color w:val="333333"/>
          <w:sz w:val="24"/>
          <w:lang w:val="en"/>
        </w:rPr>
        <w:t xml:space="preserve">CSS3 </w:t>
      </w:r>
      <w:r w:rsidRPr="000B50E9">
        <w:rPr>
          <w:color w:val="333333"/>
          <w:sz w:val="24"/>
          <w:lang w:val="en"/>
        </w:rPr>
        <w:t xml:space="preserve">properties allow you to scale font sizes according </w:t>
      </w:r>
      <w:r w:rsidR="001147E6" w:rsidRPr="000B50E9">
        <w:rPr>
          <w:color w:val="333333"/>
          <w:sz w:val="24"/>
          <w:lang w:val="en"/>
        </w:rPr>
        <w:t>to the viewport dimensions.</w:t>
      </w:r>
    </w:p>
    <w:p w:rsidR="00715BA1" w:rsidRPr="000B50E9" w:rsidRDefault="00375D32" w:rsidP="009B640F">
      <w:pPr>
        <w:spacing w:before="100" w:beforeAutospacing="1" w:after="100" w:afterAutospacing="1" w:line="240" w:lineRule="auto"/>
        <w:jc w:val="both"/>
        <w:rPr>
          <w:color w:val="333333"/>
          <w:sz w:val="24"/>
          <w:lang w:val="en"/>
        </w:rPr>
      </w:pPr>
      <w:r w:rsidRPr="000B50E9">
        <w:rPr>
          <w:color w:val="333333"/>
          <w:sz w:val="24"/>
          <w:lang w:val="en"/>
        </w:rPr>
        <w:t>The viewport is the width and height of the viewable portion of the screen, inside the browser.</w:t>
      </w:r>
    </w:p>
    <w:p w:rsidR="00375D32" w:rsidRDefault="00375D32" w:rsidP="00375D32">
      <w:pPr>
        <w:spacing w:before="100" w:beforeAutospacing="1" w:after="100" w:afterAutospacing="1" w:line="540" w:lineRule="atLeast"/>
        <w:jc w:val="both"/>
        <w:rPr>
          <w:rFonts w:ascii="Arial" w:hAnsi="Arial" w:cs="Arial"/>
          <w:color w:val="444444"/>
          <w:sz w:val="17"/>
          <w:szCs w:val="17"/>
        </w:rPr>
      </w:pPr>
      <w:r>
        <w:rPr>
          <w:rFonts w:ascii="Arial" w:hAnsi="Arial" w:cs="Arial"/>
          <w:color w:val="444444"/>
          <w:sz w:val="17"/>
          <w:szCs w:val="17"/>
        </w:rPr>
        <w:br/>
      </w:r>
      <w:r>
        <w:rPr>
          <w:rFonts w:ascii="Arial" w:hAnsi="Arial" w:cs="Arial"/>
          <w:noProof/>
          <w:color w:val="444444"/>
          <w:sz w:val="17"/>
          <w:szCs w:val="17"/>
          <w:lang w:eastAsia="en-IE"/>
        </w:rPr>
        <w:drawing>
          <wp:inline distT="0" distB="0" distL="0" distR="0">
            <wp:extent cx="4762500" cy="2895600"/>
            <wp:effectExtent l="0" t="0" r="0" b="0"/>
            <wp:docPr id="5" name="Picture 5" descr="Viewpor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port illu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375D32" w:rsidRPr="000B50E9" w:rsidRDefault="00375D32" w:rsidP="009B640F">
      <w:pPr>
        <w:spacing w:before="100" w:beforeAutospacing="1" w:after="100" w:afterAutospacing="1" w:line="240" w:lineRule="auto"/>
        <w:jc w:val="both"/>
        <w:rPr>
          <w:color w:val="333333"/>
          <w:sz w:val="24"/>
          <w:lang w:val="en"/>
        </w:rPr>
      </w:pPr>
      <w:r w:rsidRPr="000B50E9">
        <w:rPr>
          <w:color w:val="333333"/>
          <w:sz w:val="24"/>
          <w:lang w:val="en"/>
        </w:rPr>
        <w:t xml:space="preserve">There are 3 new viewport related units, which will be incredibly useful for many things. These are </w:t>
      </w:r>
      <w:proofErr w:type="spellStart"/>
      <w:r w:rsidRPr="00D63069">
        <w:rPr>
          <w:b/>
          <w:color w:val="333333"/>
          <w:sz w:val="24"/>
          <w:lang w:val="en"/>
        </w:rPr>
        <w:t>vh</w:t>
      </w:r>
      <w:proofErr w:type="spellEnd"/>
      <w:r w:rsidRPr="00D63069">
        <w:rPr>
          <w:b/>
          <w:color w:val="333333"/>
          <w:sz w:val="24"/>
          <w:lang w:val="en"/>
        </w:rPr>
        <w:t xml:space="preserve">, </w:t>
      </w:r>
      <w:proofErr w:type="spellStart"/>
      <w:r w:rsidRPr="00D63069">
        <w:rPr>
          <w:b/>
          <w:color w:val="333333"/>
          <w:sz w:val="24"/>
          <w:lang w:val="en"/>
        </w:rPr>
        <w:t>vw</w:t>
      </w:r>
      <w:proofErr w:type="spellEnd"/>
      <w:r w:rsidRPr="000B50E9">
        <w:rPr>
          <w:color w:val="333333"/>
          <w:sz w:val="24"/>
          <w:lang w:val="en"/>
        </w:rPr>
        <w:t xml:space="preserve"> and </w:t>
      </w:r>
      <w:proofErr w:type="spellStart"/>
      <w:r w:rsidRPr="00D63069">
        <w:rPr>
          <w:b/>
          <w:color w:val="333333"/>
          <w:sz w:val="24"/>
          <w:lang w:val="en"/>
        </w:rPr>
        <w:t>vmin</w:t>
      </w:r>
      <w:proofErr w:type="spellEnd"/>
      <w:r w:rsidRPr="000B50E9">
        <w:rPr>
          <w:color w:val="333333"/>
          <w:sz w:val="24"/>
          <w:lang w:val="en"/>
        </w:rPr>
        <w:t>.</w:t>
      </w:r>
    </w:p>
    <w:p w:rsidR="00375D32" w:rsidRPr="007973E5" w:rsidRDefault="00375D32" w:rsidP="009B640F">
      <w:pPr>
        <w:spacing w:before="100" w:beforeAutospacing="1" w:after="100" w:afterAutospacing="1" w:line="240" w:lineRule="auto"/>
        <w:jc w:val="both"/>
        <w:rPr>
          <w:color w:val="333333"/>
          <w:sz w:val="24"/>
          <w:lang w:val="en"/>
        </w:rPr>
      </w:pPr>
      <w:r w:rsidRPr="007973E5">
        <w:rPr>
          <w:color w:val="333333"/>
          <w:sz w:val="24"/>
          <w:lang w:val="en"/>
        </w:rPr>
        <w:t xml:space="preserve">The </w:t>
      </w:r>
      <w:proofErr w:type="spellStart"/>
      <w:r w:rsidRPr="00D63069">
        <w:rPr>
          <w:b/>
          <w:color w:val="333333"/>
          <w:sz w:val="24"/>
          <w:lang w:val="en"/>
        </w:rPr>
        <w:t>vw</w:t>
      </w:r>
      <w:proofErr w:type="spellEnd"/>
      <w:r w:rsidRPr="007973E5">
        <w:rPr>
          <w:color w:val="333333"/>
          <w:sz w:val="24"/>
          <w:lang w:val="en"/>
        </w:rPr>
        <w:t xml:space="preserve"> unit stands for </w:t>
      </w:r>
      <w:r w:rsidRPr="007973E5">
        <w:rPr>
          <w:b/>
          <w:bCs/>
          <w:color w:val="333333"/>
          <w:sz w:val="24"/>
          <w:lang w:val="en"/>
        </w:rPr>
        <w:t>viewport width</w:t>
      </w:r>
      <w:r w:rsidRPr="007973E5">
        <w:rPr>
          <w:color w:val="333333"/>
          <w:sz w:val="24"/>
          <w:lang w:val="en"/>
        </w:rPr>
        <w:t xml:space="preserve"> and each unit of </w:t>
      </w:r>
      <w:proofErr w:type="spellStart"/>
      <w:r w:rsidRPr="00D63069">
        <w:rPr>
          <w:b/>
          <w:color w:val="333333"/>
          <w:sz w:val="24"/>
          <w:lang w:val="en"/>
        </w:rPr>
        <w:t>vw</w:t>
      </w:r>
      <w:proofErr w:type="spellEnd"/>
      <w:r w:rsidRPr="007973E5">
        <w:rPr>
          <w:color w:val="333333"/>
          <w:sz w:val="24"/>
          <w:lang w:val="en"/>
        </w:rPr>
        <w:t xml:space="preserve"> is equal to 1% of the total viewport width. For example:</w:t>
      </w:r>
    </w:p>
    <w:tbl>
      <w:tblPr>
        <w:tblW w:w="1801" w:type="pct"/>
        <w:tblCellSpacing w:w="0" w:type="dxa"/>
        <w:tblInd w:w="720" w:type="dxa"/>
        <w:tblCellMar>
          <w:left w:w="0" w:type="dxa"/>
          <w:right w:w="0" w:type="dxa"/>
        </w:tblCellMar>
        <w:tblLook w:val="04A0" w:firstRow="1" w:lastRow="0" w:firstColumn="1" w:lastColumn="0" w:noHBand="0" w:noVBand="1"/>
      </w:tblPr>
      <w:tblGrid>
        <w:gridCol w:w="86"/>
        <w:gridCol w:w="3165"/>
      </w:tblGrid>
      <w:tr w:rsidR="00E430F3" w:rsidRPr="00E430F3" w:rsidTr="00E430F3">
        <w:trPr>
          <w:trHeight w:val="1210"/>
          <w:tblCellSpacing w:w="0" w:type="dxa"/>
        </w:trPr>
        <w:tc>
          <w:tcPr>
            <w:tcW w:w="0" w:type="auto"/>
            <w:shd w:val="clear" w:color="auto" w:fill="auto"/>
            <w:vAlign w:val="center"/>
            <w:hideMark/>
          </w:tcPr>
          <w:p w:rsidR="00375D32" w:rsidRPr="00E430F3" w:rsidRDefault="00375D32" w:rsidP="00375D32">
            <w:pPr>
              <w:spacing w:line="240" w:lineRule="auto"/>
              <w:rPr>
                <w:rFonts w:ascii="Arial" w:hAnsi="Arial" w:cs="Arial"/>
                <w:bCs/>
                <w:color w:val="808080" w:themeColor="background1" w:themeShade="80"/>
                <w:sz w:val="21"/>
                <w:szCs w:val="21"/>
              </w:rPr>
            </w:pPr>
          </w:p>
          <w:p w:rsidR="00375D32" w:rsidRPr="00E430F3" w:rsidRDefault="00375D32" w:rsidP="00375D32">
            <w:pPr>
              <w:rPr>
                <w:rFonts w:ascii="Arial" w:hAnsi="Arial" w:cs="Arial"/>
                <w:bCs/>
                <w:color w:val="808080" w:themeColor="background1" w:themeShade="80"/>
                <w:sz w:val="21"/>
                <w:szCs w:val="21"/>
              </w:rPr>
            </w:pPr>
          </w:p>
          <w:p w:rsidR="00375D32" w:rsidRPr="00E430F3" w:rsidRDefault="00375D32" w:rsidP="00375D32">
            <w:pPr>
              <w:rPr>
                <w:rFonts w:ascii="Arial" w:hAnsi="Arial" w:cs="Arial"/>
                <w:bCs/>
                <w:color w:val="808080" w:themeColor="background1" w:themeShade="80"/>
                <w:sz w:val="21"/>
                <w:szCs w:val="21"/>
              </w:rPr>
            </w:pPr>
          </w:p>
        </w:tc>
        <w:tc>
          <w:tcPr>
            <w:tcW w:w="4867" w:type="pct"/>
            <w:shd w:val="clear" w:color="auto" w:fill="auto"/>
            <w:vAlign w:val="center"/>
            <w:hideMark/>
          </w:tcPr>
          <w:p w:rsidR="00375D32" w:rsidRPr="00E430F3" w:rsidRDefault="00375D32" w:rsidP="00375D32">
            <w:pPr>
              <w:rPr>
                <w:rFonts w:ascii="Arial" w:hAnsi="Arial" w:cs="Arial"/>
                <w:bCs/>
                <w:color w:val="808080" w:themeColor="background1" w:themeShade="80"/>
                <w:sz w:val="21"/>
                <w:szCs w:val="21"/>
              </w:rPr>
            </w:pPr>
            <w:r w:rsidRPr="00E430F3">
              <w:rPr>
                <w:rStyle w:val="HTMLCode"/>
                <w:rFonts w:eastAsiaTheme="minorHAnsi"/>
                <w:bCs/>
                <w:color w:val="808080" w:themeColor="background1" w:themeShade="80"/>
                <w:sz w:val="27"/>
                <w:szCs w:val="27"/>
              </w:rPr>
              <w:t>div {</w:t>
            </w:r>
          </w:p>
          <w:p w:rsidR="00375D32" w:rsidRPr="00E430F3" w:rsidRDefault="00375D32" w:rsidP="00E430F3">
            <w:pPr>
              <w:rPr>
                <w:rFonts w:ascii="Arial" w:hAnsi="Arial" w:cs="Arial"/>
                <w:bCs/>
                <w:color w:val="808080" w:themeColor="background1" w:themeShade="80"/>
                <w:sz w:val="21"/>
                <w:szCs w:val="21"/>
              </w:rPr>
            </w:pPr>
            <w:r w:rsidRPr="00E430F3">
              <w:rPr>
                <w:rStyle w:val="HTMLCode"/>
                <w:rFonts w:eastAsiaTheme="minorHAnsi"/>
                <w:bCs/>
                <w:color w:val="808080" w:themeColor="background1" w:themeShade="80"/>
                <w:sz w:val="27"/>
                <w:szCs w:val="27"/>
              </w:rPr>
              <w:t>     width: 1vw;}</w:t>
            </w:r>
          </w:p>
        </w:tc>
      </w:tr>
    </w:tbl>
    <w:p w:rsidR="00D63069" w:rsidRDefault="00375D32" w:rsidP="009B640F">
      <w:pPr>
        <w:spacing w:before="100" w:beforeAutospacing="1" w:after="100" w:afterAutospacing="1" w:line="240" w:lineRule="auto"/>
        <w:jc w:val="both"/>
        <w:rPr>
          <w:color w:val="333333"/>
          <w:sz w:val="24"/>
          <w:lang w:val="en"/>
        </w:rPr>
      </w:pPr>
      <w:r w:rsidRPr="007973E5">
        <w:rPr>
          <w:color w:val="333333"/>
          <w:sz w:val="24"/>
          <w:lang w:val="en"/>
        </w:rPr>
        <w:t xml:space="preserve">This would make the div 1% of the total viewport width. It would change as the screen size changed. Similarly, </w:t>
      </w:r>
      <w:proofErr w:type="spellStart"/>
      <w:r w:rsidRPr="00D63069">
        <w:rPr>
          <w:b/>
          <w:color w:val="333333"/>
          <w:sz w:val="24"/>
          <w:lang w:val="en"/>
        </w:rPr>
        <w:t>vh</w:t>
      </w:r>
      <w:proofErr w:type="spellEnd"/>
      <w:r w:rsidRPr="007973E5">
        <w:rPr>
          <w:color w:val="333333"/>
          <w:sz w:val="24"/>
          <w:lang w:val="en"/>
        </w:rPr>
        <w:t xml:space="preserve"> stands for viewport height, and each unit is equal to 1% of the viewport height. The final unit, </w:t>
      </w:r>
      <w:proofErr w:type="spellStart"/>
      <w:r w:rsidRPr="00D63069">
        <w:rPr>
          <w:b/>
          <w:color w:val="333333"/>
          <w:sz w:val="24"/>
          <w:lang w:val="en"/>
        </w:rPr>
        <w:t>vmin</w:t>
      </w:r>
      <w:proofErr w:type="spellEnd"/>
      <w:r w:rsidRPr="007973E5">
        <w:rPr>
          <w:color w:val="333333"/>
          <w:sz w:val="24"/>
          <w:lang w:val="en"/>
        </w:rPr>
        <w:t xml:space="preserve"> calculates which is smaller, the horizontal viewport width or the vertical viewport height, and then bases its calculations off that. </w:t>
      </w:r>
    </w:p>
    <w:p w:rsidR="00375D32" w:rsidRPr="007973E5" w:rsidRDefault="00375D32" w:rsidP="009B640F">
      <w:pPr>
        <w:spacing w:before="100" w:beforeAutospacing="1" w:after="100" w:afterAutospacing="1" w:line="240" w:lineRule="auto"/>
        <w:jc w:val="both"/>
        <w:rPr>
          <w:color w:val="333333"/>
          <w:sz w:val="24"/>
          <w:lang w:val="en"/>
        </w:rPr>
      </w:pPr>
      <w:r w:rsidRPr="007973E5">
        <w:rPr>
          <w:color w:val="333333"/>
          <w:sz w:val="24"/>
          <w:lang w:val="en"/>
        </w:rPr>
        <w:t>For example, if the height of the viewport was smaller than the width, then 1vmin would be 1% of the viewport height.</w:t>
      </w:r>
    </w:p>
    <w:p w:rsidR="00EC0551" w:rsidRPr="007973E5" w:rsidRDefault="00EC0551" w:rsidP="009B640F">
      <w:pPr>
        <w:spacing w:before="100" w:beforeAutospacing="1" w:after="100" w:afterAutospacing="1" w:line="240" w:lineRule="auto"/>
        <w:jc w:val="both"/>
        <w:rPr>
          <w:color w:val="333333"/>
          <w:sz w:val="24"/>
          <w:lang w:val="en"/>
        </w:rPr>
      </w:pPr>
      <w:r w:rsidRPr="007973E5">
        <w:rPr>
          <w:color w:val="333333"/>
          <w:sz w:val="24"/>
          <w:lang w:val="en"/>
        </w:rPr>
        <w:t>This unit is useful for avoiding compounding in width calculations, just as rem avoids font-size multiplier compounding.</w:t>
      </w:r>
    </w:p>
    <w:p w:rsidR="00F5380E" w:rsidRPr="007973E5" w:rsidRDefault="00F5380E" w:rsidP="009B640F">
      <w:pPr>
        <w:spacing w:after="300" w:line="240" w:lineRule="auto"/>
        <w:rPr>
          <w:color w:val="333333"/>
          <w:sz w:val="24"/>
          <w:lang w:val="en"/>
        </w:rPr>
      </w:pPr>
      <w:r w:rsidRPr="007973E5">
        <w:rPr>
          <w:color w:val="333333"/>
          <w:sz w:val="24"/>
          <w:lang w:val="en"/>
        </w:rPr>
        <w:lastRenderedPageBreak/>
        <w:t>The new units will revolutionize responsive design — text on mobile devices often appears a little large because you’re holding the device closer than a monitor.</w:t>
      </w:r>
    </w:p>
    <w:p w:rsidR="00F5380E" w:rsidRPr="007973E5" w:rsidRDefault="00F5380E" w:rsidP="00F5380E">
      <w:pPr>
        <w:spacing w:after="300" w:line="240" w:lineRule="auto"/>
        <w:rPr>
          <w:color w:val="333333"/>
          <w:sz w:val="24"/>
          <w:lang w:val="en"/>
        </w:rPr>
      </w:pPr>
      <w:r w:rsidRPr="007973E5">
        <w:rPr>
          <w:color w:val="333333"/>
          <w:sz w:val="24"/>
          <w:lang w:val="en"/>
        </w:rPr>
        <w:t>Browser support is a little patchy but it’s coming…</w:t>
      </w:r>
    </w:p>
    <w:p w:rsidR="00F5380E"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IE10 — full support</w:t>
      </w:r>
    </w:p>
    <w:p w:rsidR="00F5380E"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 xml:space="preserve">IE9 — supported, but </w:t>
      </w:r>
      <w:proofErr w:type="spellStart"/>
      <w:r w:rsidRPr="007973E5">
        <w:rPr>
          <w:color w:val="333333"/>
          <w:sz w:val="24"/>
          <w:lang w:val="en"/>
        </w:rPr>
        <w:t>vmin</w:t>
      </w:r>
      <w:proofErr w:type="spellEnd"/>
      <w:r w:rsidRPr="007973E5">
        <w:rPr>
          <w:color w:val="333333"/>
          <w:sz w:val="24"/>
          <w:lang w:val="en"/>
        </w:rPr>
        <w:t xml:space="preserve"> is named “</w:t>
      </w:r>
      <w:proofErr w:type="spellStart"/>
      <w:r w:rsidRPr="007973E5">
        <w:rPr>
          <w:color w:val="333333"/>
          <w:sz w:val="24"/>
          <w:lang w:val="en"/>
        </w:rPr>
        <w:t>vm</w:t>
      </w:r>
      <w:proofErr w:type="spellEnd"/>
      <w:r w:rsidRPr="007973E5">
        <w:rPr>
          <w:color w:val="333333"/>
          <w:sz w:val="24"/>
          <w:lang w:val="en"/>
        </w:rPr>
        <w:t>”</w:t>
      </w:r>
    </w:p>
    <w:p w:rsidR="00F5380E"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Chrome 22+ — full support</w:t>
      </w:r>
    </w:p>
    <w:p w:rsidR="00F5380E"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 xml:space="preserve">Safari 6 and </w:t>
      </w:r>
      <w:proofErr w:type="spellStart"/>
      <w:r w:rsidRPr="007973E5">
        <w:rPr>
          <w:color w:val="333333"/>
          <w:sz w:val="24"/>
          <w:lang w:val="en"/>
        </w:rPr>
        <w:t>iOS</w:t>
      </w:r>
      <w:proofErr w:type="spellEnd"/>
      <w:r w:rsidRPr="007973E5">
        <w:rPr>
          <w:color w:val="333333"/>
          <w:sz w:val="24"/>
          <w:lang w:val="en"/>
        </w:rPr>
        <w:t xml:space="preserve"> Safari 6 — full support</w:t>
      </w:r>
    </w:p>
    <w:p w:rsidR="001147E6"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Firefox —</w:t>
      </w:r>
      <w:r w:rsidR="001147E6" w:rsidRPr="007973E5">
        <w:rPr>
          <w:color w:val="333333"/>
          <w:sz w:val="24"/>
          <w:lang w:val="en"/>
        </w:rPr>
        <w:t>version 19</w:t>
      </w:r>
    </w:p>
    <w:p w:rsidR="00F5380E" w:rsidRPr="007973E5" w:rsidRDefault="00F5380E" w:rsidP="00F5380E">
      <w:pPr>
        <w:numPr>
          <w:ilvl w:val="0"/>
          <w:numId w:val="3"/>
        </w:numPr>
        <w:spacing w:after="0" w:line="240" w:lineRule="auto"/>
        <w:ind w:left="360"/>
        <w:rPr>
          <w:color w:val="333333"/>
          <w:sz w:val="24"/>
          <w:lang w:val="en"/>
        </w:rPr>
      </w:pPr>
      <w:r w:rsidRPr="007973E5">
        <w:rPr>
          <w:color w:val="333333"/>
          <w:sz w:val="24"/>
          <w:lang w:val="en"/>
        </w:rPr>
        <w:t>Blackberry Browser 10 — full support</w:t>
      </w:r>
    </w:p>
    <w:p w:rsidR="00F5380E" w:rsidRPr="007973E5" w:rsidRDefault="00F5380E" w:rsidP="00F5380E">
      <w:pPr>
        <w:spacing w:after="300" w:line="240" w:lineRule="auto"/>
        <w:rPr>
          <w:color w:val="333333"/>
          <w:sz w:val="24"/>
          <w:lang w:val="en"/>
        </w:rPr>
      </w:pPr>
      <w:r w:rsidRPr="007973E5">
        <w:rPr>
          <w:color w:val="333333"/>
          <w:sz w:val="24"/>
          <w:lang w:val="en"/>
        </w:rPr>
        <w:t>No word from Opera yet, but I suspect they’re on the case. Again, it may be advisable to use fallbacks for a few years, e.g.</w:t>
      </w:r>
    </w:p>
    <w:p w:rsidR="00F5380E" w:rsidRDefault="00F5380E" w:rsidP="001C4566">
      <w:pPr>
        <w:spacing w:before="100" w:beforeAutospacing="1" w:after="100" w:afterAutospacing="1" w:line="240" w:lineRule="auto"/>
        <w:rPr>
          <w:rFonts w:ascii="Avenir" w:eastAsia="Times New Roman" w:hAnsi="Avenir" w:cs="Times New Roman"/>
          <w:color w:val="2A2A21"/>
          <w:sz w:val="15"/>
          <w:szCs w:val="15"/>
          <w:lang w:val="en" w:eastAsia="en-IE"/>
        </w:rPr>
      </w:pPr>
      <w:r>
        <w:rPr>
          <w:rFonts w:ascii="Avenir" w:eastAsia="Times New Roman" w:hAnsi="Avenir" w:cs="Times New Roman"/>
          <w:noProof/>
          <w:color w:val="2A2A21"/>
          <w:sz w:val="15"/>
          <w:szCs w:val="15"/>
          <w:lang w:eastAsia="en-IE"/>
        </w:rPr>
        <w:drawing>
          <wp:inline distT="0" distB="0" distL="0" distR="0">
            <wp:extent cx="5734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rsidR="00F5380E" w:rsidRDefault="00F5380E"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9B640F" w:rsidRDefault="009B640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9B640F" w:rsidRDefault="009B640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9B640F" w:rsidRDefault="009B640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9B640F" w:rsidRDefault="009B640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715BA1" w:rsidRDefault="00715BA1"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D63069" w:rsidRDefault="00D63069"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44108F" w:rsidRDefault="0044108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44108F" w:rsidRDefault="0044108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44108F" w:rsidRDefault="0044108F"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D63069" w:rsidRDefault="00D63069"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715BA1" w:rsidRDefault="00715BA1"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715BA1" w:rsidRDefault="00715BA1" w:rsidP="001C4566">
      <w:pPr>
        <w:spacing w:before="100" w:beforeAutospacing="1" w:after="100" w:afterAutospacing="1" w:line="240" w:lineRule="auto"/>
        <w:rPr>
          <w:rFonts w:ascii="Avenir" w:eastAsia="Times New Roman" w:hAnsi="Avenir" w:cs="Times New Roman"/>
          <w:color w:val="2A2A21"/>
          <w:sz w:val="15"/>
          <w:szCs w:val="15"/>
          <w:lang w:val="en" w:eastAsia="en-IE"/>
        </w:rPr>
      </w:pPr>
    </w:p>
    <w:p w:rsidR="007D2BD6" w:rsidRPr="007973E5" w:rsidRDefault="007D2BD6" w:rsidP="001C4566">
      <w:pPr>
        <w:spacing w:before="100" w:beforeAutospacing="1" w:after="100" w:afterAutospacing="1" w:line="240" w:lineRule="auto"/>
        <w:rPr>
          <w:color w:val="333333"/>
          <w:sz w:val="24"/>
          <w:lang w:val="en"/>
        </w:rPr>
      </w:pPr>
    </w:p>
    <w:p w:rsidR="00F5380E" w:rsidRPr="007973E5" w:rsidRDefault="00F5380E" w:rsidP="001C4566">
      <w:pPr>
        <w:spacing w:before="100" w:beforeAutospacing="1" w:after="100" w:afterAutospacing="1" w:line="240" w:lineRule="auto"/>
        <w:rPr>
          <w:color w:val="333333"/>
          <w:sz w:val="24"/>
          <w:lang w:val="en"/>
        </w:rPr>
      </w:pPr>
      <w:r w:rsidRPr="005F6EBE">
        <w:rPr>
          <w:rFonts w:ascii="Noto Sans" w:eastAsia="Times New Roman" w:hAnsi="Noto Sans" w:cs="Times New Roman"/>
          <w:color w:val="262626"/>
          <w:spacing w:val="-12"/>
          <w:sz w:val="36"/>
          <w:szCs w:val="36"/>
          <w:lang w:val="en-US" w:eastAsia="en-IE"/>
        </w:rPr>
        <w:t>Summary</w:t>
      </w:r>
    </w:p>
    <w:p w:rsidR="005F6EBE" w:rsidRDefault="005F6EBE" w:rsidP="00D63069">
      <w:pPr>
        <w:spacing w:before="100" w:beforeAutospacing="1" w:after="100" w:afterAutospacing="1" w:line="240" w:lineRule="auto"/>
        <w:jc w:val="both"/>
        <w:rPr>
          <w:color w:val="333333"/>
          <w:sz w:val="24"/>
          <w:lang w:val="en"/>
        </w:rPr>
      </w:pPr>
      <w:r w:rsidRPr="00D63069">
        <w:rPr>
          <w:b/>
          <w:color w:val="333333"/>
          <w:sz w:val="24"/>
          <w:lang w:val="en"/>
        </w:rPr>
        <w:t xml:space="preserve">Generally, I will use percent on the body element (body </w:t>
      </w:r>
      <w:proofErr w:type="gramStart"/>
      <w:r w:rsidRPr="00D63069">
        <w:rPr>
          <w:b/>
          <w:color w:val="333333"/>
          <w:sz w:val="24"/>
          <w:lang w:val="en"/>
        </w:rPr>
        <w:t>{ font</w:t>
      </w:r>
      <w:proofErr w:type="gramEnd"/>
      <w:r w:rsidRPr="00D63069">
        <w:rPr>
          <w:b/>
          <w:color w:val="333333"/>
          <w:sz w:val="24"/>
          <w:lang w:val="en"/>
        </w:rPr>
        <w:t xml:space="preserve">-size: 62.5%; }), and then use the </w:t>
      </w:r>
      <w:proofErr w:type="spellStart"/>
      <w:r w:rsidRPr="00D63069">
        <w:rPr>
          <w:b/>
          <w:color w:val="333333"/>
          <w:sz w:val="24"/>
          <w:lang w:val="en"/>
        </w:rPr>
        <w:t>em</w:t>
      </w:r>
      <w:proofErr w:type="spellEnd"/>
      <w:r w:rsidRPr="00D63069">
        <w:rPr>
          <w:b/>
          <w:color w:val="333333"/>
          <w:sz w:val="24"/>
          <w:lang w:val="en"/>
        </w:rPr>
        <w:t xml:space="preserve"> unit to size it from there.</w:t>
      </w:r>
      <w:r w:rsidRPr="007973E5">
        <w:rPr>
          <w:color w:val="333333"/>
          <w:sz w:val="24"/>
          <w:lang w:val="en"/>
        </w:rPr>
        <w:t xml:space="preserve"> As long as the body is set using the percent unit, you may choose to use either percent or ems on any other CSS rules and selectors and still retain the </w:t>
      </w:r>
      <w:r w:rsidRPr="007973E5">
        <w:rPr>
          <w:color w:val="333333"/>
          <w:sz w:val="24"/>
          <w:lang w:val="en"/>
        </w:rPr>
        <w:lastRenderedPageBreak/>
        <w:t>benefits of using percent as your base font size. Over the past couple of years, this has reall</w:t>
      </w:r>
      <w:r>
        <w:rPr>
          <w:color w:val="333333"/>
          <w:sz w:val="24"/>
          <w:lang w:val="en"/>
        </w:rPr>
        <w:t>y become the standard in design but</w:t>
      </w:r>
      <w:r w:rsidR="007727A1">
        <w:rPr>
          <w:color w:val="333333"/>
          <w:sz w:val="24"/>
          <w:lang w:val="en"/>
        </w:rPr>
        <w:t xml:space="preserve"> keep an eye out for </w:t>
      </w:r>
      <w:proofErr w:type="spellStart"/>
      <w:r w:rsidR="007727A1" w:rsidRPr="00D63069">
        <w:rPr>
          <w:b/>
          <w:color w:val="333333"/>
          <w:sz w:val="24"/>
          <w:lang w:val="en"/>
        </w:rPr>
        <w:t>rems</w:t>
      </w:r>
      <w:proofErr w:type="spellEnd"/>
      <w:r w:rsidR="007727A1">
        <w:rPr>
          <w:color w:val="333333"/>
          <w:sz w:val="24"/>
          <w:lang w:val="en"/>
        </w:rPr>
        <w:t xml:space="preserve"> as they will become more widely used.</w:t>
      </w:r>
    </w:p>
    <w:p w:rsidR="001C4566" w:rsidRPr="007973E5" w:rsidRDefault="001C4566" w:rsidP="001C4566">
      <w:pPr>
        <w:spacing w:before="100" w:beforeAutospacing="1" w:after="100" w:afterAutospacing="1" w:line="240" w:lineRule="auto"/>
        <w:rPr>
          <w:color w:val="333333"/>
          <w:sz w:val="24"/>
          <w:lang w:val="en"/>
        </w:rPr>
      </w:pPr>
      <w:r w:rsidRPr="007973E5">
        <w:rPr>
          <w:color w:val="333333"/>
          <w:sz w:val="24"/>
          <w:lang w:val="en"/>
        </w:rPr>
        <w:t>What follows is a list of suggestions, not absolute rules</w:t>
      </w:r>
      <w:r w:rsidR="00A54A84">
        <w:rPr>
          <w:color w:val="333333"/>
          <w:sz w:val="24"/>
          <w:lang w:val="en"/>
        </w:rPr>
        <w:t>:</w:t>
      </w:r>
      <w:bookmarkStart w:id="0" w:name="_GoBack"/>
      <w:bookmarkEnd w:id="0"/>
    </w:p>
    <w:p w:rsidR="001C4566" w:rsidRPr="007973E5" w:rsidRDefault="001C4566" w:rsidP="001C4566">
      <w:pPr>
        <w:spacing w:after="0" w:line="240" w:lineRule="auto"/>
        <w:rPr>
          <w:color w:val="333333"/>
          <w:sz w:val="24"/>
          <w:lang w:val="en"/>
        </w:rPr>
      </w:pPr>
      <w:r w:rsidRPr="007973E5">
        <w:rPr>
          <w:color w:val="333333"/>
          <w:sz w:val="24"/>
          <w:lang w:val="en"/>
        </w:rPr>
        <w:t>Pixels (</w:t>
      </w:r>
      <w:proofErr w:type="spellStart"/>
      <w:proofErr w:type="gramStart"/>
      <w:r w:rsidRPr="007973E5">
        <w:rPr>
          <w:color w:val="333333"/>
          <w:sz w:val="24"/>
          <w:lang w:val="en"/>
        </w:rPr>
        <w:t>px</w:t>
      </w:r>
      <w:proofErr w:type="spellEnd"/>
      <w:proofErr w:type="gramEnd"/>
      <w:r w:rsidRPr="007973E5">
        <w:rPr>
          <w:color w:val="333333"/>
          <w:sz w:val="24"/>
          <w:lang w:val="en"/>
        </w:rPr>
        <w:t xml:space="preserve">)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Use for:</w:t>
      </w:r>
      <w:r w:rsidRPr="007973E5">
        <w:rPr>
          <w:color w:val="333333"/>
          <w:sz w:val="24"/>
          <w:lang w:val="en"/>
        </w:rPr>
        <w:t xml:space="preserve"> hairline borders and general elements when creating fixed-width designs; values for </w:t>
      </w:r>
      <w:hyperlink r:id="rId18" w:history="1">
        <w:r w:rsidRPr="007973E5">
          <w:rPr>
            <w:color w:val="333333"/>
            <w:sz w:val="24"/>
            <w:lang w:val="en"/>
          </w:rPr>
          <w:t>CSS shadow</w:t>
        </w:r>
      </w:hyperlink>
      <w:r w:rsidRPr="007973E5">
        <w:rPr>
          <w:color w:val="333333"/>
          <w:sz w:val="24"/>
          <w:lang w:val="en"/>
        </w:rPr>
        <w:t xml:space="preserve"> displacement. Avoid using in </w:t>
      </w:r>
      <w:hyperlink r:id="rId19" w:history="1">
        <w:r w:rsidRPr="007973E5">
          <w:rPr>
            <w:color w:val="333333"/>
            <w:sz w:val="24"/>
            <w:lang w:val="en"/>
          </w:rPr>
          <w:t>@media</w:t>
        </w:r>
      </w:hyperlink>
      <w:r w:rsidRPr="007973E5">
        <w:rPr>
          <w:color w:val="333333"/>
          <w:sz w:val="24"/>
          <w:lang w:val="en"/>
        </w:rPr>
        <w:t xml:space="preserve"> breakpoints, as doing so </w:t>
      </w:r>
      <w:hyperlink r:id="rId20" w:history="1">
        <w:r w:rsidRPr="007973E5">
          <w:rPr>
            <w:color w:val="333333"/>
            <w:sz w:val="24"/>
            <w:lang w:val="en"/>
          </w:rPr>
          <w:t>breaks pages when they are zoomed</w:t>
        </w:r>
      </w:hyperlink>
      <w:r w:rsidRPr="007973E5">
        <w:rPr>
          <w:color w:val="333333"/>
          <w:sz w:val="24"/>
          <w:lang w:val="en"/>
        </w:rPr>
        <w:t xml:space="preserve">: use rem or </w:t>
      </w:r>
      <w:proofErr w:type="spellStart"/>
      <w:r w:rsidRPr="007973E5">
        <w:rPr>
          <w:color w:val="333333"/>
          <w:sz w:val="24"/>
          <w:lang w:val="en"/>
        </w:rPr>
        <w:t>em</w:t>
      </w:r>
      <w:proofErr w:type="spellEnd"/>
      <w:r w:rsidRPr="007973E5">
        <w:rPr>
          <w:color w:val="333333"/>
          <w:sz w:val="24"/>
          <w:lang w:val="en"/>
        </w:rPr>
        <w:t xml:space="preserve"> instead.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Don’t use for:</w:t>
      </w:r>
      <w:r w:rsidRPr="007973E5">
        <w:rPr>
          <w:color w:val="333333"/>
          <w:sz w:val="24"/>
          <w:lang w:val="en"/>
        </w:rPr>
        <w:t xml:space="preserve"> typography. (Exception: setting a base font-size in a </w:t>
      </w:r>
      <w:hyperlink r:id="rId21" w:history="1">
        <w:r w:rsidRPr="007973E5">
          <w:rPr>
            <w:color w:val="333333"/>
            <w:sz w:val="24"/>
            <w:lang w:val="en"/>
          </w:rPr>
          <w:t>CSS reset</w:t>
        </w:r>
      </w:hyperlink>
      <w:r w:rsidRPr="007973E5">
        <w:rPr>
          <w:color w:val="333333"/>
          <w:sz w:val="24"/>
          <w:lang w:val="en"/>
        </w:rPr>
        <w:t xml:space="preserve">). </w:t>
      </w:r>
    </w:p>
    <w:p w:rsidR="001C4566" w:rsidRPr="007973E5" w:rsidRDefault="001C4566" w:rsidP="007973E5">
      <w:pPr>
        <w:spacing w:after="0" w:line="240" w:lineRule="auto"/>
        <w:ind w:left="720"/>
        <w:jc w:val="both"/>
        <w:rPr>
          <w:color w:val="333333"/>
          <w:sz w:val="24"/>
          <w:lang w:val="en"/>
        </w:rPr>
      </w:pPr>
    </w:p>
    <w:p w:rsidR="001C4566" w:rsidRPr="007973E5" w:rsidRDefault="001C4566" w:rsidP="007973E5">
      <w:pPr>
        <w:spacing w:after="0" w:line="240" w:lineRule="auto"/>
        <w:jc w:val="both"/>
        <w:rPr>
          <w:color w:val="333333"/>
          <w:sz w:val="24"/>
          <w:lang w:val="en"/>
        </w:rPr>
      </w:pPr>
      <w:r w:rsidRPr="007973E5">
        <w:rPr>
          <w:color w:val="333333"/>
          <w:sz w:val="24"/>
          <w:lang w:val="en"/>
        </w:rPr>
        <w:t xml:space="preserve">Percentage (%)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Use for:</w:t>
      </w:r>
      <w:r w:rsidRPr="007973E5">
        <w:rPr>
          <w:color w:val="333333"/>
          <w:sz w:val="24"/>
          <w:lang w:val="en"/>
        </w:rPr>
        <w:t xml:space="preserve"> making </w:t>
      </w:r>
      <w:hyperlink r:id="rId22" w:history="1">
        <w:r w:rsidRPr="007973E5">
          <w:rPr>
            <w:color w:val="333333"/>
            <w:sz w:val="24"/>
            <w:lang w:val="en"/>
          </w:rPr>
          <w:t>responsive images</w:t>
        </w:r>
      </w:hyperlink>
      <w:r w:rsidRPr="007973E5">
        <w:rPr>
          <w:color w:val="333333"/>
          <w:sz w:val="24"/>
          <w:lang w:val="en"/>
        </w:rPr>
        <w:t xml:space="preserve"> and </w:t>
      </w:r>
      <w:hyperlink r:id="rId23" w:history="1">
        <w:r w:rsidRPr="007973E5">
          <w:rPr>
            <w:color w:val="333333"/>
            <w:sz w:val="24"/>
            <w:lang w:val="en"/>
          </w:rPr>
          <w:t>containers</w:t>
        </w:r>
      </w:hyperlink>
      <w:r w:rsidRPr="007973E5">
        <w:rPr>
          <w:color w:val="333333"/>
          <w:sz w:val="24"/>
          <w:lang w:val="en"/>
        </w:rPr>
        <w:t xml:space="preserve">; setting height on the body in some cases. </w:t>
      </w:r>
      <w:r w:rsidR="007F57C0" w:rsidRPr="007973E5">
        <w:rPr>
          <w:color w:val="333333"/>
          <w:sz w:val="24"/>
          <w:lang w:val="en"/>
        </w:rPr>
        <w:t>Body base font-size.</w:t>
      </w:r>
    </w:p>
    <w:p w:rsidR="001C4566" w:rsidRPr="007973E5" w:rsidRDefault="001C4566" w:rsidP="007973E5">
      <w:pPr>
        <w:spacing w:after="0" w:line="240" w:lineRule="auto"/>
        <w:ind w:left="720"/>
        <w:jc w:val="both"/>
        <w:rPr>
          <w:color w:val="333333"/>
          <w:sz w:val="24"/>
          <w:lang w:val="en"/>
        </w:rPr>
      </w:pPr>
    </w:p>
    <w:p w:rsidR="001C4566" w:rsidRPr="007973E5" w:rsidRDefault="001C4566" w:rsidP="007973E5">
      <w:pPr>
        <w:spacing w:after="0" w:line="240" w:lineRule="auto"/>
        <w:jc w:val="both"/>
        <w:rPr>
          <w:color w:val="333333"/>
          <w:sz w:val="24"/>
          <w:lang w:val="en"/>
        </w:rPr>
      </w:pPr>
      <w:proofErr w:type="spellStart"/>
      <w:proofErr w:type="gramStart"/>
      <w:r w:rsidRPr="007973E5">
        <w:rPr>
          <w:color w:val="333333"/>
          <w:sz w:val="24"/>
          <w:lang w:val="en"/>
        </w:rPr>
        <w:t>em</w:t>
      </w:r>
      <w:proofErr w:type="spellEnd"/>
      <w:proofErr w:type="gramEnd"/>
      <w:r w:rsidRPr="007973E5">
        <w:rPr>
          <w:color w:val="333333"/>
          <w:sz w:val="24"/>
          <w:lang w:val="en"/>
        </w:rPr>
        <w:t xml:space="preserve">, ex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Use for:</w:t>
      </w:r>
      <w:r w:rsidRPr="007973E5">
        <w:rPr>
          <w:color w:val="333333"/>
          <w:sz w:val="24"/>
          <w:lang w:val="en"/>
        </w:rPr>
        <w:t xml:space="preserve"> typography, and elements related to typography (margins, for example), with the understanding that </w:t>
      </w:r>
      <w:proofErr w:type="spellStart"/>
      <w:r w:rsidRPr="007973E5">
        <w:rPr>
          <w:color w:val="333333"/>
          <w:sz w:val="24"/>
          <w:lang w:val="en"/>
        </w:rPr>
        <w:t>em</w:t>
      </w:r>
      <w:proofErr w:type="spellEnd"/>
      <w:r w:rsidR="007F57C0" w:rsidRPr="007973E5">
        <w:rPr>
          <w:color w:val="333333"/>
          <w:sz w:val="24"/>
          <w:lang w:val="en"/>
        </w:rPr>
        <w:t xml:space="preserve"> has </w:t>
      </w:r>
      <w:r w:rsidRPr="007973E5">
        <w:rPr>
          <w:color w:val="333333"/>
          <w:sz w:val="24"/>
          <w:lang w:val="en"/>
        </w:rPr>
        <w:t xml:space="preserve">subtle “gotchas” when used in complex layouts. Consider using </w:t>
      </w:r>
      <w:hyperlink r:id="rId24" w:history="1">
        <w:r w:rsidRPr="007973E5">
          <w:rPr>
            <w:color w:val="333333"/>
            <w:sz w:val="24"/>
            <w:lang w:val="en"/>
          </w:rPr>
          <w:t>rem</w:t>
        </w:r>
      </w:hyperlink>
      <w:r w:rsidRPr="007973E5">
        <w:rPr>
          <w:color w:val="333333"/>
          <w:sz w:val="24"/>
          <w:lang w:val="en"/>
        </w:rPr>
        <w:t xml:space="preserve"> as an alternative. </w:t>
      </w:r>
    </w:p>
    <w:p w:rsidR="001C4566" w:rsidRPr="007973E5" w:rsidRDefault="001C4566" w:rsidP="007973E5">
      <w:pPr>
        <w:spacing w:after="0" w:line="240" w:lineRule="auto"/>
        <w:ind w:left="720"/>
        <w:jc w:val="both"/>
        <w:rPr>
          <w:color w:val="333333"/>
          <w:sz w:val="24"/>
          <w:lang w:val="en"/>
        </w:rPr>
      </w:pPr>
    </w:p>
    <w:p w:rsidR="001C4566" w:rsidRPr="007973E5" w:rsidRDefault="001C4566" w:rsidP="007973E5">
      <w:pPr>
        <w:spacing w:after="0" w:line="240" w:lineRule="auto"/>
        <w:jc w:val="both"/>
        <w:rPr>
          <w:color w:val="333333"/>
          <w:sz w:val="24"/>
          <w:lang w:val="en"/>
        </w:rPr>
      </w:pPr>
      <w:r w:rsidRPr="007973E5">
        <w:rPr>
          <w:color w:val="333333"/>
          <w:sz w:val="24"/>
          <w:lang w:val="en"/>
        </w:rPr>
        <w:t xml:space="preserve">Points and picas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 xml:space="preserve">Use for: </w:t>
      </w:r>
      <w:hyperlink r:id="rId25" w:history="1">
        <w:r w:rsidRPr="007973E5">
          <w:rPr>
            <w:color w:val="333333"/>
            <w:sz w:val="24"/>
            <w:lang w:val="en"/>
          </w:rPr>
          <w:t xml:space="preserve">print </w:t>
        </w:r>
        <w:proofErr w:type="spellStart"/>
        <w:r w:rsidRPr="007973E5">
          <w:rPr>
            <w:color w:val="333333"/>
            <w:sz w:val="24"/>
            <w:lang w:val="en"/>
          </w:rPr>
          <w:t>stylesheets</w:t>
        </w:r>
        <w:proofErr w:type="spellEnd"/>
      </w:hyperlink>
      <w:r w:rsidRPr="007973E5">
        <w:rPr>
          <w:color w:val="333333"/>
          <w:sz w:val="24"/>
          <w:lang w:val="en"/>
        </w:rPr>
        <w:t xml:space="preserve">.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Don’t use for:</w:t>
      </w:r>
      <w:r w:rsidRPr="007973E5">
        <w:rPr>
          <w:color w:val="333333"/>
          <w:sz w:val="24"/>
          <w:lang w:val="en"/>
        </w:rPr>
        <w:t xml:space="preserve"> anything else. </w:t>
      </w:r>
    </w:p>
    <w:p w:rsidR="001C4566" w:rsidRPr="007973E5" w:rsidRDefault="001C4566" w:rsidP="007973E5">
      <w:pPr>
        <w:spacing w:after="0" w:line="240" w:lineRule="auto"/>
        <w:jc w:val="both"/>
        <w:rPr>
          <w:color w:val="333333"/>
          <w:sz w:val="24"/>
          <w:lang w:val="en"/>
        </w:rPr>
      </w:pPr>
      <w:proofErr w:type="gramStart"/>
      <w:r w:rsidRPr="007973E5">
        <w:rPr>
          <w:color w:val="333333"/>
          <w:sz w:val="24"/>
          <w:lang w:val="en"/>
        </w:rPr>
        <w:t>rem</w:t>
      </w:r>
      <w:proofErr w:type="gramEnd"/>
      <w:r w:rsidRPr="007973E5">
        <w:rPr>
          <w:color w:val="333333"/>
          <w:sz w:val="24"/>
          <w:lang w:val="en"/>
        </w:rPr>
        <w:t xml:space="preserve">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Used as:</w:t>
      </w:r>
      <w:r w:rsidRPr="007973E5">
        <w:rPr>
          <w:color w:val="333333"/>
          <w:sz w:val="24"/>
          <w:lang w:val="en"/>
        </w:rPr>
        <w:t xml:space="preserve"> a more robust and predictable alternative to </w:t>
      </w:r>
      <w:proofErr w:type="spellStart"/>
      <w:r w:rsidRPr="007973E5">
        <w:rPr>
          <w:color w:val="333333"/>
          <w:sz w:val="24"/>
          <w:lang w:val="en"/>
        </w:rPr>
        <w:t>em</w:t>
      </w:r>
      <w:proofErr w:type="spellEnd"/>
      <w:r w:rsidRPr="007973E5">
        <w:rPr>
          <w:color w:val="333333"/>
          <w:sz w:val="24"/>
          <w:lang w:val="en"/>
        </w:rPr>
        <w:t xml:space="preserve"> and ex, and employed for the same purposes, including @media query breakpoints. </w:t>
      </w:r>
    </w:p>
    <w:p w:rsidR="001C4566" w:rsidRDefault="001C4566" w:rsidP="007973E5">
      <w:pPr>
        <w:spacing w:after="0" w:line="240" w:lineRule="auto"/>
        <w:ind w:left="720"/>
        <w:jc w:val="both"/>
        <w:rPr>
          <w:color w:val="333333"/>
          <w:sz w:val="24"/>
          <w:lang w:val="en"/>
        </w:rPr>
      </w:pPr>
      <w:r w:rsidRPr="007973E5">
        <w:rPr>
          <w:b/>
          <w:color w:val="333333"/>
          <w:sz w:val="24"/>
          <w:lang w:val="en"/>
        </w:rPr>
        <w:t>Don’t use:</w:t>
      </w:r>
      <w:r w:rsidRPr="007973E5">
        <w:rPr>
          <w:color w:val="333333"/>
          <w:sz w:val="24"/>
          <w:lang w:val="en"/>
        </w:rPr>
        <w:t xml:space="preserve"> if you wish to support IE8 and earlier. Or, use the unit but include a fallback (by providing an alternate measurement in a more common unit before the rem</w:t>
      </w:r>
      <w:r w:rsidR="007F57C0" w:rsidRPr="007973E5">
        <w:rPr>
          <w:color w:val="333333"/>
          <w:sz w:val="24"/>
          <w:lang w:val="en"/>
        </w:rPr>
        <w:t xml:space="preserve"> measurement) </w:t>
      </w:r>
    </w:p>
    <w:p w:rsidR="00D63069" w:rsidRPr="007973E5" w:rsidRDefault="00D63069" w:rsidP="007973E5">
      <w:pPr>
        <w:spacing w:after="0" w:line="240" w:lineRule="auto"/>
        <w:ind w:left="720"/>
        <w:jc w:val="both"/>
        <w:rPr>
          <w:color w:val="333333"/>
          <w:sz w:val="24"/>
          <w:lang w:val="en"/>
        </w:rPr>
      </w:pPr>
    </w:p>
    <w:p w:rsidR="001C4566" w:rsidRPr="007973E5" w:rsidRDefault="001C4566" w:rsidP="007973E5">
      <w:pPr>
        <w:spacing w:after="0" w:line="240" w:lineRule="auto"/>
        <w:jc w:val="both"/>
        <w:rPr>
          <w:color w:val="333333"/>
          <w:sz w:val="24"/>
          <w:lang w:val="en"/>
        </w:rPr>
      </w:pPr>
      <w:r w:rsidRPr="007973E5">
        <w:rPr>
          <w:color w:val="333333"/>
          <w:sz w:val="24"/>
          <w:lang w:val="en"/>
        </w:rPr>
        <w:t>Viewport units (</w:t>
      </w:r>
      <w:proofErr w:type="spellStart"/>
      <w:r w:rsidRPr="007973E5">
        <w:rPr>
          <w:color w:val="333333"/>
          <w:sz w:val="24"/>
          <w:lang w:val="en"/>
        </w:rPr>
        <w:t>vh</w:t>
      </w:r>
      <w:proofErr w:type="spellEnd"/>
      <w:r w:rsidRPr="007973E5">
        <w:rPr>
          <w:color w:val="333333"/>
          <w:sz w:val="24"/>
          <w:lang w:val="en"/>
        </w:rPr>
        <w:t xml:space="preserve"> &amp; </w:t>
      </w:r>
      <w:proofErr w:type="spellStart"/>
      <w:r w:rsidRPr="007973E5">
        <w:rPr>
          <w:color w:val="333333"/>
          <w:sz w:val="24"/>
          <w:lang w:val="en"/>
        </w:rPr>
        <w:t>vw</w:t>
      </w:r>
      <w:proofErr w:type="spellEnd"/>
      <w:r w:rsidRPr="007973E5">
        <w:rPr>
          <w:color w:val="333333"/>
          <w:sz w:val="24"/>
          <w:lang w:val="en"/>
        </w:rPr>
        <w:t xml:space="preserve">)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Use for:</w:t>
      </w:r>
      <w:r w:rsidRPr="007973E5">
        <w:rPr>
          <w:color w:val="333333"/>
          <w:sz w:val="24"/>
          <w:lang w:val="en"/>
        </w:rPr>
        <w:t xml:space="preserve"> </w:t>
      </w:r>
      <w:hyperlink r:id="rId26" w:history="1">
        <w:r w:rsidRPr="007973E5">
          <w:rPr>
            <w:color w:val="333333"/>
            <w:sz w:val="24"/>
            <w:lang w:val="en"/>
          </w:rPr>
          <w:t>responsive typography</w:t>
        </w:r>
      </w:hyperlink>
      <w:r w:rsidRPr="007973E5">
        <w:rPr>
          <w:color w:val="333333"/>
          <w:sz w:val="24"/>
          <w:lang w:val="en"/>
        </w:rPr>
        <w:t xml:space="preserve">; </w:t>
      </w:r>
      <w:hyperlink r:id="rId27" w:history="1">
        <w:r w:rsidRPr="007973E5">
          <w:rPr>
            <w:color w:val="333333"/>
            <w:sz w:val="24"/>
            <w:lang w:val="en"/>
          </w:rPr>
          <w:t>“perfect”</w:t>
        </w:r>
      </w:hyperlink>
      <w:r w:rsidRPr="007973E5">
        <w:rPr>
          <w:color w:val="333333"/>
          <w:sz w:val="24"/>
          <w:lang w:val="en"/>
        </w:rPr>
        <w:t xml:space="preserve"> responsive containers. </w:t>
      </w:r>
    </w:p>
    <w:p w:rsidR="001C4566" w:rsidRPr="007973E5" w:rsidRDefault="001C4566" w:rsidP="007973E5">
      <w:pPr>
        <w:spacing w:after="0" w:line="240" w:lineRule="auto"/>
        <w:ind w:left="720"/>
        <w:jc w:val="both"/>
        <w:rPr>
          <w:color w:val="333333"/>
          <w:sz w:val="24"/>
          <w:lang w:val="en"/>
        </w:rPr>
      </w:pPr>
      <w:r w:rsidRPr="007973E5">
        <w:rPr>
          <w:color w:val="333333"/>
          <w:sz w:val="24"/>
          <w:lang w:val="en"/>
        </w:rPr>
        <w:t xml:space="preserve">What </w:t>
      </w:r>
      <w:r w:rsidRPr="007973E5">
        <w:rPr>
          <w:b/>
          <w:color w:val="333333"/>
          <w:sz w:val="24"/>
          <w:lang w:val="en"/>
        </w:rPr>
        <w:t>not to use</w:t>
      </w:r>
      <w:r w:rsidRPr="007973E5">
        <w:rPr>
          <w:color w:val="333333"/>
          <w:sz w:val="24"/>
          <w:lang w:val="en"/>
        </w:rPr>
        <w:t xml:space="preserve"> the units for is difficult to determine, as </w:t>
      </w:r>
      <w:proofErr w:type="spellStart"/>
      <w:r w:rsidRPr="007973E5">
        <w:rPr>
          <w:color w:val="333333"/>
          <w:sz w:val="24"/>
          <w:lang w:val="en"/>
        </w:rPr>
        <w:t>vh</w:t>
      </w:r>
      <w:proofErr w:type="spellEnd"/>
      <w:r w:rsidRPr="007973E5">
        <w:rPr>
          <w:color w:val="333333"/>
          <w:sz w:val="24"/>
          <w:lang w:val="en"/>
        </w:rPr>
        <w:t xml:space="preserve"> &amp; </w:t>
      </w:r>
      <w:proofErr w:type="spellStart"/>
      <w:r w:rsidRPr="007973E5">
        <w:rPr>
          <w:color w:val="333333"/>
          <w:sz w:val="24"/>
          <w:lang w:val="en"/>
        </w:rPr>
        <w:t>vw</w:t>
      </w:r>
      <w:proofErr w:type="spellEnd"/>
      <w:r w:rsidRPr="007973E5">
        <w:rPr>
          <w:color w:val="333333"/>
          <w:sz w:val="24"/>
          <w:lang w:val="en"/>
        </w:rPr>
        <w:t xml:space="preserve"> are very new and have yet to be fully exploited in web design. Do be aware of their lack of support in IE 8, and allow for fallbacks. </w:t>
      </w:r>
    </w:p>
    <w:p w:rsidR="001C4566" w:rsidRPr="007973E5" w:rsidRDefault="001C4566" w:rsidP="001C4566">
      <w:pPr>
        <w:spacing w:after="0" w:line="240" w:lineRule="auto"/>
        <w:rPr>
          <w:color w:val="333333"/>
          <w:sz w:val="24"/>
          <w:lang w:val="en"/>
        </w:rPr>
      </w:pPr>
    </w:p>
    <w:p w:rsidR="001C4566" w:rsidRPr="007973E5" w:rsidRDefault="001C4566" w:rsidP="001C4566">
      <w:pPr>
        <w:spacing w:after="0" w:line="240" w:lineRule="auto"/>
        <w:rPr>
          <w:color w:val="333333"/>
          <w:sz w:val="24"/>
          <w:lang w:val="en"/>
        </w:rPr>
      </w:pPr>
      <w:r w:rsidRPr="007973E5">
        <w:rPr>
          <w:color w:val="333333"/>
          <w:sz w:val="24"/>
          <w:lang w:val="en"/>
        </w:rPr>
        <w:t xml:space="preserve">Inches (in) and Centimeters (cm) </w:t>
      </w:r>
    </w:p>
    <w:p w:rsidR="001C4566" w:rsidRPr="007973E5" w:rsidRDefault="001C4566" w:rsidP="001C4566">
      <w:pPr>
        <w:spacing w:after="0" w:line="240" w:lineRule="auto"/>
        <w:ind w:left="720"/>
        <w:rPr>
          <w:color w:val="333333"/>
          <w:sz w:val="24"/>
          <w:lang w:val="en"/>
        </w:rPr>
      </w:pPr>
      <w:r w:rsidRPr="007973E5">
        <w:rPr>
          <w:b/>
          <w:color w:val="333333"/>
          <w:sz w:val="24"/>
          <w:lang w:val="en"/>
        </w:rPr>
        <w:t>Use with:</w:t>
      </w:r>
      <w:r w:rsidRPr="007973E5">
        <w:rPr>
          <w:color w:val="333333"/>
          <w:sz w:val="24"/>
          <w:lang w:val="en"/>
        </w:rPr>
        <w:t xml:space="preserve"> print </w:t>
      </w:r>
      <w:proofErr w:type="spellStart"/>
      <w:r w:rsidRPr="007973E5">
        <w:rPr>
          <w:color w:val="333333"/>
          <w:sz w:val="24"/>
          <w:lang w:val="en"/>
        </w:rPr>
        <w:t>stylesheets</w:t>
      </w:r>
      <w:proofErr w:type="spellEnd"/>
      <w:r w:rsidRPr="007973E5">
        <w:rPr>
          <w:color w:val="333333"/>
          <w:sz w:val="24"/>
          <w:lang w:val="en"/>
        </w:rPr>
        <w:t xml:space="preserve">, especially page margins </w:t>
      </w:r>
    </w:p>
    <w:p w:rsidR="001C4566" w:rsidRPr="007973E5" w:rsidRDefault="001C4566" w:rsidP="007973E5">
      <w:pPr>
        <w:spacing w:after="0" w:line="240" w:lineRule="auto"/>
        <w:ind w:left="720"/>
        <w:jc w:val="both"/>
        <w:rPr>
          <w:color w:val="333333"/>
          <w:sz w:val="24"/>
          <w:lang w:val="en"/>
        </w:rPr>
      </w:pPr>
      <w:r w:rsidRPr="007973E5">
        <w:rPr>
          <w:b/>
          <w:color w:val="333333"/>
          <w:sz w:val="24"/>
          <w:lang w:val="en"/>
        </w:rPr>
        <w:t>Don’t use for:</w:t>
      </w:r>
      <w:r w:rsidRPr="007973E5">
        <w:rPr>
          <w:color w:val="333333"/>
          <w:sz w:val="24"/>
          <w:lang w:val="en"/>
        </w:rPr>
        <w:t xml:space="preserve"> anything else. </w:t>
      </w:r>
    </w:p>
    <w:p w:rsidR="001C4566" w:rsidRPr="007973E5" w:rsidRDefault="001C4566" w:rsidP="007973E5">
      <w:pPr>
        <w:spacing w:after="0" w:line="240" w:lineRule="auto"/>
        <w:jc w:val="both"/>
        <w:rPr>
          <w:color w:val="333333"/>
          <w:sz w:val="24"/>
          <w:lang w:val="en"/>
        </w:rPr>
      </w:pPr>
    </w:p>
    <w:p w:rsidR="00612AFD" w:rsidRPr="005F6EBE" w:rsidRDefault="00612AFD" w:rsidP="005F6EBE">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r w:rsidRPr="005F6EBE">
        <w:rPr>
          <w:rFonts w:ascii="Noto Sans" w:eastAsia="Times New Roman" w:hAnsi="Noto Sans" w:cs="Times New Roman"/>
          <w:color w:val="262626"/>
          <w:spacing w:val="-12"/>
          <w:sz w:val="36"/>
          <w:szCs w:val="36"/>
          <w:lang w:val="en-US" w:eastAsia="en-IE"/>
        </w:rPr>
        <w:t>Absolute Font Sizing Keywords</w:t>
      </w:r>
    </w:p>
    <w:p w:rsidR="00612AFD" w:rsidRPr="007973E5" w:rsidRDefault="00612AFD" w:rsidP="007973E5">
      <w:pPr>
        <w:spacing w:after="0" w:line="240" w:lineRule="auto"/>
        <w:jc w:val="both"/>
        <w:rPr>
          <w:color w:val="333333"/>
          <w:sz w:val="24"/>
          <w:lang w:val="en"/>
        </w:rPr>
      </w:pPr>
      <w:r w:rsidRPr="007973E5">
        <w:rPr>
          <w:color w:val="333333"/>
          <w:sz w:val="24"/>
          <w:lang w:val="en"/>
        </w:rPr>
        <w:t>Several absolute font-sizing keywords are available. The font size is determined from a browser preset and the element will not inherit its parent’s size.</w:t>
      </w:r>
    </w:p>
    <w:p w:rsidR="00612AFD" w:rsidRDefault="00612AFD" w:rsidP="00612AFD">
      <w:pPr>
        <w:numPr>
          <w:ilvl w:val="0"/>
          <w:numId w:val="10"/>
        </w:numPr>
        <w:spacing w:after="0" w:line="240" w:lineRule="auto"/>
        <w:ind w:left="360"/>
        <w:rPr>
          <w:rFonts w:ascii="inherit" w:hAnsi="inherit" w:cs="Arial"/>
          <w:color w:val="262626"/>
          <w:sz w:val="15"/>
          <w:szCs w:val="15"/>
          <w:lang w:val="en"/>
        </w:rPr>
      </w:pPr>
      <w:r>
        <w:rPr>
          <w:rFonts w:ascii="inherit" w:hAnsi="inherit" w:cs="Arial"/>
          <w:color w:val="262626"/>
          <w:sz w:val="15"/>
          <w:szCs w:val="15"/>
          <w:lang w:val="en"/>
        </w:rPr>
        <w:lastRenderedPageBreak/>
        <w:t>font-size: xx-small;</w:t>
      </w:r>
    </w:p>
    <w:p w:rsidR="00612AFD" w:rsidRDefault="00612AFD" w:rsidP="00612AFD">
      <w:pPr>
        <w:numPr>
          <w:ilvl w:val="0"/>
          <w:numId w:val="10"/>
        </w:numPr>
        <w:spacing w:after="0" w:line="240" w:lineRule="auto"/>
        <w:ind w:left="360"/>
        <w:rPr>
          <w:rFonts w:ascii="inherit" w:hAnsi="inherit" w:cs="Arial"/>
          <w:color w:val="262626"/>
          <w:sz w:val="20"/>
          <w:szCs w:val="20"/>
          <w:lang w:val="en"/>
        </w:rPr>
      </w:pPr>
      <w:r>
        <w:rPr>
          <w:rFonts w:ascii="inherit" w:hAnsi="inherit" w:cs="Arial"/>
          <w:color w:val="262626"/>
          <w:sz w:val="20"/>
          <w:szCs w:val="20"/>
          <w:lang w:val="en"/>
        </w:rPr>
        <w:t>font-size: x-small;</w:t>
      </w:r>
    </w:p>
    <w:p w:rsidR="00612AFD" w:rsidRDefault="00612AFD" w:rsidP="00612AFD">
      <w:pPr>
        <w:numPr>
          <w:ilvl w:val="0"/>
          <w:numId w:val="10"/>
        </w:numPr>
        <w:spacing w:after="0" w:line="240" w:lineRule="auto"/>
        <w:ind w:left="360"/>
        <w:rPr>
          <w:rFonts w:ascii="inherit" w:hAnsi="inherit" w:cs="Arial"/>
          <w:color w:val="262626"/>
          <w:sz w:val="24"/>
          <w:szCs w:val="24"/>
          <w:lang w:val="en"/>
        </w:rPr>
      </w:pPr>
      <w:r>
        <w:rPr>
          <w:rFonts w:ascii="inherit" w:hAnsi="inherit" w:cs="Arial"/>
          <w:color w:val="262626"/>
          <w:lang w:val="en"/>
        </w:rPr>
        <w:t>font-size: small;</w:t>
      </w:r>
    </w:p>
    <w:p w:rsidR="00612AFD" w:rsidRDefault="00612AFD" w:rsidP="00612AFD">
      <w:pPr>
        <w:numPr>
          <w:ilvl w:val="0"/>
          <w:numId w:val="10"/>
        </w:numPr>
        <w:spacing w:after="0" w:line="240" w:lineRule="auto"/>
        <w:ind w:left="360"/>
        <w:rPr>
          <w:rFonts w:ascii="inherit" w:hAnsi="inherit" w:cs="Arial"/>
          <w:color w:val="262626"/>
          <w:sz w:val="27"/>
          <w:szCs w:val="27"/>
          <w:lang w:val="en"/>
        </w:rPr>
      </w:pPr>
      <w:r>
        <w:rPr>
          <w:rFonts w:ascii="inherit" w:hAnsi="inherit" w:cs="Arial"/>
          <w:color w:val="262626"/>
          <w:sz w:val="27"/>
          <w:szCs w:val="27"/>
          <w:lang w:val="en"/>
        </w:rPr>
        <w:t>font-size: medium;</w:t>
      </w:r>
    </w:p>
    <w:p w:rsidR="00612AFD" w:rsidRDefault="00612AFD" w:rsidP="00612AFD">
      <w:pPr>
        <w:numPr>
          <w:ilvl w:val="0"/>
          <w:numId w:val="10"/>
        </w:numPr>
        <w:spacing w:after="0" w:line="240" w:lineRule="auto"/>
        <w:ind w:left="360"/>
        <w:rPr>
          <w:rFonts w:ascii="inherit" w:hAnsi="inherit" w:cs="Arial"/>
          <w:color w:val="262626"/>
          <w:sz w:val="36"/>
          <w:szCs w:val="36"/>
          <w:lang w:val="en"/>
        </w:rPr>
      </w:pPr>
      <w:r>
        <w:rPr>
          <w:rFonts w:ascii="inherit" w:hAnsi="inherit" w:cs="Arial"/>
          <w:color w:val="262626"/>
          <w:sz w:val="36"/>
          <w:szCs w:val="36"/>
          <w:lang w:val="en"/>
        </w:rPr>
        <w:t>font-size: large;</w:t>
      </w:r>
    </w:p>
    <w:p w:rsidR="00612AFD" w:rsidRDefault="00612AFD" w:rsidP="00612AFD">
      <w:pPr>
        <w:numPr>
          <w:ilvl w:val="0"/>
          <w:numId w:val="10"/>
        </w:numPr>
        <w:spacing w:after="0" w:line="240" w:lineRule="auto"/>
        <w:ind w:left="360"/>
        <w:rPr>
          <w:rFonts w:ascii="inherit" w:hAnsi="inherit" w:cs="Arial"/>
          <w:color w:val="262626"/>
          <w:sz w:val="48"/>
          <w:szCs w:val="48"/>
          <w:lang w:val="en"/>
        </w:rPr>
      </w:pPr>
      <w:r>
        <w:rPr>
          <w:rFonts w:ascii="inherit" w:hAnsi="inherit" w:cs="Arial"/>
          <w:color w:val="262626"/>
          <w:sz w:val="48"/>
          <w:szCs w:val="48"/>
          <w:lang w:val="en"/>
        </w:rPr>
        <w:t>font-size: x-large;</w:t>
      </w:r>
    </w:p>
    <w:p w:rsidR="00612AFD" w:rsidRDefault="00612AFD" w:rsidP="00612AFD">
      <w:pPr>
        <w:numPr>
          <w:ilvl w:val="0"/>
          <w:numId w:val="10"/>
        </w:numPr>
        <w:spacing w:after="0" w:line="240" w:lineRule="auto"/>
        <w:ind w:left="360"/>
        <w:rPr>
          <w:rFonts w:ascii="inherit" w:hAnsi="inherit" w:cs="Arial"/>
          <w:color w:val="262626"/>
          <w:sz w:val="72"/>
          <w:szCs w:val="72"/>
          <w:lang w:val="en"/>
        </w:rPr>
      </w:pPr>
      <w:r>
        <w:rPr>
          <w:rFonts w:ascii="inherit" w:hAnsi="inherit" w:cs="Arial"/>
          <w:color w:val="262626"/>
          <w:sz w:val="72"/>
          <w:szCs w:val="72"/>
          <w:lang w:val="en"/>
        </w:rPr>
        <w:t>font-size: xx-large;</w:t>
      </w:r>
    </w:p>
    <w:p w:rsidR="0044108F" w:rsidRDefault="0044108F" w:rsidP="005F6EBE">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p>
    <w:p w:rsidR="00612AFD" w:rsidRPr="005F6EBE" w:rsidRDefault="00612AFD" w:rsidP="005F6EBE">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r w:rsidRPr="005F6EBE">
        <w:rPr>
          <w:rFonts w:ascii="Noto Sans" w:eastAsia="Times New Roman" w:hAnsi="Noto Sans" w:cs="Times New Roman"/>
          <w:color w:val="262626"/>
          <w:spacing w:val="-12"/>
          <w:sz w:val="36"/>
          <w:szCs w:val="36"/>
          <w:lang w:val="en-US" w:eastAsia="en-IE"/>
        </w:rPr>
        <w:t>Relative Font Sizing Keywords</w:t>
      </w:r>
    </w:p>
    <w:p w:rsidR="00612AFD" w:rsidRPr="007973E5" w:rsidRDefault="00612AFD" w:rsidP="007973E5">
      <w:pPr>
        <w:spacing w:after="0" w:line="240" w:lineRule="auto"/>
        <w:jc w:val="both"/>
        <w:rPr>
          <w:color w:val="333333"/>
          <w:sz w:val="24"/>
          <w:lang w:val="en"/>
        </w:rPr>
      </w:pPr>
      <w:r w:rsidRPr="007973E5">
        <w:rPr>
          <w:color w:val="333333"/>
          <w:sz w:val="24"/>
          <w:lang w:val="en"/>
        </w:rPr>
        <w:t>Two relative font-sizing keywords are available. The font is sized according to its parent element:</w:t>
      </w:r>
    </w:p>
    <w:p w:rsidR="00612AFD" w:rsidRDefault="00612AFD" w:rsidP="00612AFD">
      <w:pPr>
        <w:numPr>
          <w:ilvl w:val="0"/>
          <w:numId w:val="11"/>
        </w:numPr>
        <w:spacing w:after="0" w:line="240" w:lineRule="auto"/>
        <w:ind w:left="360"/>
        <w:rPr>
          <w:rFonts w:ascii="inherit" w:hAnsi="inherit" w:cs="Arial"/>
          <w:color w:val="262626"/>
          <w:sz w:val="20"/>
          <w:szCs w:val="20"/>
          <w:lang w:val="en"/>
        </w:rPr>
      </w:pPr>
      <w:r>
        <w:rPr>
          <w:rFonts w:ascii="inherit" w:hAnsi="inherit" w:cs="Arial"/>
          <w:color w:val="262626"/>
          <w:sz w:val="20"/>
          <w:szCs w:val="20"/>
          <w:lang w:val="en"/>
        </w:rPr>
        <w:t>font-size: smaller;</w:t>
      </w:r>
    </w:p>
    <w:p w:rsidR="00612AFD" w:rsidRDefault="00612AFD" w:rsidP="00612AFD">
      <w:pPr>
        <w:numPr>
          <w:ilvl w:val="0"/>
          <w:numId w:val="11"/>
        </w:numPr>
        <w:spacing w:after="0" w:line="240" w:lineRule="auto"/>
        <w:ind w:left="360"/>
        <w:rPr>
          <w:rFonts w:ascii="inherit" w:hAnsi="inherit" w:cs="Arial"/>
          <w:color w:val="262626"/>
          <w:sz w:val="27"/>
          <w:szCs w:val="27"/>
          <w:lang w:val="en"/>
        </w:rPr>
      </w:pPr>
      <w:r>
        <w:rPr>
          <w:rFonts w:ascii="inherit" w:hAnsi="inherit" w:cs="Arial"/>
          <w:color w:val="262626"/>
          <w:sz w:val="27"/>
          <w:szCs w:val="27"/>
          <w:lang w:val="en"/>
        </w:rPr>
        <w:t>font-size: larger;</w:t>
      </w:r>
    </w:p>
    <w:p w:rsidR="00612AFD" w:rsidRPr="007973E5" w:rsidRDefault="00612AFD" w:rsidP="007973E5">
      <w:pPr>
        <w:spacing w:after="0" w:line="240" w:lineRule="auto"/>
        <w:jc w:val="both"/>
        <w:rPr>
          <w:color w:val="333333"/>
          <w:sz w:val="24"/>
          <w:lang w:val="en"/>
        </w:rPr>
      </w:pPr>
      <w:r w:rsidRPr="007973E5">
        <w:rPr>
          <w:color w:val="333333"/>
          <w:sz w:val="24"/>
          <w:lang w:val="en"/>
        </w:rPr>
        <w:t>For example, if the parent has a font size of ‘medium’, a value of ‘larger’ will set the element to ‘large’. Other font units are normally altered by a factor of around 1.2 but, again, there is no standard and browser results will differ.</w:t>
      </w:r>
    </w:p>
    <w:p w:rsidR="009C398B" w:rsidRDefault="009C398B"/>
    <w:p w:rsidR="009C398B" w:rsidRDefault="009C398B"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E430F3" w:rsidRDefault="00E430F3" w:rsidP="009C398B"/>
    <w:p w:rsidR="009C398B" w:rsidRPr="005F6EBE" w:rsidRDefault="009C398B" w:rsidP="005F6EBE">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r w:rsidRPr="005F6EBE">
        <w:rPr>
          <w:rFonts w:ascii="Noto Sans" w:eastAsia="Times New Roman" w:hAnsi="Noto Sans" w:cs="Times New Roman"/>
          <w:color w:val="262626"/>
          <w:spacing w:val="-12"/>
          <w:sz w:val="36"/>
          <w:szCs w:val="36"/>
          <w:lang w:val="en-US" w:eastAsia="en-IE"/>
        </w:rPr>
        <w:t xml:space="preserve">CSS Typography Conversion Reference </w:t>
      </w:r>
    </w:p>
    <w:p w:rsidR="009C398B" w:rsidRPr="007973E5" w:rsidRDefault="009C398B" w:rsidP="009C398B">
      <w:pPr>
        <w:rPr>
          <w:color w:val="333333"/>
          <w:sz w:val="24"/>
          <w:lang w:val="en"/>
        </w:rPr>
      </w:pPr>
      <w:r w:rsidRPr="007973E5">
        <w:rPr>
          <w:color w:val="333333"/>
          <w:sz w:val="24"/>
          <w:lang w:val="en"/>
        </w:rPr>
        <w:t>Assumptions: The generic browser font size default setting is 16px and the &lt;body&gt; selector font size is set to 1em or 100%.</w:t>
      </w:r>
    </w:p>
    <w:p w:rsidR="009C398B" w:rsidRPr="007973E5" w:rsidRDefault="009C398B" w:rsidP="009C398B">
      <w:pPr>
        <w:rPr>
          <w:color w:val="333333"/>
          <w:sz w:val="24"/>
          <w:lang w:val="en"/>
        </w:rPr>
      </w:pPr>
    </w:p>
    <w:p w:rsidR="009C398B" w:rsidRPr="007973E5" w:rsidRDefault="009C398B" w:rsidP="009C398B">
      <w:pPr>
        <w:rPr>
          <w:color w:val="333333"/>
          <w:sz w:val="24"/>
          <w:lang w:val="en"/>
        </w:rPr>
      </w:pPr>
      <w:r w:rsidRPr="007973E5">
        <w:rPr>
          <w:color w:val="333333"/>
          <w:sz w:val="24"/>
          <w:lang w:val="en"/>
        </w:rPr>
        <w:t>It’s an approximation, which will depend on font, browser and OS, but it’s a good starting point.</w:t>
      </w:r>
    </w:p>
    <w:tbl>
      <w:tblPr>
        <w:tblW w:w="5000" w:type="pct"/>
        <w:jc w:val="center"/>
        <w:tblCellSpacing w:w="0" w:type="dxa"/>
        <w:tblCellMar>
          <w:left w:w="0" w:type="dxa"/>
          <w:right w:w="0" w:type="dxa"/>
        </w:tblCellMar>
        <w:tblLook w:val="04A0" w:firstRow="1" w:lastRow="0" w:firstColumn="1" w:lastColumn="0" w:noHBand="0" w:noVBand="1"/>
      </w:tblPr>
      <w:tblGrid>
        <w:gridCol w:w="1193"/>
        <w:gridCol w:w="1238"/>
        <w:gridCol w:w="1799"/>
        <w:gridCol w:w="1741"/>
        <w:gridCol w:w="850"/>
        <w:gridCol w:w="2189"/>
      </w:tblGrid>
      <w:tr w:rsidR="009C398B" w:rsidRPr="009C398B" w:rsidTr="009C398B">
        <w:trPr>
          <w:tblCellSpacing w:w="0" w:type="dxa"/>
          <w:jc w:val="center"/>
        </w:trPr>
        <w:tc>
          <w:tcPr>
            <w:tcW w:w="0" w:type="auto"/>
            <w:gridSpan w:val="6"/>
            <w:tcBorders>
              <w:top w:val="nil"/>
              <w:left w:val="nil"/>
              <w:bottom w:val="nil"/>
              <w:right w:val="nil"/>
            </w:tcBorders>
            <w:shd w:val="clear" w:color="auto" w:fill="301D00"/>
            <w:tcMar>
              <w:top w:w="30" w:type="dxa"/>
              <w:left w:w="30" w:type="dxa"/>
              <w:bottom w:w="30" w:type="dxa"/>
              <w:right w:w="30" w:type="dxa"/>
            </w:tcMar>
            <w:vAlign w:val="center"/>
            <w:hideMark/>
          </w:tcPr>
          <w:p w:rsidR="009C398B" w:rsidRPr="009C398B" w:rsidRDefault="009C398B" w:rsidP="009C398B">
            <w:pPr>
              <w:shd w:val="clear" w:color="auto" w:fill="CCCCCC"/>
              <w:spacing w:after="0" w:line="240" w:lineRule="auto"/>
              <w:jc w:val="center"/>
              <w:rPr>
                <w:rFonts w:ascii="Arial" w:eastAsia="Times New Roman" w:hAnsi="Arial" w:cs="Arial"/>
                <w:b/>
                <w:bCs/>
                <w:color w:val="301D00"/>
                <w:sz w:val="27"/>
                <w:szCs w:val="27"/>
                <w:lang w:eastAsia="en-IE"/>
              </w:rPr>
            </w:pPr>
            <w:r w:rsidRPr="009C398B">
              <w:rPr>
                <w:rFonts w:ascii="Arial" w:eastAsia="Times New Roman" w:hAnsi="Arial" w:cs="Arial"/>
                <w:b/>
                <w:bCs/>
                <w:color w:val="301D00"/>
                <w:sz w:val="27"/>
                <w:szCs w:val="27"/>
                <w:lang w:eastAsia="en-IE"/>
              </w:rPr>
              <w:t xml:space="preserve">Conversion Table </w:t>
            </w:r>
          </w:p>
        </w:tc>
      </w:tr>
      <w:tr w:rsidR="009C398B" w:rsidRPr="009C398B" w:rsidTr="009C398B">
        <w:trPr>
          <w:tblCellSpacing w:w="0" w:type="dxa"/>
          <w:jc w:val="center"/>
        </w:trPr>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 xml:space="preserve">Points </w:t>
            </w:r>
            <w:r w:rsidRPr="009C398B">
              <w:rPr>
                <w:rFonts w:ascii="Arial" w:eastAsia="Times New Roman" w:hAnsi="Arial" w:cs="Arial"/>
                <w:b/>
                <w:bCs/>
                <w:color w:val="FFFFCC"/>
                <w:sz w:val="18"/>
                <w:szCs w:val="18"/>
                <w:lang w:eastAsia="en-IE"/>
              </w:rPr>
              <w:br/>
              <w:t xml:space="preserve">(for print </w:t>
            </w:r>
            <w:proofErr w:type="spellStart"/>
            <w:r w:rsidRPr="009C398B">
              <w:rPr>
                <w:rFonts w:ascii="Arial" w:eastAsia="Times New Roman" w:hAnsi="Arial" w:cs="Arial"/>
                <w:b/>
                <w:bCs/>
                <w:color w:val="FFFFCC"/>
                <w:sz w:val="18"/>
                <w:szCs w:val="18"/>
                <w:lang w:eastAsia="en-IE"/>
              </w:rPr>
              <w:t>css</w:t>
            </w:r>
            <w:proofErr w:type="spellEnd"/>
            <w:r w:rsidRPr="009C398B">
              <w:rPr>
                <w:rFonts w:ascii="Arial" w:eastAsia="Times New Roman" w:hAnsi="Arial" w:cs="Arial"/>
                <w:b/>
                <w:bCs/>
                <w:color w:val="FFFFCC"/>
                <w:sz w:val="18"/>
                <w:szCs w:val="18"/>
                <w:lang w:eastAsia="en-IE"/>
              </w:rPr>
              <w:t>)</w:t>
            </w:r>
          </w:p>
        </w:tc>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Pixels</w:t>
            </w:r>
          </w:p>
        </w:tc>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Ems</w:t>
            </w:r>
          </w:p>
        </w:tc>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Percent</w:t>
            </w:r>
          </w:p>
        </w:tc>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HTML Size</w:t>
            </w:r>
          </w:p>
        </w:tc>
        <w:tc>
          <w:tcPr>
            <w:tcW w:w="0" w:type="auto"/>
            <w:tcBorders>
              <w:top w:val="single" w:sz="6" w:space="0" w:color="FFFFCC"/>
              <w:left w:val="single" w:sz="6" w:space="0" w:color="FFFFCC"/>
              <w:bottom w:val="single" w:sz="6" w:space="0" w:color="FFFFCC"/>
              <w:right w:val="single" w:sz="6" w:space="0" w:color="FFFFCC"/>
            </w:tcBorders>
            <w:shd w:val="clear" w:color="auto" w:fill="301D00"/>
            <w:tcMar>
              <w:top w:w="30" w:type="dxa"/>
              <w:left w:w="30" w:type="dxa"/>
              <w:bottom w:w="30" w:type="dxa"/>
              <w:right w:w="30" w:type="dxa"/>
            </w:tcMar>
            <w:vAlign w:val="center"/>
            <w:hideMark/>
          </w:tcPr>
          <w:p w:rsidR="009C398B" w:rsidRPr="009C398B" w:rsidRDefault="009C398B" w:rsidP="009C398B">
            <w:pPr>
              <w:spacing w:after="0" w:line="240" w:lineRule="auto"/>
              <w:jc w:val="center"/>
              <w:rPr>
                <w:rFonts w:ascii="Arial" w:eastAsia="Times New Roman" w:hAnsi="Arial" w:cs="Arial"/>
                <w:b/>
                <w:bCs/>
                <w:color w:val="FFFFCC"/>
                <w:sz w:val="18"/>
                <w:szCs w:val="18"/>
                <w:lang w:eastAsia="en-IE"/>
              </w:rPr>
            </w:pPr>
            <w:r w:rsidRPr="009C398B">
              <w:rPr>
                <w:rFonts w:ascii="Arial" w:eastAsia="Times New Roman" w:hAnsi="Arial" w:cs="Arial"/>
                <w:b/>
                <w:bCs/>
                <w:color w:val="FFFFCC"/>
                <w:sz w:val="18"/>
                <w:szCs w:val="18"/>
                <w:lang w:eastAsia="en-IE"/>
              </w:rPr>
              <w:t>Keyword</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2"/>
                <w:szCs w:val="12"/>
                <w:lang w:eastAsia="en-IE"/>
              </w:rPr>
            </w:pPr>
            <w:r w:rsidRPr="009C398B">
              <w:rPr>
                <w:rFonts w:ascii="Arial" w:eastAsia="Times New Roman" w:hAnsi="Arial" w:cs="Arial"/>
                <w:color w:val="301D00"/>
                <w:sz w:val="12"/>
                <w:szCs w:val="12"/>
                <w:lang w:eastAsia="en-IE"/>
              </w:rPr>
              <w:t xml:space="preserve">6 </w:t>
            </w:r>
            <w:proofErr w:type="spellStart"/>
            <w:r w:rsidRPr="009C398B">
              <w:rPr>
                <w:rFonts w:ascii="Arial" w:eastAsia="Times New Roman" w:hAnsi="Arial" w:cs="Arial"/>
                <w:color w:val="301D00"/>
                <w:sz w:val="12"/>
                <w:szCs w:val="12"/>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2"/>
                <w:szCs w:val="12"/>
                <w:lang w:eastAsia="en-IE"/>
              </w:rPr>
            </w:pPr>
            <w:r w:rsidRPr="009C398B">
              <w:rPr>
                <w:rFonts w:ascii="Arial" w:eastAsia="Times New Roman" w:hAnsi="Arial" w:cs="Arial"/>
                <w:color w:val="301D00"/>
                <w:sz w:val="12"/>
                <w:szCs w:val="12"/>
                <w:lang w:eastAsia="en-IE"/>
              </w:rPr>
              <w:t xml:space="preserve">8 </w:t>
            </w:r>
            <w:proofErr w:type="spellStart"/>
            <w:r w:rsidRPr="009C398B">
              <w:rPr>
                <w:rFonts w:ascii="Arial" w:eastAsia="Times New Roman" w:hAnsi="Arial" w:cs="Arial"/>
                <w:color w:val="301D00"/>
                <w:sz w:val="12"/>
                <w:szCs w:val="12"/>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2"/>
                <w:szCs w:val="12"/>
                <w:lang w:eastAsia="en-IE"/>
              </w:rPr>
            </w:pPr>
            <w:r w:rsidRPr="009C398B">
              <w:rPr>
                <w:rFonts w:ascii="Arial" w:eastAsia="Times New Roman" w:hAnsi="Arial" w:cs="Arial"/>
                <w:color w:val="301D00"/>
                <w:sz w:val="12"/>
                <w:szCs w:val="12"/>
                <w:lang w:eastAsia="en-IE"/>
              </w:rPr>
              <w:t xml:space="preserve">0.5 </w:t>
            </w:r>
            <w:proofErr w:type="spellStart"/>
            <w:r w:rsidRPr="009C398B">
              <w:rPr>
                <w:rFonts w:ascii="Arial" w:eastAsia="Times New Roman" w:hAnsi="Arial" w:cs="Arial"/>
                <w:color w:val="301D00"/>
                <w:sz w:val="12"/>
                <w:szCs w:val="12"/>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2"/>
                <w:szCs w:val="12"/>
                <w:lang w:eastAsia="en-IE"/>
              </w:rPr>
            </w:pPr>
            <w:r w:rsidRPr="009C398B">
              <w:rPr>
                <w:rFonts w:ascii="Arial" w:eastAsia="Times New Roman" w:hAnsi="Arial" w:cs="Arial"/>
                <w:color w:val="301D00"/>
                <w:sz w:val="12"/>
                <w:szCs w:val="12"/>
                <w:lang w:eastAsia="en-IE"/>
              </w:rPr>
              <w:t>50%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4"/>
                <w:szCs w:val="14"/>
                <w:lang w:eastAsia="en-IE"/>
              </w:rPr>
            </w:pPr>
            <w:r w:rsidRPr="009C398B">
              <w:rPr>
                <w:rFonts w:ascii="Arial" w:eastAsia="Times New Roman" w:hAnsi="Arial" w:cs="Arial"/>
                <w:color w:val="301D00"/>
                <w:sz w:val="14"/>
                <w:szCs w:val="14"/>
                <w:lang w:eastAsia="en-IE"/>
              </w:rPr>
              <w:t xml:space="preserve">7 </w:t>
            </w:r>
            <w:proofErr w:type="spellStart"/>
            <w:r w:rsidRPr="009C398B">
              <w:rPr>
                <w:rFonts w:ascii="Arial" w:eastAsia="Times New Roman" w:hAnsi="Arial" w:cs="Arial"/>
                <w:color w:val="301D00"/>
                <w:sz w:val="14"/>
                <w:szCs w:val="1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4"/>
                <w:szCs w:val="14"/>
                <w:lang w:eastAsia="en-IE"/>
              </w:rPr>
            </w:pPr>
            <w:r w:rsidRPr="009C398B">
              <w:rPr>
                <w:rFonts w:ascii="Arial" w:eastAsia="Times New Roman" w:hAnsi="Arial" w:cs="Arial"/>
                <w:color w:val="301D00"/>
                <w:sz w:val="14"/>
                <w:szCs w:val="14"/>
                <w:lang w:eastAsia="en-IE"/>
              </w:rPr>
              <w:t xml:space="preserve">9 </w:t>
            </w:r>
            <w:proofErr w:type="spellStart"/>
            <w:r w:rsidRPr="009C398B">
              <w:rPr>
                <w:rFonts w:ascii="Arial" w:eastAsia="Times New Roman" w:hAnsi="Arial" w:cs="Arial"/>
                <w:color w:val="301D00"/>
                <w:sz w:val="14"/>
                <w:szCs w:val="14"/>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3"/>
                <w:szCs w:val="13"/>
                <w:lang w:eastAsia="en-IE"/>
              </w:rPr>
            </w:pPr>
            <w:r w:rsidRPr="009C398B">
              <w:rPr>
                <w:rFonts w:ascii="Arial" w:eastAsia="Times New Roman" w:hAnsi="Arial" w:cs="Arial"/>
                <w:color w:val="301D00"/>
                <w:sz w:val="13"/>
                <w:szCs w:val="13"/>
                <w:lang w:eastAsia="en-IE"/>
              </w:rPr>
              <w:t xml:space="preserve">0.55 </w:t>
            </w:r>
            <w:proofErr w:type="spellStart"/>
            <w:r w:rsidRPr="009C398B">
              <w:rPr>
                <w:rFonts w:ascii="Arial" w:eastAsia="Times New Roman" w:hAnsi="Arial" w:cs="Arial"/>
                <w:color w:val="301D00"/>
                <w:sz w:val="13"/>
                <w:szCs w:val="13"/>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3"/>
                <w:szCs w:val="13"/>
                <w:lang w:eastAsia="en-IE"/>
              </w:rPr>
            </w:pPr>
            <w:r w:rsidRPr="009C398B">
              <w:rPr>
                <w:rFonts w:ascii="Arial" w:eastAsia="Times New Roman" w:hAnsi="Arial" w:cs="Arial"/>
                <w:color w:val="301D00"/>
                <w:sz w:val="13"/>
                <w:szCs w:val="13"/>
                <w:lang w:eastAsia="en-IE"/>
              </w:rPr>
              <w:t>55%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5"/>
                <w:szCs w:val="15"/>
                <w:lang w:eastAsia="en-IE"/>
              </w:rPr>
            </w:pPr>
            <w:r w:rsidRPr="009C398B">
              <w:rPr>
                <w:rFonts w:ascii="Arial" w:eastAsia="Times New Roman" w:hAnsi="Arial" w:cs="Arial"/>
                <w:color w:val="301D00"/>
                <w:sz w:val="15"/>
                <w:szCs w:val="15"/>
                <w:lang w:eastAsia="en-IE"/>
              </w:rPr>
              <w:t>xx-</w:t>
            </w:r>
            <w:proofErr w:type="spellStart"/>
            <w:r w:rsidRPr="009C398B">
              <w:rPr>
                <w:rFonts w:ascii="Arial" w:eastAsia="Times New Roman" w:hAnsi="Arial" w:cs="Arial"/>
                <w:color w:val="301D00"/>
                <w:sz w:val="15"/>
                <w:szCs w:val="15"/>
                <w:lang w:eastAsia="en-IE"/>
              </w:rPr>
              <w:t>smal</w:t>
            </w:r>
            <w:proofErr w:type="spellEnd"/>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5"/>
                <w:szCs w:val="15"/>
                <w:lang w:eastAsia="en-IE"/>
              </w:rPr>
            </w:pPr>
            <w:r w:rsidRPr="009C398B">
              <w:rPr>
                <w:rFonts w:ascii="Arial" w:eastAsia="Times New Roman" w:hAnsi="Arial" w:cs="Arial"/>
                <w:color w:val="301D00"/>
                <w:sz w:val="15"/>
                <w:szCs w:val="15"/>
                <w:lang w:eastAsia="en-IE"/>
              </w:rPr>
              <w:t xml:space="preserve">7.5 </w:t>
            </w:r>
            <w:proofErr w:type="spellStart"/>
            <w:r w:rsidRPr="009C398B">
              <w:rPr>
                <w:rFonts w:ascii="Arial" w:eastAsia="Times New Roman" w:hAnsi="Arial" w:cs="Arial"/>
                <w:color w:val="301D00"/>
                <w:sz w:val="15"/>
                <w:szCs w:val="15"/>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5"/>
                <w:szCs w:val="15"/>
                <w:lang w:eastAsia="en-IE"/>
              </w:rPr>
            </w:pPr>
            <w:r w:rsidRPr="009C398B">
              <w:rPr>
                <w:rFonts w:ascii="Arial" w:eastAsia="Times New Roman" w:hAnsi="Arial" w:cs="Arial"/>
                <w:color w:val="301D00"/>
                <w:sz w:val="15"/>
                <w:szCs w:val="15"/>
                <w:lang w:eastAsia="en-IE"/>
              </w:rPr>
              <w:t xml:space="preserve">10 </w:t>
            </w:r>
            <w:proofErr w:type="spellStart"/>
            <w:r w:rsidRPr="009C398B">
              <w:rPr>
                <w:rFonts w:ascii="Arial" w:eastAsia="Times New Roman" w:hAnsi="Arial" w:cs="Arial"/>
                <w:color w:val="301D00"/>
                <w:sz w:val="15"/>
                <w:szCs w:val="15"/>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5"/>
                <w:szCs w:val="15"/>
                <w:lang w:eastAsia="en-IE"/>
              </w:rPr>
            </w:pPr>
            <w:r w:rsidRPr="009C398B">
              <w:rPr>
                <w:rFonts w:ascii="Arial" w:eastAsia="Times New Roman" w:hAnsi="Arial" w:cs="Arial"/>
                <w:color w:val="301D00"/>
                <w:sz w:val="15"/>
                <w:szCs w:val="15"/>
                <w:lang w:eastAsia="en-IE"/>
              </w:rPr>
              <w:t xml:space="preserve">0.625 </w:t>
            </w:r>
            <w:proofErr w:type="spellStart"/>
            <w:r w:rsidRPr="009C398B">
              <w:rPr>
                <w:rFonts w:ascii="Arial" w:eastAsia="Times New Roman" w:hAnsi="Arial" w:cs="Arial"/>
                <w:color w:val="301D00"/>
                <w:sz w:val="15"/>
                <w:szCs w:val="15"/>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5"/>
                <w:szCs w:val="15"/>
                <w:lang w:eastAsia="en-IE"/>
              </w:rPr>
            </w:pPr>
            <w:r w:rsidRPr="009C398B">
              <w:rPr>
                <w:rFonts w:ascii="Arial" w:eastAsia="Times New Roman" w:hAnsi="Arial" w:cs="Arial"/>
                <w:color w:val="301D00"/>
                <w:sz w:val="15"/>
                <w:szCs w:val="15"/>
                <w:lang w:eastAsia="en-IE"/>
              </w:rPr>
              <w:t>62.5%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15"/>
                <w:szCs w:val="15"/>
                <w:lang w:eastAsia="en-IE"/>
              </w:rPr>
              <w:t xml:space="preserve">1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0"/>
                <w:szCs w:val="20"/>
                <w:lang w:eastAsia="en-IE"/>
              </w:rPr>
            </w:pPr>
            <w:r w:rsidRPr="009C398B">
              <w:rPr>
                <w:rFonts w:ascii="Arial" w:eastAsia="Times New Roman" w:hAnsi="Arial" w:cs="Arial"/>
                <w:color w:val="301D00"/>
                <w:sz w:val="20"/>
                <w:szCs w:val="20"/>
                <w:lang w:eastAsia="en-IE"/>
              </w:rPr>
              <w:t>x-small</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6"/>
                <w:szCs w:val="16"/>
                <w:lang w:eastAsia="en-IE"/>
              </w:rPr>
            </w:pPr>
            <w:r w:rsidRPr="009C398B">
              <w:rPr>
                <w:rFonts w:ascii="Arial" w:eastAsia="Times New Roman" w:hAnsi="Arial" w:cs="Arial"/>
                <w:color w:val="301D00"/>
                <w:sz w:val="16"/>
                <w:szCs w:val="16"/>
                <w:lang w:eastAsia="en-IE"/>
              </w:rPr>
              <w:t xml:space="preserve">8 </w:t>
            </w:r>
            <w:proofErr w:type="spellStart"/>
            <w:r w:rsidRPr="009C398B">
              <w:rPr>
                <w:rFonts w:ascii="Arial" w:eastAsia="Times New Roman" w:hAnsi="Arial" w:cs="Arial"/>
                <w:color w:val="301D00"/>
                <w:sz w:val="16"/>
                <w:szCs w:val="16"/>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7"/>
                <w:szCs w:val="17"/>
                <w:lang w:eastAsia="en-IE"/>
              </w:rPr>
            </w:pPr>
            <w:r w:rsidRPr="009C398B">
              <w:rPr>
                <w:rFonts w:ascii="Arial" w:eastAsia="Times New Roman" w:hAnsi="Arial" w:cs="Arial"/>
                <w:color w:val="301D00"/>
                <w:sz w:val="17"/>
                <w:szCs w:val="17"/>
                <w:lang w:eastAsia="en-IE"/>
              </w:rPr>
              <w:t xml:space="preserve">11 </w:t>
            </w:r>
            <w:proofErr w:type="spellStart"/>
            <w:r w:rsidRPr="009C398B">
              <w:rPr>
                <w:rFonts w:ascii="Arial" w:eastAsia="Times New Roman" w:hAnsi="Arial" w:cs="Arial"/>
                <w:color w:val="301D00"/>
                <w:sz w:val="17"/>
                <w:szCs w:val="17"/>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7"/>
                <w:szCs w:val="17"/>
                <w:lang w:eastAsia="en-IE"/>
              </w:rPr>
            </w:pPr>
            <w:r w:rsidRPr="009C398B">
              <w:rPr>
                <w:rFonts w:ascii="Arial" w:eastAsia="Times New Roman" w:hAnsi="Arial" w:cs="Arial"/>
                <w:color w:val="301D00"/>
                <w:sz w:val="17"/>
                <w:szCs w:val="17"/>
                <w:lang w:eastAsia="en-IE"/>
              </w:rPr>
              <w:t xml:space="preserve">0.7 </w:t>
            </w:r>
            <w:proofErr w:type="spellStart"/>
            <w:r w:rsidRPr="009C398B">
              <w:rPr>
                <w:rFonts w:ascii="Arial" w:eastAsia="Times New Roman" w:hAnsi="Arial" w:cs="Arial"/>
                <w:color w:val="301D00"/>
                <w:sz w:val="17"/>
                <w:szCs w:val="17"/>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7"/>
                <w:szCs w:val="17"/>
                <w:lang w:eastAsia="en-IE"/>
              </w:rPr>
            </w:pPr>
            <w:r w:rsidRPr="009C398B">
              <w:rPr>
                <w:rFonts w:ascii="Arial" w:eastAsia="Times New Roman" w:hAnsi="Arial" w:cs="Arial"/>
                <w:color w:val="301D00"/>
                <w:sz w:val="17"/>
                <w:szCs w:val="17"/>
                <w:lang w:eastAsia="en-IE"/>
              </w:rPr>
              <w:t>70%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outlineLvl w:val="6"/>
              <w:rPr>
                <w:rFonts w:ascii="Arial" w:eastAsia="Times New Roman" w:hAnsi="Arial" w:cs="Arial"/>
                <w:b/>
                <w:bCs/>
                <w:color w:val="301D00"/>
                <w:sz w:val="15"/>
                <w:szCs w:val="15"/>
                <w:lang w:eastAsia="en-IE"/>
              </w:rPr>
            </w:pPr>
            <w:r w:rsidRPr="009C398B">
              <w:rPr>
                <w:rFonts w:ascii="Arial" w:eastAsia="Times New Roman" w:hAnsi="Arial" w:cs="Arial"/>
                <w:b/>
                <w:bCs/>
                <w:color w:val="301D00"/>
                <w:sz w:val="15"/>
                <w:szCs w:val="15"/>
                <w:lang w:eastAsia="en-IE"/>
              </w:rPr>
              <w:t>H6</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18"/>
                <w:szCs w:val="18"/>
                <w:lang w:eastAsia="en-IE"/>
              </w:rPr>
              <w:t xml:space="preserve">9 </w:t>
            </w:r>
            <w:proofErr w:type="spellStart"/>
            <w:r w:rsidRPr="009C398B">
              <w:rPr>
                <w:rFonts w:ascii="Arial" w:eastAsia="Times New Roman" w:hAnsi="Arial" w:cs="Arial"/>
                <w:color w:val="301D00"/>
                <w:sz w:val="18"/>
                <w:szCs w:val="18"/>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8"/>
                <w:szCs w:val="18"/>
                <w:lang w:eastAsia="en-IE"/>
              </w:rPr>
            </w:pPr>
            <w:r w:rsidRPr="009C398B">
              <w:rPr>
                <w:rFonts w:ascii="Arial" w:eastAsia="Times New Roman" w:hAnsi="Arial" w:cs="Arial"/>
                <w:color w:val="301D00"/>
                <w:sz w:val="18"/>
                <w:szCs w:val="18"/>
                <w:lang w:eastAsia="en-IE"/>
              </w:rPr>
              <w:t xml:space="preserve">12 </w:t>
            </w:r>
            <w:proofErr w:type="spellStart"/>
            <w:r w:rsidRPr="009C398B">
              <w:rPr>
                <w:rFonts w:ascii="Arial" w:eastAsia="Times New Roman" w:hAnsi="Arial" w:cs="Arial"/>
                <w:color w:val="301D00"/>
                <w:sz w:val="18"/>
                <w:szCs w:val="18"/>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8"/>
                <w:szCs w:val="18"/>
                <w:lang w:eastAsia="en-IE"/>
              </w:rPr>
            </w:pPr>
            <w:r w:rsidRPr="009C398B">
              <w:rPr>
                <w:rFonts w:ascii="Arial" w:eastAsia="Times New Roman" w:hAnsi="Arial" w:cs="Arial"/>
                <w:color w:val="301D00"/>
                <w:sz w:val="18"/>
                <w:szCs w:val="18"/>
                <w:lang w:eastAsia="en-IE"/>
              </w:rPr>
              <w:t xml:space="preserve">0.75 </w:t>
            </w:r>
            <w:proofErr w:type="spellStart"/>
            <w:r w:rsidRPr="009C398B">
              <w:rPr>
                <w:rFonts w:ascii="Arial" w:eastAsia="Times New Roman" w:hAnsi="Arial" w:cs="Arial"/>
                <w:color w:val="301D00"/>
                <w:sz w:val="18"/>
                <w:szCs w:val="18"/>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8"/>
                <w:szCs w:val="18"/>
                <w:lang w:eastAsia="en-IE"/>
              </w:rPr>
            </w:pPr>
            <w:r w:rsidRPr="009C398B">
              <w:rPr>
                <w:rFonts w:ascii="Arial" w:eastAsia="Times New Roman" w:hAnsi="Arial" w:cs="Arial"/>
                <w:color w:val="301D00"/>
                <w:sz w:val="18"/>
                <w:szCs w:val="18"/>
                <w:lang w:eastAsia="en-IE"/>
              </w:rPr>
              <w:t>75%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0"/>
                <w:szCs w:val="20"/>
                <w:lang w:eastAsia="en-IE"/>
              </w:rPr>
              <w:t>2</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0"/>
                <w:szCs w:val="20"/>
                <w:lang w:eastAsia="en-IE"/>
              </w:rPr>
            </w:pPr>
            <w:r w:rsidRPr="009C398B">
              <w:rPr>
                <w:rFonts w:ascii="Arial" w:eastAsia="Times New Roman" w:hAnsi="Arial" w:cs="Arial"/>
                <w:color w:val="301D00"/>
                <w:sz w:val="20"/>
                <w:szCs w:val="20"/>
                <w:lang w:eastAsia="en-IE"/>
              </w:rPr>
              <w:t xml:space="preserve">10 </w:t>
            </w:r>
            <w:proofErr w:type="spellStart"/>
            <w:r w:rsidRPr="009C398B">
              <w:rPr>
                <w:rFonts w:ascii="Arial" w:eastAsia="Times New Roman" w:hAnsi="Arial" w:cs="Arial"/>
                <w:color w:val="301D00"/>
                <w:sz w:val="20"/>
                <w:szCs w:val="20"/>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0"/>
                <w:szCs w:val="20"/>
                <w:lang w:eastAsia="en-IE"/>
              </w:rPr>
            </w:pPr>
            <w:r w:rsidRPr="009C398B">
              <w:rPr>
                <w:rFonts w:ascii="Arial" w:eastAsia="Times New Roman" w:hAnsi="Arial" w:cs="Arial"/>
                <w:color w:val="301D00"/>
                <w:sz w:val="20"/>
                <w:szCs w:val="20"/>
                <w:lang w:eastAsia="en-IE"/>
              </w:rPr>
              <w:t xml:space="preserve">13 </w:t>
            </w:r>
            <w:proofErr w:type="spellStart"/>
            <w:r w:rsidRPr="009C398B">
              <w:rPr>
                <w:rFonts w:ascii="Arial" w:eastAsia="Times New Roman" w:hAnsi="Arial" w:cs="Arial"/>
                <w:color w:val="301D00"/>
                <w:sz w:val="20"/>
                <w:szCs w:val="20"/>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9"/>
                <w:szCs w:val="19"/>
                <w:lang w:eastAsia="en-IE"/>
              </w:rPr>
            </w:pPr>
            <w:r w:rsidRPr="009C398B">
              <w:rPr>
                <w:rFonts w:ascii="Arial" w:eastAsia="Times New Roman" w:hAnsi="Arial" w:cs="Arial"/>
                <w:color w:val="301D00"/>
                <w:sz w:val="19"/>
                <w:szCs w:val="19"/>
                <w:lang w:eastAsia="en-IE"/>
              </w:rPr>
              <w:t xml:space="preserve">0.8 </w:t>
            </w:r>
            <w:proofErr w:type="spellStart"/>
            <w:r w:rsidRPr="009C398B">
              <w:rPr>
                <w:rFonts w:ascii="Arial" w:eastAsia="Times New Roman" w:hAnsi="Arial" w:cs="Arial"/>
                <w:color w:val="301D00"/>
                <w:sz w:val="19"/>
                <w:szCs w:val="19"/>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19"/>
                <w:szCs w:val="19"/>
                <w:lang w:eastAsia="en-IE"/>
              </w:rPr>
            </w:pPr>
            <w:r w:rsidRPr="009C398B">
              <w:rPr>
                <w:rFonts w:ascii="Arial" w:eastAsia="Times New Roman" w:hAnsi="Arial" w:cs="Arial"/>
                <w:color w:val="301D00"/>
                <w:sz w:val="19"/>
                <w:szCs w:val="19"/>
                <w:lang w:eastAsia="en-IE"/>
              </w:rPr>
              <w:t>80%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outlineLvl w:val="5"/>
              <w:rPr>
                <w:rFonts w:ascii="Arial" w:eastAsia="Times New Roman" w:hAnsi="Arial" w:cs="Arial"/>
                <w:b/>
                <w:bCs/>
                <w:color w:val="301D00"/>
                <w:sz w:val="20"/>
                <w:szCs w:val="20"/>
                <w:lang w:eastAsia="en-IE"/>
              </w:rPr>
            </w:pPr>
            <w:r w:rsidRPr="009C398B">
              <w:rPr>
                <w:rFonts w:ascii="Arial" w:eastAsia="Times New Roman" w:hAnsi="Arial" w:cs="Arial"/>
                <w:b/>
                <w:bCs/>
                <w:color w:val="301D00"/>
                <w:sz w:val="20"/>
                <w:szCs w:val="20"/>
                <w:lang w:eastAsia="en-IE"/>
              </w:rPr>
              <w:t>H5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small</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1"/>
                <w:szCs w:val="21"/>
                <w:lang w:eastAsia="en-IE"/>
              </w:rPr>
            </w:pPr>
            <w:r w:rsidRPr="009C398B">
              <w:rPr>
                <w:rFonts w:ascii="Arial" w:eastAsia="Times New Roman" w:hAnsi="Arial" w:cs="Arial"/>
                <w:color w:val="301D00"/>
                <w:sz w:val="21"/>
                <w:szCs w:val="21"/>
                <w:lang w:eastAsia="en-IE"/>
              </w:rPr>
              <w:t xml:space="preserve">10.5 </w:t>
            </w:r>
            <w:proofErr w:type="spellStart"/>
            <w:r w:rsidRPr="009C398B">
              <w:rPr>
                <w:rFonts w:ascii="Arial" w:eastAsia="Times New Roman" w:hAnsi="Arial" w:cs="Arial"/>
                <w:color w:val="301D00"/>
                <w:sz w:val="21"/>
                <w:szCs w:val="21"/>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1"/>
                <w:szCs w:val="21"/>
                <w:lang w:eastAsia="en-IE"/>
              </w:rPr>
            </w:pPr>
            <w:r w:rsidRPr="009C398B">
              <w:rPr>
                <w:rFonts w:ascii="Arial" w:eastAsia="Times New Roman" w:hAnsi="Arial" w:cs="Arial"/>
                <w:color w:val="301D00"/>
                <w:sz w:val="21"/>
                <w:szCs w:val="21"/>
                <w:lang w:eastAsia="en-IE"/>
              </w:rPr>
              <w:t xml:space="preserve">14 </w:t>
            </w:r>
            <w:proofErr w:type="spellStart"/>
            <w:r w:rsidRPr="009C398B">
              <w:rPr>
                <w:rFonts w:ascii="Arial" w:eastAsia="Times New Roman" w:hAnsi="Arial" w:cs="Arial"/>
                <w:color w:val="301D00"/>
                <w:sz w:val="21"/>
                <w:szCs w:val="21"/>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1"/>
                <w:szCs w:val="21"/>
                <w:lang w:eastAsia="en-IE"/>
              </w:rPr>
            </w:pPr>
            <w:r w:rsidRPr="009C398B">
              <w:rPr>
                <w:rFonts w:ascii="Arial" w:eastAsia="Times New Roman" w:hAnsi="Arial" w:cs="Arial"/>
                <w:color w:val="301D00"/>
                <w:sz w:val="21"/>
                <w:szCs w:val="21"/>
                <w:lang w:eastAsia="en-IE"/>
              </w:rPr>
              <w:t>0.875em</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1"/>
                <w:szCs w:val="21"/>
                <w:lang w:eastAsia="en-IE"/>
              </w:rPr>
            </w:pPr>
            <w:r w:rsidRPr="009C398B">
              <w:rPr>
                <w:rFonts w:ascii="Arial" w:eastAsia="Times New Roman" w:hAnsi="Arial" w:cs="Arial"/>
                <w:color w:val="301D00"/>
                <w:sz w:val="21"/>
                <w:szCs w:val="21"/>
                <w:lang w:eastAsia="en-IE"/>
              </w:rPr>
              <w:t>87.5%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lang w:eastAsia="en-IE"/>
              </w:rPr>
            </w:pPr>
            <w:r w:rsidRPr="009C398B">
              <w:rPr>
                <w:rFonts w:ascii="Arial" w:eastAsia="Times New Roman" w:hAnsi="Arial" w:cs="Arial"/>
                <w:color w:val="301D00"/>
                <w:lang w:eastAsia="en-IE"/>
              </w:rPr>
              <w:t xml:space="preserve">11 </w:t>
            </w:r>
            <w:proofErr w:type="spellStart"/>
            <w:r w:rsidRPr="009C398B">
              <w:rPr>
                <w:rFonts w:ascii="Arial" w:eastAsia="Times New Roman" w:hAnsi="Arial" w:cs="Arial"/>
                <w:color w:val="301D00"/>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3"/>
                <w:szCs w:val="23"/>
                <w:lang w:eastAsia="en-IE"/>
              </w:rPr>
            </w:pPr>
            <w:r w:rsidRPr="009C398B">
              <w:rPr>
                <w:rFonts w:ascii="Arial" w:eastAsia="Times New Roman" w:hAnsi="Arial" w:cs="Arial"/>
                <w:color w:val="301D00"/>
                <w:sz w:val="23"/>
                <w:szCs w:val="23"/>
                <w:lang w:eastAsia="en-IE"/>
              </w:rPr>
              <w:t xml:space="preserve">15 </w:t>
            </w:r>
            <w:proofErr w:type="spellStart"/>
            <w:r w:rsidRPr="009C398B">
              <w:rPr>
                <w:rFonts w:ascii="Arial" w:eastAsia="Times New Roman" w:hAnsi="Arial" w:cs="Arial"/>
                <w:color w:val="301D00"/>
                <w:sz w:val="23"/>
                <w:szCs w:val="23"/>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3"/>
                <w:szCs w:val="23"/>
                <w:lang w:eastAsia="en-IE"/>
              </w:rPr>
            </w:pPr>
            <w:r w:rsidRPr="009C398B">
              <w:rPr>
                <w:rFonts w:ascii="Arial" w:eastAsia="Times New Roman" w:hAnsi="Arial" w:cs="Arial"/>
                <w:color w:val="301D00"/>
                <w:sz w:val="23"/>
                <w:szCs w:val="23"/>
                <w:lang w:eastAsia="en-IE"/>
              </w:rPr>
              <w:t xml:space="preserve">0.95 </w:t>
            </w:r>
            <w:proofErr w:type="spellStart"/>
            <w:r w:rsidRPr="009C398B">
              <w:rPr>
                <w:rFonts w:ascii="Arial" w:eastAsia="Times New Roman" w:hAnsi="Arial" w:cs="Arial"/>
                <w:color w:val="301D00"/>
                <w:sz w:val="23"/>
                <w:szCs w:val="23"/>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3"/>
                <w:szCs w:val="23"/>
                <w:lang w:eastAsia="en-IE"/>
              </w:rPr>
            </w:pPr>
            <w:r w:rsidRPr="009C398B">
              <w:rPr>
                <w:rFonts w:ascii="Arial" w:eastAsia="Times New Roman" w:hAnsi="Arial" w:cs="Arial"/>
                <w:color w:val="301D00"/>
                <w:sz w:val="23"/>
                <w:szCs w:val="23"/>
                <w:lang w:eastAsia="en-IE"/>
              </w:rPr>
              <w:t>95%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b/>
                <w:bCs/>
                <w:color w:val="301D00"/>
                <w:sz w:val="24"/>
                <w:szCs w:val="24"/>
                <w:lang w:eastAsia="en-IE"/>
              </w:rPr>
              <w:t xml:space="preserve">12 </w:t>
            </w:r>
            <w:proofErr w:type="spellStart"/>
            <w:r w:rsidRPr="009C398B">
              <w:rPr>
                <w:rFonts w:ascii="Arial" w:eastAsia="Times New Roman" w:hAnsi="Arial" w:cs="Arial"/>
                <w:b/>
                <w:bCs/>
                <w:color w:val="301D00"/>
                <w:sz w:val="24"/>
                <w:szCs w:val="2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b/>
                <w:bCs/>
                <w:color w:val="301D00"/>
                <w:sz w:val="24"/>
                <w:szCs w:val="24"/>
                <w:lang w:eastAsia="en-IE"/>
              </w:rPr>
              <w:t xml:space="preserve">16 </w:t>
            </w:r>
            <w:proofErr w:type="spellStart"/>
            <w:r w:rsidRPr="009C398B">
              <w:rPr>
                <w:rFonts w:ascii="Arial" w:eastAsia="Times New Roman" w:hAnsi="Arial" w:cs="Arial"/>
                <w:b/>
                <w:bCs/>
                <w:color w:val="301D00"/>
                <w:sz w:val="24"/>
                <w:szCs w:val="24"/>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b/>
                <w:bCs/>
                <w:color w:val="301D00"/>
                <w:sz w:val="24"/>
                <w:szCs w:val="24"/>
                <w:lang w:eastAsia="en-IE"/>
              </w:rPr>
              <w:t xml:space="preserve">1 </w:t>
            </w:r>
            <w:proofErr w:type="spellStart"/>
            <w:r w:rsidRPr="009C398B">
              <w:rPr>
                <w:rFonts w:ascii="Arial" w:eastAsia="Times New Roman" w:hAnsi="Arial" w:cs="Arial"/>
                <w:b/>
                <w:bCs/>
                <w:color w:val="301D00"/>
                <w:sz w:val="24"/>
                <w:szCs w:val="24"/>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b/>
                <w:bCs/>
                <w:color w:val="301D00"/>
                <w:sz w:val="24"/>
                <w:szCs w:val="24"/>
                <w:lang w:eastAsia="en-IE"/>
              </w:rPr>
              <w:t>100%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b/>
                <w:bCs/>
                <w:color w:val="990000"/>
                <w:sz w:val="24"/>
                <w:szCs w:val="24"/>
                <w:lang w:eastAsia="en-IE"/>
              </w:rPr>
            </w:pPr>
            <w:r w:rsidRPr="009C398B">
              <w:rPr>
                <w:rFonts w:ascii="Arial" w:eastAsia="Times New Roman" w:hAnsi="Arial" w:cs="Arial"/>
                <w:b/>
                <w:bCs/>
                <w:color w:val="990000"/>
                <w:sz w:val="24"/>
                <w:szCs w:val="24"/>
                <w:lang w:eastAsia="en-IE"/>
              </w:rPr>
              <w:t xml:space="preserve">3 </w:t>
            </w:r>
          </w:p>
          <w:p w:rsidR="009C398B" w:rsidRPr="009C398B" w:rsidRDefault="009C398B" w:rsidP="009C398B">
            <w:pPr>
              <w:spacing w:after="0" w:line="240" w:lineRule="auto"/>
              <w:jc w:val="center"/>
              <w:outlineLvl w:val="4"/>
              <w:rPr>
                <w:rFonts w:ascii="Arial" w:eastAsia="Times New Roman" w:hAnsi="Arial" w:cs="Arial"/>
                <w:b/>
                <w:bCs/>
                <w:color w:val="990000"/>
                <w:sz w:val="24"/>
                <w:szCs w:val="24"/>
                <w:lang w:eastAsia="en-IE"/>
              </w:rPr>
            </w:pPr>
            <w:r w:rsidRPr="009C398B">
              <w:rPr>
                <w:rFonts w:ascii="Arial" w:eastAsia="Times New Roman" w:hAnsi="Arial" w:cs="Arial"/>
                <w:b/>
                <w:bCs/>
                <w:color w:val="990000"/>
                <w:sz w:val="24"/>
                <w:szCs w:val="24"/>
                <w:lang w:eastAsia="en-IE"/>
              </w:rPr>
              <w:t>H4</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7"/>
                <w:szCs w:val="27"/>
                <w:lang w:eastAsia="en-IE"/>
              </w:rPr>
            </w:pPr>
            <w:r w:rsidRPr="009C398B">
              <w:rPr>
                <w:rFonts w:ascii="Arial" w:eastAsia="Times New Roman" w:hAnsi="Arial" w:cs="Arial"/>
                <w:color w:val="301D00"/>
                <w:sz w:val="27"/>
                <w:szCs w:val="27"/>
                <w:lang w:eastAsia="en-IE"/>
              </w:rPr>
              <w:t>medium</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6"/>
                <w:szCs w:val="26"/>
                <w:lang w:eastAsia="en-IE"/>
              </w:rPr>
            </w:pPr>
            <w:r w:rsidRPr="009C398B">
              <w:rPr>
                <w:rFonts w:ascii="Arial" w:eastAsia="Times New Roman" w:hAnsi="Arial" w:cs="Arial"/>
                <w:color w:val="301D00"/>
                <w:sz w:val="26"/>
                <w:szCs w:val="26"/>
                <w:lang w:eastAsia="en-IE"/>
              </w:rPr>
              <w:t xml:space="preserve">13 </w:t>
            </w:r>
            <w:proofErr w:type="spellStart"/>
            <w:r w:rsidRPr="009C398B">
              <w:rPr>
                <w:rFonts w:ascii="Arial" w:eastAsia="Times New Roman" w:hAnsi="Arial" w:cs="Arial"/>
                <w:color w:val="301D00"/>
                <w:sz w:val="26"/>
                <w:szCs w:val="26"/>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6"/>
                <w:szCs w:val="26"/>
                <w:lang w:eastAsia="en-IE"/>
              </w:rPr>
            </w:pPr>
            <w:r w:rsidRPr="009C398B">
              <w:rPr>
                <w:rFonts w:ascii="Arial" w:eastAsia="Times New Roman" w:hAnsi="Arial" w:cs="Arial"/>
                <w:color w:val="301D00"/>
                <w:sz w:val="26"/>
                <w:szCs w:val="26"/>
                <w:lang w:eastAsia="en-IE"/>
              </w:rPr>
              <w:t xml:space="preserve">17 </w:t>
            </w:r>
            <w:proofErr w:type="spellStart"/>
            <w:r w:rsidRPr="009C398B">
              <w:rPr>
                <w:rFonts w:ascii="Arial" w:eastAsia="Times New Roman" w:hAnsi="Arial" w:cs="Arial"/>
                <w:color w:val="301D00"/>
                <w:sz w:val="26"/>
                <w:szCs w:val="26"/>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5"/>
                <w:szCs w:val="25"/>
                <w:lang w:eastAsia="en-IE"/>
              </w:rPr>
            </w:pPr>
            <w:r w:rsidRPr="009C398B">
              <w:rPr>
                <w:rFonts w:ascii="Arial" w:eastAsia="Times New Roman" w:hAnsi="Arial" w:cs="Arial"/>
                <w:color w:val="301D00"/>
                <w:sz w:val="25"/>
                <w:szCs w:val="25"/>
                <w:lang w:eastAsia="en-IE"/>
              </w:rPr>
              <w:t xml:space="preserve">1.05 </w:t>
            </w:r>
            <w:proofErr w:type="spellStart"/>
            <w:r w:rsidRPr="009C398B">
              <w:rPr>
                <w:rFonts w:ascii="Arial" w:eastAsia="Times New Roman" w:hAnsi="Arial" w:cs="Arial"/>
                <w:color w:val="301D00"/>
                <w:sz w:val="25"/>
                <w:szCs w:val="25"/>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5"/>
                <w:szCs w:val="25"/>
                <w:lang w:eastAsia="en-IE"/>
              </w:rPr>
            </w:pPr>
            <w:r w:rsidRPr="009C398B">
              <w:rPr>
                <w:rFonts w:ascii="Arial" w:eastAsia="Times New Roman" w:hAnsi="Arial" w:cs="Arial"/>
                <w:color w:val="301D00"/>
                <w:sz w:val="25"/>
                <w:szCs w:val="25"/>
                <w:lang w:eastAsia="en-IE"/>
              </w:rPr>
              <w:t>105%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7"/>
                <w:szCs w:val="27"/>
                <w:lang w:eastAsia="en-IE"/>
              </w:rPr>
            </w:pPr>
            <w:r w:rsidRPr="009C398B">
              <w:rPr>
                <w:rFonts w:ascii="Arial" w:eastAsia="Times New Roman" w:hAnsi="Arial" w:cs="Arial"/>
                <w:color w:val="301D00"/>
                <w:sz w:val="27"/>
                <w:szCs w:val="27"/>
                <w:lang w:eastAsia="en-IE"/>
              </w:rPr>
              <w:t xml:space="preserve">13.5 </w:t>
            </w:r>
            <w:proofErr w:type="spellStart"/>
            <w:r w:rsidRPr="009C398B">
              <w:rPr>
                <w:rFonts w:ascii="Arial" w:eastAsia="Times New Roman" w:hAnsi="Arial" w:cs="Arial"/>
                <w:color w:val="301D00"/>
                <w:sz w:val="27"/>
                <w:szCs w:val="27"/>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7"/>
                <w:szCs w:val="27"/>
                <w:lang w:eastAsia="en-IE"/>
              </w:rPr>
            </w:pPr>
            <w:r w:rsidRPr="009C398B">
              <w:rPr>
                <w:rFonts w:ascii="Arial" w:eastAsia="Times New Roman" w:hAnsi="Arial" w:cs="Arial"/>
                <w:color w:val="301D00"/>
                <w:sz w:val="27"/>
                <w:szCs w:val="27"/>
                <w:lang w:eastAsia="en-IE"/>
              </w:rPr>
              <w:t xml:space="preserve">18 </w:t>
            </w:r>
            <w:proofErr w:type="spellStart"/>
            <w:r w:rsidRPr="009C398B">
              <w:rPr>
                <w:rFonts w:ascii="Arial" w:eastAsia="Times New Roman" w:hAnsi="Arial" w:cs="Arial"/>
                <w:color w:val="301D00"/>
                <w:sz w:val="27"/>
                <w:szCs w:val="27"/>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7"/>
                <w:szCs w:val="27"/>
                <w:lang w:eastAsia="en-IE"/>
              </w:rPr>
            </w:pPr>
            <w:r w:rsidRPr="009C398B">
              <w:rPr>
                <w:rFonts w:ascii="Arial" w:eastAsia="Times New Roman" w:hAnsi="Arial" w:cs="Arial"/>
                <w:color w:val="301D00"/>
                <w:sz w:val="27"/>
                <w:szCs w:val="27"/>
                <w:lang w:eastAsia="en-IE"/>
              </w:rPr>
              <w:t xml:space="preserve">1.125 </w:t>
            </w:r>
            <w:proofErr w:type="spellStart"/>
            <w:r w:rsidRPr="009C398B">
              <w:rPr>
                <w:rFonts w:ascii="Arial" w:eastAsia="Times New Roman" w:hAnsi="Arial" w:cs="Arial"/>
                <w:color w:val="301D00"/>
                <w:sz w:val="27"/>
                <w:szCs w:val="27"/>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7"/>
                <w:szCs w:val="27"/>
                <w:lang w:eastAsia="en-IE"/>
              </w:rPr>
            </w:pPr>
            <w:r w:rsidRPr="009C398B">
              <w:rPr>
                <w:rFonts w:ascii="Arial" w:eastAsia="Times New Roman" w:hAnsi="Arial" w:cs="Arial"/>
                <w:color w:val="301D00"/>
                <w:sz w:val="27"/>
                <w:szCs w:val="27"/>
                <w:lang w:eastAsia="en-IE"/>
              </w:rPr>
              <w:t>112.5%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7"/>
                <w:szCs w:val="27"/>
                <w:lang w:eastAsia="en-IE"/>
              </w:rPr>
              <w:t>4</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8"/>
                <w:szCs w:val="28"/>
                <w:lang w:eastAsia="en-IE"/>
              </w:rPr>
            </w:pPr>
            <w:r w:rsidRPr="009C398B">
              <w:rPr>
                <w:rFonts w:ascii="Arial" w:eastAsia="Times New Roman" w:hAnsi="Arial" w:cs="Arial"/>
                <w:color w:val="301D00"/>
                <w:sz w:val="28"/>
                <w:szCs w:val="28"/>
                <w:lang w:eastAsia="en-IE"/>
              </w:rPr>
              <w:t xml:space="preserve">14 </w:t>
            </w:r>
            <w:proofErr w:type="spellStart"/>
            <w:r w:rsidRPr="009C398B">
              <w:rPr>
                <w:rFonts w:ascii="Arial" w:eastAsia="Times New Roman" w:hAnsi="Arial" w:cs="Arial"/>
                <w:color w:val="301D00"/>
                <w:sz w:val="28"/>
                <w:szCs w:val="28"/>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9"/>
                <w:szCs w:val="29"/>
                <w:lang w:eastAsia="en-IE"/>
              </w:rPr>
            </w:pPr>
            <w:r w:rsidRPr="009C398B">
              <w:rPr>
                <w:rFonts w:ascii="Arial" w:eastAsia="Times New Roman" w:hAnsi="Arial" w:cs="Arial"/>
                <w:color w:val="301D00"/>
                <w:sz w:val="29"/>
                <w:szCs w:val="29"/>
                <w:lang w:eastAsia="en-IE"/>
              </w:rPr>
              <w:t xml:space="preserve">19 </w:t>
            </w:r>
            <w:proofErr w:type="spellStart"/>
            <w:r w:rsidRPr="009C398B">
              <w:rPr>
                <w:rFonts w:ascii="Arial" w:eastAsia="Times New Roman" w:hAnsi="Arial" w:cs="Arial"/>
                <w:color w:val="301D00"/>
                <w:sz w:val="29"/>
                <w:szCs w:val="29"/>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9"/>
                <w:szCs w:val="29"/>
                <w:lang w:eastAsia="en-IE"/>
              </w:rPr>
            </w:pPr>
            <w:r w:rsidRPr="009C398B">
              <w:rPr>
                <w:rFonts w:ascii="Arial" w:eastAsia="Times New Roman" w:hAnsi="Arial" w:cs="Arial"/>
                <w:color w:val="301D00"/>
                <w:sz w:val="29"/>
                <w:szCs w:val="29"/>
                <w:lang w:eastAsia="en-IE"/>
              </w:rPr>
              <w:t xml:space="preserve">1.2 </w:t>
            </w:r>
            <w:proofErr w:type="spellStart"/>
            <w:r w:rsidRPr="009C398B">
              <w:rPr>
                <w:rFonts w:ascii="Arial" w:eastAsia="Times New Roman" w:hAnsi="Arial" w:cs="Arial"/>
                <w:color w:val="301D00"/>
                <w:sz w:val="29"/>
                <w:szCs w:val="29"/>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9"/>
                <w:szCs w:val="29"/>
                <w:lang w:eastAsia="en-IE"/>
              </w:rPr>
            </w:pPr>
            <w:r w:rsidRPr="009C398B">
              <w:rPr>
                <w:rFonts w:ascii="Arial" w:eastAsia="Times New Roman" w:hAnsi="Arial" w:cs="Arial"/>
                <w:color w:val="301D00"/>
                <w:sz w:val="29"/>
                <w:szCs w:val="29"/>
                <w:lang w:eastAsia="en-IE"/>
              </w:rPr>
              <w:t>120%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outlineLvl w:val="3"/>
              <w:rPr>
                <w:rFonts w:ascii="Arial" w:eastAsia="Times New Roman" w:hAnsi="Arial" w:cs="Arial"/>
                <w:b/>
                <w:bCs/>
                <w:color w:val="000066"/>
                <w:sz w:val="24"/>
                <w:szCs w:val="24"/>
                <w:lang w:eastAsia="en-IE"/>
              </w:rPr>
            </w:pPr>
            <w:r w:rsidRPr="009C398B">
              <w:rPr>
                <w:rFonts w:ascii="Arial" w:eastAsia="Times New Roman" w:hAnsi="Arial" w:cs="Arial"/>
                <w:b/>
                <w:bCs/>
                <w:color w:val="000066"/>
                <w:sz w:val="24"/>
                <w:szCs w:val="24"/>
                <w:lang w:eastAsia="en-IE"/>
              </w:rPr>
              <w:t>H3</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6"/>
                <w:szCs w:val="36"/>
                <w:lang w:eastAsia="en-IE"/>
              </w:rPr>
            </w:pPr>
            <w:r w:rsidRPr="009C398B">
              <w:rPr>
                <w:rFonts w:ascii="Arial" w:eastAsia="Times New Roman" w:hAnsi="Arial" w:cs="Arial"/>
                <w:color w:val="301D00"/>
                <w:sz w:val="36"/>
                <w:szCs w:val="36"/>
                <w:lang w:eastAsia="en-IE"/>
              </w:rPr>
              <w:t>large</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9"/>
                <w:szCs w:val="29"/>
                <w:lang w:eastAsia="en-IE"/>
              </w:rPr>
            </w:pPr>
            <w:r w:rsidRPr="009C398B">
              <w:rPr>
                <w:rFonts w:ascii="Arial" w:eastAsia="Times New Roman" w:hAnsi="Arial" w:cs="Arial"/>
                <w:color w:val="301D00"/>
                <w:sz w:val="29"/>
                <w:szCs w:val="29"/>
                <w:lang w:eastAsia="en-IE"/>
              </w:rPr>
              <w:t xml:space="preserve">14.5 </w:t>
            </w:r>
            <w:proofErr w:type="spellStart"/>
            <w:r w:rsidRPr="009C398B">
              <w:rPr>
                <w:rFonts w:ascii="Arial" w:eastAsia="Times New Roman" w:hAnsi="Arial" w:cs="Arial"/>
                <w:color w:val="301D00"/>
                <w:sz w:val="29"/>
                <w:szCs w:val="29"/>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0"/>
                <w:szCs w:val="30"/>
                <w:lang w:eastAsia="en-IE"/>
              </w:rPr>
            </w:pPr>
            <w:r w:rsidRPr="009C398B">
              <w:rPr>
                <w:rFonts w:ascii="Arial" w:eastAsia="Times New Roman" w:hAnsi="Arial" w:cs="Arial"/>
                <w:color w:val="301D00"/>
                <w:sz w:val="30"/>
                <w:szCs w:val="30"/>
                <w:lang w:eastAsia="en-IE"/>
              </w:rPr>
              <w:t xml:space="preserve">20 </w:t>
            </w:r>
            <w:proofErr w:type="spellStart"/>
            <w:r w:rsidRPr="009C398B">
              <w:rPr>
                <w:rFonts w:ascii="Arial" w:eastAsia="Times New Roman" w:hAnsi="Arial" w:cs="Arial"/>
                <w:color w:val="301D00"/>
                <w:sz w:val="30"/>
                <w:szCs w:val="30"/>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0"/>
                <w:szCs w:val="30"/>
                <w:lang w:eastAsia="en-IE"/>
              </w:rPr>
            </w:pPr>
            <w:r w:rsidRPr="009C398B">
              <w:rPr>
                <w:rFonts w:ascii="Arial" w:eastAsia="Times New Roman" w:hAnsi="Arial" w:cs="Arial"/>
                <w:color w:val="301D00"/>
                <w:sz w:val="30"/>
                <w:szCs w:val="30"/>
                <w:lang w:eastAsia="en-IE"/>
              </w:rPr>
              <w:t xml:space="preserve">1.25 </w:t>
            </w:r>
            <w:proofErr w:type="spellStart"/>
            <w:r w:rsidRPr="009C398B">
              <w:rPr>
                <w:rFonts w:ascii="Arial" w:eastAsia="Times New Roman" w:hAnsi="Arial" w:cs="Arial"/>
                <w:color w:val="301D00"/>
                <w:sz w:val="30"/>
                <w:szCs w:val="30"/>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0"/>
                <w:szCs w:val="30"/>
                <w:lang w:eastAsia="en-IE"/>
              </w:rPr>
            </w:pPr>
            <w:r w:rsidRPr="009C398B">
              <w:rPr>
                <w:rFonts w:ascii="Arial" w:eastAsia="Times New Roman" w:hAnsi="Arial" w:cs="Arial"/>
                <w:color w:val="301D00"/>
                <w:sz w:val="30"/>
                <w:szCs w:val="30"/>
                <w:lang w:eastAsia="en-IE"/>
              </w:rPr>
              <w:t>125%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0"/>
                <w:szCs w:val="30"/>
                <w:lang w:eastAsia="en-IE"/>
              </w:rPr>
            </w:pPr>
            <w:r w:rsidRPr="009C398B">
              <w:rPr>
                <w:rFonts w:ascii="Arial" w:eastAsia="Times New Roman" w:hAnsi="Arial" w:cs="Arial"/>
                <w:color w:val="301D00"/>
                <w:sz w:val="30"/>
                <w:szCs w:val="30"/>
                <w:lang w:eastAsia="en-IE"/>
              </w:rPr>
              <w:t xml:space="preserve">15 </w:t>
            </w:r>
            <w:proofErr w:type="spellStart"/>
            <w:r w:rsidRPr="009C398B">
              <w:rPr>
                <w:rFonts w:ascii="Arial" w:eastAsia="Times New Roman" w:hAnsi="Arial" w:cs="Arial"/>
                <w:color w:val="301D00"/>
                <w:sz w:val="30"/>
                <w:szCs w:val="30"/>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2"/>
                <w:szCs w:val="32"/>
                <w:lang w:eastAsia="en-IE"/>
              </w:rPr>
            </w:pPr>
            <w:r w:rsidRPr="009C398B">
              <w:rPr>
                <w:rFonts w:ascii="Arial" w:eastAsia="Times New Roman" w:hAnsi="Arial" w:cs="Arial"/>
                <w:color w:val="301D00"/>
                <w:sz w:val="32"/>
                <w:szCs w:val="32"/>
                <w:lang w:eastAsia="en-IE"/>
              </w:rPr>
              <w:t xml:space="preserve">21 </w:t>
            </w:r>
            <w:proofErr w:type="spellStart"/>
            <w:r w:rsidRPr="009C398B">
              <w:rPr>
                <w:rFonts w:ascii="Arial" w:eastAsia="Times New Roman" w:hAnsi="Arial" w:cs="Arial"/>
                <w:color w:val="301D00"/>
                <w:sz w:val="32"/>
                <w:szCs w:val="32"/>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1"/>
                <w:szCs w:val="31"/>
                <w:lang w:eastAsia="en-IE"/>
              </w:rPr>
            </w:pPr>
            <w:r w:rsidRPr="009C398B">
              <w:rPr>
                <w:rFonts w:ascii="Arial" w:eastAsia="Times New Roman" w:hAnsi="Arial" w:cs="Arial"/>
                <w:color w:val="301D00"/>
                <w:sz w:val="31"/>
                <w:szCs w:val="31"/>
                <w:lang w:eastAsia="en-IE"/>
              </w:rPr>
              <w:t xml:space="preserve">1.3 </w:t>
            </w:r>
            <w:proofErr w:type="spellStart"/>
            <w:r w:rsidRPr="009C398B">
              <w:rPr>
                <w:rFonts w:ascii="Arial" w:eastAsia="Times New Roman" w:hAnsi="Arial" w:cs="Arial"/>
                <w:color w:val="301D00"/>
                <w:sz w:val="31"/>
                <w:szCs w:val="31"/>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1"/>
                <w:szCs w:val="31"/>
                <w:lang w:eastAsia="en-IE"/>
              </w:rPr>
            </w:pPr>
            <w:r w:rsidRPr="009C398B">
              <w:rPr>
                <w:rFonts w:ascii="Arial" w:eastAsia="Times New Roman" w:hAnsi="Arial" w:cs="Arial"/>
                <w:color w:val="301D00"/>
                <w:sz w:val="31"/>
                <w:szCs w:val="31"/>
                <w:lang w:eastAsia="en-IE"/>
              </w:rPr>
              <w:t>130%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2"/>
                <w:szCs w:val="32"/>
                <w:lang w:eastAsia="en-IE"/>
              </w:rPr>
            </w:pPr>
            <w:r w:rsidRPr="009C398B">
              <w:rPr>
                <w:rFonts w:ascii="Arial" w:eastAsia="Times New Roman" w:hAnsi="Arial" w:cs="Arial"/>
                <w:color w:val="301D00"/>
                <w:sz w:val="32"/>
                <w:szCs w:val="32"/>
                <w:lang w:eastAsia="en-IE"/>
              </w:rPr>
              <w:t xml:space="preserve">16 </w:t>
            </w:r>
            <w:proofErr w:type="spellStart"/>
            <w:r w:rsidRPr="009C398B">
              <w:rPr>
                <w:rFonts w:ascii="Arial" w:eastAsia="Times New Roman" w:hAnsi="Arial" w:cs="Arial"/>
                <w:color w:val="301D00"/>
                <w:sz w:val="32"/>
                <w:szCs w:val="32"/>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3"/>
                <w:szCs w:val="33"/>
                <w:lang w:eastAsia="en-IE"/>
              </w:rPr>
            </w:pPr>
            <w:r w:rsidRPr="009C398B">
              <w:rPr>
                <w:rFonts w:ascii="Arial" w:eastAsia="Times New Roman" w:hAnsi="Arial" w:cs="Arial"/>
                <w:color w:val="301D00"/>
                <w:sz w:val="33"/>
                <w:szCs w:val="33"/>
                <w:lang w:eastAsia="en-IE"/>
              </w:rPr>
              <w:t xml:space="preserve">22 </w:t>
            </w:r>
            <w:proofErr w:type="spellStart"/>
            <w:r w:rsidRPr="009C398B">
              <w:rPr>
                <w:rFonts w:ascii="Arial" w:eastAsia="Times New Roman" w:hAnsi="Arial" w:cs="Arial"/>
                <w:color w:val="301D00"/>
                <w:sz w:val="33"/>
                <w:szCs w:val="33"/>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4"/>
                <w:szCs w:val="34"/>
                <w:lang w:eastAsia="en-IE"/>
              </w:rPr>
            </w:pPr>
            <w:r w:rsidRPr="009C398B">
              <w:rPr>
                <w:rFonts w:ascii="Arial" w:eastAsia="Times New Roman" w:hAnsi="Arial" w:cs="Arial"/>
                <w:color w:val="301D00"/>
                <w:sz w:val="34"/>
                <w:szCs w:val="34"/>
                <w:lang w:eastAsia="en-IE"/>
              </w:rPr>
              <w:t xml:space="preserve">1.4 </w:t>
            </w:r>
            <w:proofErr w:type="spellStart"/>
            <w:r w:rsidRPr="009C398B">
              <w:rPr>
                <w:rFonts w:ascii="Arial" w:eastAsia="Times New Roman" w:hAnsi="Arial" w:cs="Arial"/>
                <w:color w:val="301D00"/>
                <w:sz w:val="34"/>
                <w:szCs w:val="34"/>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4"/>
                <w:szCs w:val="34"/>
                <w:lang w:eastAsia="en-IE"/>
              </w:rPr>
            </w:pPr>
            <w:r w:rsidRPr="009C398B">
              <w:rPr>
                <w:rFonts w:ascii="Arial" w:eastAsia="Times New Roman" w:hAnsi="Arial" w:cs="Arial"/>
                <w:color w:val="301D00"/>
                <w:sz w:val="34"/>
                <w:szCs w:val="34"/>
                <w:lang w:eastAsia="en-IE"/>
              </w:rPr>
              <w:t>140%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4"/>
                <w:szCs w:val="34"/>
                <w:lang w:eastAsia="en-IE"/>
              </w:rPr>
            </w:pPr>
            <w:r w:rsidRPr="009C398B">
              <w:rPr>
                <w:rFonts w:ascii="Arial" w:eastAsia="Times New Roman" w:hAnsi="Arial" w:cs="Arial"/>
                <w:color w:val="301D00"/>
                <w:sz w:val="34"/>
                <w:szCs w:val="34"/>
                <w:lang w:eastAsia="en-IE"/>
              </w:rPr>
              <w:t xml:space="preserve">17 </w:t>
            </w:r>
            <w:proofErr w:type="spellStart"/>
            <w:r w:rsidRPr="009C398B">
              <w:rPr>
                <w:rFonts w:ascii="Arial" w:eastAsia="Times New Roman" w:hAnsi="Arial" w:cs="Arial"/>
                <w:color w:val="301D00"/>
                <w:sz w:val="34"/>
                <w:szCs w:val="3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5"/>
                <w:szCs w:val="35"/>
                <w:lang w:eastAsia="en-IE"/>
              </w:rPr>
            </w:pPr>
            <w:r w:rsidRPr="009C398B">
              <w:rPr>
                <w:rFonts w:ascii="Arial" w:eastAsia="Times New Roman" w:hAnsi="Arial" w:cs="Arial"/>
                <w:color w:val="301D00"/>
                <w:sz w:val="35"/>
                <w:szCs w:val="35"/>
                <w:lang w:eastAsia="en-IE"/>
              </w:rPr>
              <w:t xml:space="preserve">23 </w:t>
            </w:r>
            <w:proofErr w:type="spellStart"/>
            <w:r w:rsidRPr="009C398B">
              <w:rPr>
                <w:rFonts w:ascii="Arial" w:eastAsia="Times New Roman" w:hAnsi="Arial" w:cs="Arial"/>
                <w:color w:val="301D00"/>
                <w:sz w:val="35"/>
                <w:szCs w:val="35"/>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5"/>
                <w:szCs w:val="35"/>
                <w:lang w:eastAsia="en-IE"/>
              </w:rPr>
            </w:pPr>
            <w:r w:rsidRPr="009C398B">
              <w:rPr>
                <w:rFonts w:ascii="Arial" w:eastAsia="Times New Roman" w:hAnsi="Arial" w:cs="Arial"/>
                <w:color w:val="301D00"/>
                <w:sz w:val="35"/>
                <w:szCs w:val="35"/>
                <w:lang w:eastAsia="en-IE"/>
              </w:rPr>
              <w:t xml:space="preserve">1.45 </w:t>
            </w:r>
            <w:proofErr w:type="spellStart"/>
            <w:r w:rsidRPr="009C398B">
              <w:rPr>
                <w:rFonts w:ascii="Arial" w:eastAsia="Times New Roman" w:hAnsi="Arial" w:cs="Arial"/>
                <w:color w:val="301D00"/>
                <w:sz w:val="35"/>
                <w:szCs w:val="35"/>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5"/>
                <w:szCs w:val="35"/>
                <w:lang w:eastAsia="en-IE"/>
              </w:rPr>
            </w:pPr>
            <w:r w:rsidRPr="009C398B">
              <w:rPr>
                <w:rFonts w:ascii="Arial" w:eastAsia="Times New Roman" w:hAnsi="Arial" w:cs="Arial"/>
                <w:color w:val="301D00"/>
                <w:sz w:val="35"/>
                <w:szCs w:val="35"/>
                <w:lang w:eastAsia="en-IE"/>
              </w:rPr>
              <w:t>145%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6"/>
                <w:szCs w:val="36"/>
                <w:lang w:eastAsia="en-IE"/>
              </w:rPr>
            </w:pPr>
            <w:r w:rsidRPr="009C398B">
              <w:rPr>
                <w:rFonts w:ascii="Arial" w:eastAsia="Times New Roman" w:hAnsi="Arial" w:cs="Arial"/>
                <w:color w:val="301D00"/>
                <w:sz w:val="36"/>
                <w:szCs w:val="36"/>
                <w:lang w:eastAsia="en-IE"/>
              </w:rPr>
              <w:t xml:space="preserve">18 </w:t>
            </w:r>
            <w:proofErr w:type="spellStart"/>
            <w:r w:rsidRPr="009C398B">
              <w:rPr>
                <w:rFonts w:ascii="Arial" w:eastAsia="Times New Roman" w:hAnsi="Arial" w:cs="Arial"/>
                <w:color w:val="301D00"/>
                <w:sz w:val="36"/>
                <w:szCs w:val="36"/>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6"/>
                <w:szCs w:val="36"/>
                <w:lang w:eastAsia="en-IE"/>
              </w:rPr>
            </w:pPr>
            <w:r w:rsidRPr="009C398B">
              <w:rPr>
                <w:rFonts w:ascii="Arial" w:eastAsia="Times New Roman" w:hAnsi="Arial" w:cs="Arial"/>
                <w:color w:val="301D00"/>
                <w:sz w:val="36"/>
                <w:szCs w:val="36"/>
                <w:lang w:eastAsia="en-IE"/>
              </w:rPr>
              <w:t xml:space="preserve">24 </w:t>
            </w:r>
            <w:proofErr w:type="spellStart"/>
            <w:r w:rsidRPr="009C398B">
              <w:rPr>
                <w:rFonts w:ascii="Arial" w:eastAsia="Times New Roman" w:hAnsi="Arial" w:cs="Arial"/>
                <w:color w:val="301D00"/>
                <w:sz w:val="36"/>
                <w:szCs w:val="36"/>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6"/>
                <w:szCs w:val="36"/>
                <w:lang w:eastAsia="en-IE"/>
              </w:rPr>
            </w:pPr>
            <w:r w:rsidRPr="009C398B">
              <w:rPr>
                <w:rFonts w:ascii="Arial" w:eastAsia="Times New Roman" w:hAnsi="Arial" w:cs="Arial"/>
                <w:color w:val="301D00"/>
                <w:sz w:val="36"/>
                <w:szCs w:val="36"/>
                <w:lang w:eastAsia="en-IE"/>
              </w:rPr>
              <w:t xml:space="preserve">1.5 </w:t>
            </w:r>
            <w:proofErr w:type="spellStart"/>
            <w:r w:rsidRPr="009C398B">
              <w:rPr>
                <w:rFonts w:ascii="Arial" w:eastAsia="Times New Roman" w:hAnsi="Arial" w:cs="Arial"/>
                <w:color w:val="301D00"/>
                <w:sz w:val="36"/>
                <w:szCs w:val="36"/>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6"/>
                <w:szCs w:val="36"/>
                <w:lang w:eastAsia="en-IE"/>
              </w:rPr>
            </w:pPr>
            <w:r w:rsidRPr="009C398B">
              <w:rPr>
                <w:rFonts w:ascii="Arial" w:eastAsia="Times New Roman" w:hAnsi="Arial" w:cs="Arial"/>
                <w:color w:val="301D00"/>
                <w:sz w:val="36"/>
                <w:szCs w:val="36"/>
                <w:lang w:eastAsia="en-IE"/>
              </w:rPr>
              <w:t>150%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outlineLvl w:val="2"/>
              <w:rPr>
                <w:rFonts w:ascii="Arial" w:eastAsia="Times New Roman" w:hAnsi="Arial" w:cs="Arial"/>
                <w:b/>
                <w:bCs/>
                <w:color w:val="000066"/>
                <w:sz w:val="24"/>
                <w:szCs w:val="24"/>
                <w:lang w:eastAsia="en-IE"/>
              </w:rPr>
            </w:pPr>
            <w:r w:rsidRPr="009C398B">
              <w:rPr>
                <w:rFonts w:ascii="Arial" w:eastAsia="Times New Roman" w:hAnsi="Arial" w:cs="Arial"/>
                <w:b/>
                <w:bCs/>
                <w:color w:val="000066"/>
                <w:sz w:val="24"/>
                <w:szCs w:val="24"/>
                <w:lang w:eastAsia="en-IE"/>
              </w:rPr>
              <w:t>H2</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8"/>
                <w:szCs w:val="48"/>
                <w:lang w:eastAsia="en-IE"/>
              </w:rPr>
            </w:pPr>
            <w:r w:rsidRPr="009C398B">
              <w:rPr>
                <w:rFonts w:ascii="Arial" w:eastAsia="Times New Roman" w:hAnsi="Arial" w:cs="Arial"/>
                <w:color w:val="301D00"/>
                <w:sz w:val="48"/>
                <w:szCs w:val="48"/>
                <w:lang w:eastAsia="en-IE"/>
              </w:rPr>
              <w:t>x-large</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0"/>
                <w:szCs w:val="40"/>
                <w:lang w:eastAsia="en-IE"/>
              </w:rPr>
            </w:pPr>
            <w:r w:rsidRPr="009C398B">
              <w:rPr>
                <w:rFonts w:ascii="Arial" w:eastAsia="Times New Roman" w:hAnsi="Arial" w:cs="Arial"/>
                <w:color w:val="301D00"/>
                <w:sz w:val="40"/>
                <w:szCs w:val="40"/>
                <w:lang w:eastAsia="en-IE"/>
              </w:rPr>
              <w:t xml:space="preserve">20 </w:t>
            </w:r>
            <w:proofErr w:type="spellStart"/>
            <w:r w:rsidRPr="009C398B">
              <w:rPr>
                <w:rFonts w:ascii="Arial" w:eastAsia="Times New Roman" w:hAnsi="Arial" w:cs="Arial"/>
                <w:color w:val="301D00"/>
                <w:sz w:val="40"/>
                <w:szCs w:val="40"/>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9"/>
                <w:szCs w:val="39"/>
                <w:lang w:eastAsia="en-IE"/>
              </w:rPr>
            </w:pPr>
            <w:r w:rsidRPr="009C398B">
              <w:rPr>
                <w:rFonts w:ascii="Arial" w:eastAsia="Times New Roman" w:hAnsi="Arial" w:cs="Arial"/>
                <w:color w:val="301D00"/>
                <w:sz w:val="39"/>
                <w:szCs w:val="39"/>
                <w:lang w:eastAsia="en-IE"/>
              </w:rPr>
              <w:t xml:space="preserve">26 </w:t>
            </w:r>
            <w:proofErr w:type="spellStart"/>
            <w:r w:rsidRPr="009C398B">
              <w:rPr>
                <w:rFonts w:ascii="Arial" w:eastAsia="Times New Roman" w:hAnsi="Arial" w:cs="Arial"/>
                <w:color w:val="301D00"/>
                <w:sz w:val="39"/>
                <w:szCs w:val="39"/>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8"/>
                <w:szCs w:val="38"/>
                <w:lang w:eastAsia="en-IE"/>
              </w:rPr>
            </w:pPr>
            <w:r w:rsidRPr="009C398B">
              <w:rPr>
                <w:rFonts w:ascii="Arial" w:eastAsia="Times New Roman" w:hAnsi="Arial" w:cs="Arial"/>
                <w:color w:val="301D00"/>
                <w:sz w:val="38"/>
                <w:szCs w:val="38"/>
                <w:lang w:eastAsia="en-IE"/>
              </w:rPr>
              <w:t xml:space="preserve">1.6 </w:t>
            </w:r>
            <w:proofErr w:type="spellStart"/>
            <w:r w:rsidRPr="009C398B">
              <w:rPr>
                <w:rFonts w:ascii="Arial" w:eastAsia="Times New Roman" w:hAnsi="Arial" w:cs="Arial"/>
                <w:color w:val="301D00"/>
                <w:sz w:val="38"/>
                <w:szCs w:val="38"/>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38"/>
                <w:szCs w:val="38"/>
                <w:lang w:eastAsia="en-IE"/>
              </w:rPr>
            </w:pPr>
            <w:r w:rsidRPr="009C398B">
              <w:rPr>
                <w:rFonts w:ascii="Arial" w:eastAsia="Times New Roman" w:hAnsi="Arial" w:cs="Arial"/>
                <w:color w:val="301D00"/>
                <w:sz w:val="38"/>
                <w:szCs w:val="38"/>
                <w:lang w:eastAsia="en-IE"/>
              </w:rPr>
              <w:t>160%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36"/>
                <w:szCs w:val="36"/>
                <w:lang w:eastAsia="en-IE"/>
              </w:rPr>
              <w:t>6</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4"/>
                <w:szCs w:val="44"/>
                <w:lang w:eastAsia="en-IE"/>
              </w:rPr>
            </w:pPr>
            <w:r w:rsidRPr="009C398B">
              <w:rPr>
                <w:rFonts w:ascii="Arial" w:eastAsia="Times New Roman" w:hAnsi="Arial" w:cs="Arial"/>
                <w:color w:val="301D00"/>
                <w:sz w:val="44"/>
                <w:szCs w:val="44"/>
                <w:lang w:eastAsia="en-IE"/>
              </w:rPr>
              <w:t xml:space="preserve">22 </w:t>
            </w:r>
            <w:proofErr w:type="spellStart"/>
            <w:r w:rsidRPr="009C398B">
              <w:rPr>
                <w:rFonts w:ascii="Arial" w:eastAsia="Times New Roman" w:hAnsi="Arial" w:cs="Arial"/>
                <w:color w:val="301D00"/>
                <w:sz w:val="44"/>
                <w:szCs w:val="4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4"/>
                <w:szCs w:val="44"/>
                <w:lang w:eastAsia="en-IE"/>
              </w:rPr>
            </w:pPr>
            <w:r w:rsidRPr="009C398B">
              <w:rPr>
                <w:rFonts w:ascii="Arial" w:eastAsia="Times New Roman" w:hAnsi="Arial" w:cs="Arial"/>
                <w:color w:val="301D00"/>
                <w:sz w:val="44"/>
                <w:szCs w:val="44"/>
                <w:lang w:eastAsia="en-IE"/>
              </w:rPr>
              <w:t xml:space="preserve">29 </w:t>
            </w:r>
            <w:proofErr w:type="spellStart"/>
            <w:r w:rsidRPr="009C398B">
              <w:rPr>
                <w:rFonts w:ascii="Arial" w:eastAsia="Times New Roman" w:hAnsi="Arial" w:cs="Arial"/>
                <w:color w:val="301D00"/>
                <w:sz w:val="44"/>
                <w:szCs w:val="44"/>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3"/>
                <w:szCs w:val="43"/>
                <w:lang w:eastAsia="en-IE"/>
              </w:rPr>
            </w:pPr>
            <w:r w:rsidRPr="009C398B">
              <w:rPr>
                <w:rFonts w:ascii="Arial" w:eastAsia="Times New Roman" w:hAnsi="Arial" w:cs="Arial"/>
                <w:color w:val="301D00"/>
                <w:sz w:val="43"/>
                <w:szCs w:val="43"/>
                <w:lang w:eastAsia="en-IE"/>
              </w:rPr>
              <w:t xml:space="preserve">1.8 </w:t>
            </w:r>
            <w:proofErr w:type="spellStart"/>
            <w:r w:rsidRPr="009C398B">
              <w:rPr>
                <w:rFonts w:ascii="Arial" w:eastAsia="Times New Roman" w:hAnsi="Arial" w:cs="Arial"/>
                <w:color w:val="301D00"/>
                <w:sz w:val="43"/>
                <w:szCs w:val="43"/>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3"/>
                <w:szCs w:val="43"/>
                <w:lang w:eastAsia="en-IE"/>
              </w:rPr>
            </w:pPr>
            <w:r w:rsidRPr="009C398B">
              <w:rPr>
                <w:rFonts w:ascii="Arial" w:eastAsia="Times New Roman" w:hAnsi="Arial" w:cs="Arial"/>
                <w:color w:val="301D00"/>
                <w:sz w:val="43"/>
                <w:szCs w:val="43"/>
                <w:lang w:eastAsia="en-IE"/>
              </w:rPr>
              <w:t>180%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8"/>
                <w:szCs w:val="48"/>
                <w:lang w:eastAsia="en-IE"/>
              </w:rPr>
            </w:pPr>
            <w:r w:rsidRPr="009C398B">
              <w:rPr>
                <w:rFonts w:ascii="Arial" w:eastAsia="Times New Roman" w:hAnsi="Arial" w:cs="Arial"/>
                <w:color w:val="301D00"/>
                <w:sz w:val="48"/>
                <w:szCs w:val="48"/>
                <w:lang w:eastAsia="en-IE"/>
              </w:rPr>
              <w:lastRenderedPageBreak/>
              <w:t xml:space="preserve">24 </w:t>
            </w:r>
            <w:proofErr w:type="spellStart"/>
            <w:r w:rsidRPr="009C398B">
              <w:rPr>
                <w:rFonts w:ascii="Arial" w:eastAsia="Times New Roman" w:hAnsi="Arial" w:cs="Arial"/>
                <w:color w:val="301D00"/>
                <w:sz w:val="48"/>
                <w:szCs w:val="48"/>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8"/>
                <w:szCs w:val="48"/>
                <w:lang w:eastAsia="en-IE"/>
              </w:rPr>
            </w:pPr>
            <w:r w:rsidRPr="009C398B">
              <w:rPr>
                <w:rFonts w:ascii="Arial" w:eastAsia="Times New Roman" w:hAnsi="Arial" w:cs="Arial"/>
                <w:color w:val="301D00"/>
                <w:sz w:val="48"/>
                <w:szCs w:val="48"/>
                <w:lang w:eastAsia="en-IE"/>
              </w:rPr>
              <w:t xml:space="preserve">32 </w:t>
            </w:r>
            <w:proofErr w:type="spellStart"/>
            <w:r w:rsidRPr="009C398B">
              <w:rPr>
                <w:rFonts w:ascii="Arial" w:eastAsia="Times New Roman" w:hAnsi="Arial" w:cs="Arial"/>
                <w:color w:val="301D00"/>
                <w:sz w:val="48"/>
                <w:szCs w:val="48"/>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8"/>
                <w:szCs w:val="48"/>
                <w:lang w:eastAsia="en-IE"/>
              </w:rPr>
            </w:pPr>
            <w:r w:rsidRPr="009C398B">
              <w:rPr>
                <w:rFonts w:ascii="Arial" w:eastAsia="Times New Roman" w:hAnsi="Arial" w:cs="Arial"/>
                <w:color w:val="301D00"/>
                <w:sz w:val="48"/>
                <w:szCs w:val="48"/>
                <w:lang w:eastAsia="en-IE"/>
              </w:rPr>
              <w:t xml:space="preserve">2 </w:t>
            </w:r>
            <w:proofErr w:type="spellStart"/>
            <w:r w:rsidRPr="009C398B">
              <w:rPr>
                <w:rFonts w:ascii="Arial" w:eastAsia="Times New Roman" w:hAnsi="Arial" w:cs="Arial"/>
                <w:color w:val="301D00"/>
                <w:sz w:val="48"/>
                <w:szCs w:val="48"/>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48"/>
                <w:szCs w:val="48"/>
                <w:lang w:eastAsia="en-IE"/>
              </w:rPr>
            </w:pPr>
            <w:r w:rsidRPr="009C398B">
              <w:rPr>
                <w:rFonts w:ascii="Arial" w:eastAsia="Times New Roman" w:hAnsi="Arial" w:cs="Arial"/>
                <w:color w:val="301D00"/>
                <w:sz w:val="48"/>
                <w:szCs w:val="48"/>
                <w:lang w:eastAsia="en-IE"/>
              </w:rPr>
              <w:t>200%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outlineLvl w:val="1"/>
              <w:rPr>
                <w:rFonts w:ascii="Verdana" w:eastAsia="Times New Roman" w:hAnsi="Verdana" w:cs="Arial"/>
                <w:b/>
                <w:bCs/>
                <w:smallCaps/>
                <w:color w:val="500B0A"/>
                <w:kern w:val="36"/>
                <w:sz w:val="36"/>
                <w:szCs w:val="36"/>
                <w:lang w:eastAsia="en-IE"/>
              </w:rPr>
            </w:pPr>
            <w:r w:rsidRPr="009C398B">
              <w:rPr>
                <w:rFonts w:ascii="Verdana" w:eastAsia="Times New Roman" w:hAnsi="Verdana" w:cs="Arial"/>
                <w:b/>
                <w:bCs/>
                <w:smallCaps/>
                <w:color w:val="500B0A"/>
                <w:kern w:val="36"/>
                <w:sz w:val="36"/>
                <w:szCs w:val="36"/>
                <w:lang w:eastAsia="en-IE"/>
              </w:rPr>
              <w:t>H1</w:t>
            </w:r>
          </w:p>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48"/>
                <w:szCs w:val="48"/>
                <w:lang w:eastAsia="en-IE"/>
              </w:rPr>
              <w:t>6</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2"/>
                <w:szCs w:val="52"/>
                <w:lang w:eastAsia="en-IE"/>
              </w:rPr>
            </w:pPr>
            <w:r w:rsidRPr="009C398B">
              <w:rPr>
                <w:rFonts w:ascii="Arial" w:eastAsia="Times New Roman" w:hAnsi="Arial" w:cs="Arial"/>
                <w:color w:val="301D00"/>
                <w:sz w:val="52"/>
                <w:szCs w:val="52"/>
                <w:lang w:eastAsia="en-IE"/>
              </w:rPr>
              <w:t xml:space="preserve">26 </w:t>
            </w:r>
            <w:proofErr w:type="spellStart"/>
            <w:r w:rsidRPr="009C398B">
              <w:rPr>
                <w:rFonts w:ascii="Arial" w:eastAsia="Times New Roman" w:hAnsi="Arial" w:cs="Arial"/>
                <w:color w:val="301D00"/>
                <w:sz w:val="52"/>
                <w:szCs w:val="52"/>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3"/>
                <w:szCs w:val="53"/>
                <w:lang w:eastAsia="en-IE"/>
              </w:rPr>
            </w:pPr>
            <w:r w:rsidRPr="009C398B">
              <w:rPr>
                <w:rFonts w:ascii="Arial" w:eastAsia="Times New Roman" w:hAnsi="Arial" w:cs="Arial"/>
                <w:color w:val="301D00"/>
                <w:sz w:val="53"/>
                <w:szCs w:val="53"/>
                <w:lang w:eastAsia="en-IE"/>
              </w:rPr>
              <w:t xml:space="preserve">35 </w:t>
            </w:r>
            <w:proofErr w:type="spellStart"/>
            <w:r w:rsidRPr="009C398B">
              <w:rPr>
                <w:rFonts w:ascii="Arial" w:eastAsia="Times New Roman" w:hAnsi="Arial" w:cs="Arial"/>
                <w:color w:val="301D00"/>
                <w:sz w:val="53"/>
                <w:szCs w:val="53"/>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3"/>
                <w:szCs w:val="53"/>
                <w:lang w:eastAsia="en-IE"/>
              </w:rPr>
            </w:pPr>
            <w:r w:rsidRPr="009C398B">
              <w:rPr>
                <w:rFonts w:ascii="Arial" w:eastAsia="Times New Roman" w:hAnsi="Arial" w:cs="Arial"/>
                <w:color w:val="301D00"/>
                <w:sz w:val="53"/>
                <w:szCs w:val="53"/>
                <w:lang w:eastAsia="en-IE"/>
              </w:rPr>
              <w:t xml:space="preserve">2.2 </w:t>
            </w:r>
            <w:proofErr w:type="spellStart"/>
            <w:r w:rsidRPr="009C398B">
              <w:rPr>
                <w:rFonts w:ascii="Arial" w:eastAsia="Times New Roman" w:hAnsi="Arial" w:cs="Arial"/>
                <w:color w:val="301D00"/>
                <w:sz w:val="53"/>
                <w:szCs w:val="53"/>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3"/>
                <w:szCs w:val="53"/>
                <w:lang w:eastAsia="en-IE"/>
              </w:rPr>
            </w:pPr>
            <w:r w:rsidRPr="009C398B">
              <w:rPr>
                <w:rFonts w:ascii="Arial" w:eastAsia="Times New Roman" w:hAnsi="Arial" w:cs="Arial"/>
                <w:color w:val="301D00"/>
                <w:sz w:val="53"/>
                <w:szCs w:val="53"/>
                <w:lang w:eastAsia="en-IE"/>
              </w:rPr>
              <w:t>220%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4"/>
                <w:szCs w:val="54"/>
                <w:lang w:eastAsia="en-IE"/>
              </w:rPr>
            </w:pPr>
            <w:r w:rsidRPr="009C398B">
              <w:rPr>
                <w:rFonts w:ascii="Arial" w:eastAsia="Times New Roman" w:hAnsi="Arial" w:cs="Arial"/>
                <w:color w:val="301D00"/>
                <w:sz w:val="54"/>
                <w:szCs w:val="54"/>
                <w:lang w:eastAsia="en-IE"/>
              </w:rPr>
              <w:t xml:space="preserve">27 </w:t>
            </w:r>
            <w:proofErr w:type="spellStart"/>
            <w:r w:rsidRPr="009C398B">
              <w:rPr>
                <w:rFonts w:ascii="Arial" w:eastAsia="Times New Roman" w:hAnsi="Arial" w:cs="Arial"/>
                <w:color w:val="301D00"/>
                <w:sz w:val="54"/>
                <w:szCs w:val="5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4"/>
                <w:szCs w:val="54"/>
                <w:lang w:eastAsia="en-IE"/>
              </w:rPr>
            </w:pPr>
            <w:r w:rsidRPr="009C398B">
              <w:rPr>
                <w:rFonts w:ascii="Arial" w:eastAsia="Times New Roman" w:hAnsi="Arial" w:cs="Arial"/>
                <w:color w:val="301D00"/>
                <w:sz w:val="54"/>
                <w:szCs w:val="54"/>
                <w:lang w:eastAsia="en-IE"/>
              </w:rPr>
              <w:t xml:space="preserve">36 </w:t>
            </w:r>
            <w:proofErr w:type="spellStart"/>
            <w:r w:rsidRPr="009C398B">
              <w:rPr>
                <w:rFonts w:ascii="Arial" w:eastAsia="Times New Roman" w:hAnsi="Arial" w:cs="Arial"/>
                <w:color w:val="301D00"/>
                <w:sz w:val="54"/>
                <w:szCs w:val="54"/>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4"/>
                <w:szCs w:val="54"/>
                <w:lang w:eastAsia="en-IE"/>
              </w:rPr>
            </w:pPr>
            <w:r w:rsidRPr="009C398B">
              <w:rPr>
                <w:rFonts w:ascii="Arial" w:eastAsia="Times New Roman" w:hAnsi="Arial" w:cs="Arial"/>
                <w:color w:val="301D00"/>
                <w:sz w:val="54"/>
                <w:szCs w:val="54"/>
                <w:lang w:eastAsia="en-IE"/>
              </w:rPr>
              <w:t xml:space="preserve">2.25 </w:t>
            </w:r>
            <w:proofErr w:type="spellStart"/>
            <w:r w:rsidRPr="009C398B">
              <w:rPr>
                <w:rFonts w:ascii="Arial" w:eastAsia="Times New Roman" w:hAnsi="Arial" w:cs="Arial"/>
                <w:color w:val="301D00"/>
                <w:sz w:val="54"/>
                <w:szCs w:val="54"/>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4"/>
                <w:szCs w:val="54"/>
                <w:lang w:eastAsia="en-IE"/>
              </w:rPr>
            </w:pPr>
            <w:r w:rsidRPr="009C398B">
              <w:rPr>
                <w:rFonts w:ascii="Arial" w:eastAsia="Times New Roman" w:hAnsi="Arial" w:cs="Arial"/>
                <w:color w:val="301D00"/>
                <w:sz w:val="54"/>
                <w:szCs w:val="54"/>
                <w:lang w:eastAsia="en-IE"/>
              </w:rPr>
              <w:t>225%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6"/>
                <w:szCs w:val="56"/>
                <w:lang w:eastAsia="en-IE"/>
              </w:rPr>
            </w:pPr>
            <w:r w:rsidRPr="009C398B">
              <w:rPr>
                <w:rFonts w:ascii="Arial" w:eastAsia="Times New Roman" w:hAnsi="Arial" w:cs="Arial"/>
                <w:color w:val="301D00"/>
                <w:sz w:val="56"/>
                <w:szCs w:val="56"/>
                <w:lang w:eastAsia="en-IE"/>
              </w:rPr>
              <w:t xml:space="preserve">28 </w:t>
            </w:r>
            <w:proofErr w:type="spellStart"/>
            <w:r w:rsidRPr="009C398B">
              <w:rPr>
                <w:rFonts w:ascii="Arial" w:eastAsia="Times New Roman" w:hAnsi="Arial" w:cs="Arial"/>
                <w:color w:val="301D00"/>
                <w:sz w:val="56"/>
                <w:szCs w:val="56"/>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6"/>
                <w:szCs w:val="56"/>
                <w:lang w:eastAsia="en-IE"/>
              </w:rPr>
            </w:pPr>
            <w:r w:rsidRPr="009C398B">
              <w:rPr>
                <w:rFonts w:ascii="Arial" w:eastAsia="Times New Roman" w:hAnsi="Arial" w:cs="Arial"/>
                <w:color w:val="301D00"/>
                <w:sz w:val="56"/>
                <w:szCs w:val="56"/>
                <w:lang w:eastAsia="en-IE"/>
              </w:rPr>
              <w:t xml:space="preserve">37 </w:t>
            </w:r>
            <w:proofErr w:type="spellStart"/>
            <w:r w:rsidRPr="009C398B">
              <w:rPr>
                <w:rFonts w:ascii="Arial" w:eastAsia="Times New Roman" w:hAnsi="Arial" w:cs="Arial"/>
                <w:color w:val="301D00"/>
                <w:sz w:val="56"/>
                <w:szCs w:val="56"/>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5"/>
                <w:szCs w:val="55"/>
                <w:lang w:eastAsia="en-IE"/>
              </w:rPr>
            </w:pPr>
            <w:r w:rsidRPr="009C398B">
              <w:rPr>
                <w:rFonts w:ascii="Arial" w:eastAsia="Times New Roman" w:hAnsi="Arial" w:cs="Arial"/>
                <w:color w:val="301D00"/>
                <w:sz w:val="55"/>
                <w:szCs w:val="55"/>
                <w:lang w:eastAsia="en-IE"/>
              </w:rPr>
              <w:t xml:space="preserve">2.3 </w:t>
            </w:r>
            <w:proofErr w:type="spellStart"/>
            <w:r w:rsidRPr="009C398B">
              <w:rPr>
                <w:rFonts w:ascii="Arial" w:eastAsia="Times New Roman" w:hAnsi="Arial" w:cs="Arial"/>
                <w:color w:val="301D00"/>
                <w:sz w:val="55"/>
                <w:szCs w:val="55"/>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5"/>
                <w:szCs w:val="55"/>
                <w:lang w:eastAsia="en-IE"/>
              </w:rPr>
            </w:pPr>
            <w:r w:rsidRPr="009C398B">
              <w:rPr>
                <w:rFonts w:ascii="Arial" w:eastAsia="Times New Roman" w:hAnsi="Arial" w:cs="Arial"/>
                <w:color w:val="301D00"/>
                <w:sz w:val="55"/>
                <w:szCs w:val="55"/>
                <w:lang w:eastAsia="en-IE"/>
              </w:rPr>
              <w:t>230%</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8"/>
                <w:szCs w:val="58"/>
                <w:lang w:eastAsia="en-IE"/>
              </w:rPr>
            </w:pPr>
            <w:r w:rsidRPr="009C398B">
              <w:rPr>
                <w:rFonts w:ascii="Arial" w:eastAsia="Times New Roman" w:hAnsi="Arial" w:cs="Arial"/>
                <w:color w:val="301D00"/>
                <w:sz w:val="58"/>
                <w:szCs w:val="58"/>
                <w:lang w:eastAsia="en-IE"/>
              </w:rPr>
              <w:t xml:space="preserve">29 </w:t>
            </w:r>
            <w:proofErr w:type="spellStart"/>
            <w:r w:rsidRPr="009C398B">
              <w:rPr>
                <w:rFonts w:ascii="Arial" w:eastAsia="Times New Roman" w:hAnsi="Arial" w:cs="Arial"/>
                <w:color w:val="301D00"/>
                <w:sz w:val="58"/>
                <w:szCs w:val="58"/>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7"/>
                <w:szCs w:val="57"/>
                <w:lang w:eastAsia="en-IE"/>
              </w:rPr>
            </w:pPr>
            <w:r w:rsidRPr="009C398B">
              <w:rPr>
                <w:rFonts w:ascii="Arial" w:eastAsia="Times New Roman" w:hAnsi="Arial" w:cs="Arial"/>
                <w:color w:val="301D00"/>
                <w:sz w:val="57"/>
                <w:szCs w:val="57"/>
                <w:lang w:eastAsia="en-IE"/>
              </w:rPr>
              <w:t xml:space="preserve">38 </w:t>
            </w:r>
            <w:proofErr w:type="spellStart"/>
            <w:r w:rsidRPr="009C398B">
              <w:rPr>
                <w:rFonts w:ascii="Arial" w:eastAsia="Times New Roman" w:hAnsi="Arial" w:cs="Arial"/>
                <w:color w:val="301D00"/>
                <w:sz w:val="57"/>
                <w:szCs w:val="57"/>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6"/>
                <w:szCs w:val="56"/>
                <w:lang w:eastAsia="en-IE"/>
              </w:rPr>
            </w:pPr>
            <w:r w:rsidRPr="009C398B">
              <w:rPr>
                <w:rFonts w:ascii="Arial" w:eastAsia="Times New Roman" w:hAnsi="Arial" w:cs="Arial"/>
                <w:color w:val="301D00"/>
                <w:sz w:val="56"/>
                <w:szCs w:val="56"/>
                <w:lang w:eastAsia="en-IE"/>
              </w:rPr>
              <w:t xml:space="preserve">2.35 </w:t>
            </w:r>
            <w:proofErr w:type="spellStart"/>
            <w:r w:rsidRPr="009C398B">
              <w:rPr>
                <w:rFonts w:ascii="Arial" w:eastAsia="Times New Roman" w:hAnsi="Arial" w:cs="Arial"/>
                <w:color w:val="301D00"/>
                <w:sz w:val="56"/>
                <w:szCs w:val="56"/>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6"/>
                <w:szCs w:val="56"/>
                <w:lang w:eastAsia="en-IE"/>
              </w:rPr>
            </w:pPr>
            <w:r w:rsidRPr="009C398B">
              <w:rPr>
                <w:rFonts w:ascii="Arial" w:eastAsia="Times New Roman" w:hAnsi="Arial" w:cs="Arial"/>
                <w:color w:val="301D00"/>
                <w:sz w:val="56"/>
                <w:szCs w:val="56"/>
                <w:lang w:eastAsia="en-IE"/>
              </w:rPr>
              <w:t>235%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0"/>
                <w:szCs w:val="60"/>
                <w:lang w:eastAsia="en-IE"/>
              </w:rPr>
            </w:pPr>
            <w:r w:rsidRPr="009C398B">
              <w:rPr>
                <w:rFonts w:ascii="Arial" w:eastAsia="Times New Roman" w:hAnsi="Arial" w:cs="Arial"/>
                <w:color w:val="301D00"/>
                <w:sz w:val="60"/>
                <w:szCs w:val="60"/>
                <w:lang w:eastAsia="en-IE"/>
              </w:rPr>
              <w:t xml:space="preserve">30 </w:t>
            </w:r>
            <w:proofErr w:type="spellStart"/>
            <w:r w:rsidRPr="009C398B">
              <w:rPr>
                <w:rFonts w:ascii="Arial" w:eastAsia="Times New Roman" w:hAnsi="Arial" w:cs="Arial"/>
                <w:color w:val="301D00"/>
                <w:sz w:val="60"/>
                <w:szCs w:val="60"/>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0"/>
                <w:szCs w:val="60"/>
                <w:lang w:eastAsia="en-IE"/>
              </w:rPr>
            </w:pPr>
            <w:r w:rsidRPr="009C398B">
              <w:rPr>
                <w:rFonts w:ascii="Arial" w:eastAsia="Times New Roman" w:hAnsi="Arial" w:cs="Arial"/>
                <w:color w:val="301D00"/>
                <w:sz w:val="60"/>
                <w:szCs w:val="60"/>
                <w:lang w:eastAsia="en-IE"/>
              </w:rPr>
              <w:t xml:space="preserve">40 </w:t>
            </w:r>
            <w:proofErr w:type="spellStart"/>
            <w:r w:rsidRPr="009C398B">
              <w:rPr>
                <w:rFonts w:ascii="Arial" w:eastAsia="Times New Roman" w:hAnsi="Arial" w:cs="Arial"/>
                <w:color w:val="301D00"/>
                <w:sz w:val="60"/>
                <w:szCs w:val="60"/>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9"/>
                <w:szCs w:val="59"/>
                <w:lang w:eastAsia="en-IE"/>
              </w:rPr>
            </w:pPr>
            <w:r w:rsidRPr="009C398B">
              <w:rPr>
                <w:rFonts w:ascii="Arial" w:eastAsia="Times New Roman" w:hAnsi="Arial" w:cs="Arial"/>
                <w:color w:val="301D00"/>
                <w:sz w:val="59"/>
                <w:szCs w:val="59"/>
                <w:lang w:eastAsia="en-IE"/>
              </w:rPr>
              <w:t xml:space="preserve">2.45 </w:t>
            </w:r>
            <w:proofErr w:type="spellStart"/>
            <w:r w:rsidRPr="009C398B">
              <w:rPr>
                <w:rFonts w:ascii="Arial" w:eastAsia="Times New Roman" w:hAnsi="Arial" w:cs="Arial"/>
                <w:color w:val="301D00"/>
                <w:sz w:val="59"/>
                <w:szCs w:val="59"/>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59"/>
                <w:szCs w:val="59"/>
                <w:lang w:eastAsia="en-IE"/>
              </w:rPr>
            </w:pPr>
            <w:r w:rsidRPr="009C398B">
              <w:rPr>
                <w:rFonts w:ascii="Arial" w:eastAsia="Times New Roman" w:hAnsi="Arial" w:cs="Arial"/>
                <w:color w:val="301D00"/>
                <w:sz w:val="59"/>
                <w:szCs w:val="59"/>
                <w:lang w:eastAsia="en-IE"/>
              </w:rPr>
              <w:t>245%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r>
      <w:tr w:rsidR="009C398B" w:rsidRPr="009C398B" w:rsidTr="009C398B">
        <w:trPr>
          <w:tblCellSpacing w:w="0" w:type="dxa"/>
          <w:jc w:val="center"/>
        </w:trPr>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4"/>
                <w:szCs w:val="64"/>
                <w:lang w:eastAsia="en-IE"/>
              </w:rPr>
            </w:pPr>
            <w:r w:rsidRPr="009C398B">
              <w:rPr>
                <w:rFonts w:ascii="Arial" w:eastAsia="Times New Roman" w:hAnsi="Arial" w:cs="Arial"/>
                <w:color w:val="301D00"/>
                <w:sz w:val="64"/>
                <w:szCs w:val="64"/>
                <w:lang w:eastAsia="en-IE"/>
              </w:rPr>
              <w:t xml:space="preserve">32 </w:t>
            </w:r>
            <w:proofErr w:type="spellStart"/>
            <w:r w:rsidRPr="009C398B">
              <w:rPr>
                <w:rFonts w:ascii="Arial" w:eastAsia="Times New Roman" w:hAnsi="Arial" w:cs="Arial"/>
                <w:color w:val="301D00"/>
                <w:sz w:val="64"/>
                <w:szCs w:val="64"/>
                <w:lang w:eastAsia="en-IE"/>
              </w:rPr>
              <w:t>pt</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3"/>
                <w:szCs w:val="63"/>
                <w:lang w:eastAsia="en-IE"/>
              </w:rPr>
            </w:pPr>
            <w:r w:rsidRPr="009C398B">
              <w:rPr>
                <w:rFonts w:ascii="Arial" w:eastAsia="Times New Roman" w:hAnsi="Arial" w:cs="Arial"/>
                <w:color w:val="301D00"/>
                <w:sz w:val="63"/>
                <w:szCs w:val="63"/>
                <w:lang w:eastAsia="en-IE"/>
              </w:rPr>
              <w:t xml:space="preserve">42 </w:t>
            </w:r>
            <w:proofErr w:type="spellStart"/>
            <w:r w:rsidRPr="009C398B">
              <w:rPr>
                <w:rFonts w:ascii="Arial" w:eastAsia="Times New Roman" w:hAnsi="Arial" w:cs="Arial"/>
                <w:color w:val="301D00"/>
                <w:sz w:val="63"/>
                <w:szCs w:val="63"/>
                <w:lang w:eastAsia="en-IE"/>
              </w:rPr>
              <w:t>px</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1"/>
                <w:szCs w:val="61"/>
                <w:lang w:eastAsia="en-IE"/>
              </w:rPr>
            </w:pPr>
            <w:r w:rsidRPr="009C398B">
              <w:rPr>
                <w:rFonts w:ascii="Arial" w:eastAsia="Times New Roman" w:hAnsi="Arial" w:cs="Arial"/>
                <w:color w:val="301D00"/>
                <w:sz w:val="61"/>
                <w:szCs w:val="61"/>
                <w:lang w:eastAsia="en-IE"/>
              </w:rPr>
              <w:t xml:space="preserve">2.55 </w:t>
            </w:r>
            <w:proofErr w:type="spellStart"/>
            <w:r w:rsidRPr="009C398B">
              <w:rPr>
                <w:rFonts w:ascii="Arial" w:eastAsia="Times New Roman" w:hAnsi="Arial" w:cs="Arial"/>
                <w:color w:val="301D00"/>
                <w:sz w:val="61"/>
                <w:szCs w:val="61"/>
                <w:lang w:eastAsia="en-IE"/>
              </w:rPr>
              <w:t>em</w:t>
            </w:r>
            <w:proofErr w:type="spellEnd"/>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61"/>
                <w:szCs w:val="61"/>
                <w:lang w:eastAsia="en-IE"/>
              </w:rPr>
            </w:pPr>
            <w:r w:rsidRPr="009C398B">
              <w:rPr>
                <w:rFonts w:ascii="Arial" w:eastAsia="Times New Roman" w:hAnsi="Arial" w:cs="Arial"/>
                <w:color w:val="301D00"/>
                <w:sz w:val="61"/>
                <w:szCs w:val="61"/>
                <w:lang w:eastAsia="en-IE"/>
              </w:rPr>
              <w:t>255%</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24"/>
                <w:szCs w:val="24"/>
                <w:lang w:eastAsia="en-IE"/>
              </w:rPr>
            </w:pPr>
            <w:r w:rsidRPr="009C398B">
              <w:rPr>
                <w:rFonts w:ascii="Arial" w:eastAsia="Times New Roman" w:hAnsi="Arial" w:cs="Arial"/>
                <w:color w:val="301D00"/>
                <w:sz w:val="24"/>
                <w:szCs w:val="24"/>
                <w:lang w:eastAsia="en-IE"/>
              </w:rPr>
              <w:t> </w:t>
            </w:r>
          </w:p>
        </w:tc>
        <w:tc>
          <w:tcPr>
            <w:tcW w:w="0" w:type="auto"/>
            <w:tcBorders>
              <w:top w:val="single" w:sz="6" w:space="0" w:color="330000"/>
              <w:left w:val="single" w:sz="6" w:space="0" w:color="330000"/>
              <w:bottom w:val="single" w:sz="6" w:space="0" w:color="330000"/>
              <w:right w:val="single" w:sz="6" w:space="0" w:color="330000"/>
            </w:tcBorders>
            <w:tcMar>
              <w:top w:w="75" w:type="dxa"/>
              <w:left w:w="75" w:type="dxa"/>
              <w:bottom w:w="75" w:type="dxa"/>
              <w:right w:w="75" w:type="dxa"/>
            </w:tcMar>
            <w:vAlign w:val="center"/>
            <w:hideMark/>
          </w:tcPr>
          <w:p w:rsidR="009C398B" w:rsidRPr="009C398B" w:rsidRDefault="009C398B" w:rsidP="009C398B">
            <w:pPr>
              <w:spacing w:after="0" w:line="240" w:lineRule="auto"/>
              <w:jc w:val="center"/>
              <w:rPr>
                <w:rFonts w:ascii="Arial" w:eastAsia="Times New Roman" w:hAnsi="Arial" w:cs="Arial"/>
                <w:color w:val="301D00"/>
                <w:sz w:val="72"/>
                <w:szCs w:val="72"/>
                <w:lang w:eastAsia="en-IE"/>
              </w:rPr>
            </w:pPr>
            <w:r w:rsidRPr="009C398B">
              <w:rPr>
                <w:rFonts w:ascii="Arial" w:eastAsia="Times New Roman" w:hAnsi="Arial" w:cs="Arial"/>
                <w:color w:val="301D00"/>
                <w:sz w:val="72"/>
                <w:szCs w:val="72"/>
                <w:lang w:eastAsia="en-IE"/>
              </w:rPr>
              <w:t>xx-large</w:t>
            </w:r>
          </w:p>
        </w:tc>
      </w:tr>
    </w:tbl>
    <w:p w:rsidR="009C398B" w:rsidRDefault="009C398B"/>
    <w:p w:rsidR="0044108F" w:rsidRDefault="0044108F"/>
    <w:p w:rsidR="0044108F" w:rsidRDefault="0044108F"/>
    <w:p w:rsidR="00374DFE" w:rsidRPr="007973E5" w:rsidRDefault="00A54A84">
      <w:pPr>
        <w:rPr>
          <w:rFonts w:cs="Arial"/>
          <w:sz w:val="24"/>
          <w:szCs w:val="24"/>
        </w:rPr>
      </w:pPr>
      <w:hyperlink r:id="rId28" w:history="1">
        <w:r w:rsidR="00374DFE" w:rsidRPr="007973E5">
          <w:rPr>
            <w:rStyle w:val="Hyperlink"/>
            <w:sz w:val="24"/>
            <w:szCs w:val="24"/>
          </w:rPr>
          <w:t>http://pxtoem.com/</w:t>
        </w:r>
      </w:hyperlink>
      <w:r w:rsidR="00374DFE" w:rsidRPr="007973E5">
        <w:rPr>
          <w:sz w:val="24"/>
          <w:szCs w:val="24"/>
        </w:rPr>
        <w:t xml:space="preserve">        </w:t>
      </w:r>
      <w:hyperlink r:id="rId29" w:history="1">
        <w:r w:rsidR="00374DFE" w:rsidRPr="007973E5">
          <w:rPr>
            <w:rStyle w:val="subtitle1"/>
            <w:rFonts w:asciiTheme="minorHAnsi" w:hAnsiTheme="minorHAnsi" w:cs="Arial"/>
            <w:sz w:val="24"/>
            <w:szCs w:val="24"/>
          </w:rPr>
          <w:t>PX to EM conversion made simple.</w:t>
        </w:r>
      </w:hyperlink>
    </w:p>
    <w:p w:rsidR="00AB3ED6" w:rsidRPr="007973E5" w:rsidRDefault="00A54A84" w:rsidP="00AB3ED6">
      <w:pPr>
        <w:rPr>
          <w:sz w:val="24"/>
          <w:szCs w:val="24"/>
          <w:lang w:val="en"/>
        </w:rPr>
      </w:pPr>
      <w:hyperlink r:id="rId30" w:history="1">
        <w:r w:rsidR="00AB3ED6" w:rsidRPr="007973E5">
          <w:rPr>
            <w:rStyle w:val="Hyperlink"/>
            <w:sz w:val="24"/>
            <w:szCs w:val="24"/>
            <w:lang w:val="en"/>
          </w:rPr>
          <w:t>http://www.smashingmagazine.com/2013/05/17/typographic-design-patterns-practices-case-study-2013/</w:t>
        </w:r>
      </w:hyperlink>
    </w:p>
    <w:p w:rsidR="00AB3ED6" w:rsidRDefault="00AB3ED6" w:rsidP="00AB3ED6">
      <w:pPr>
        <w:rPr>
          <w:sz w:val="27"/>
          <w:szCs w:val="27"/>
          <w:lang w:val="en"/>
        </w:rPr>
      </w:pPr>
    </w:p>
    <w:p w:rsidR="00093EB2" w:rsidRDefault="00093EB2" w:rsidP="00AB3ED6">
      <w:pPr>
        <w:rPr>
          <w:sz w:val="27"/>
          <w:szCs w:val="27"/>
          <w:lang w:val="en"/>
        </w:rPr>
      </w:pPr>
    </w:p>
    <w:p w:rsidR="00AB3ED6" w:rsidRPr="005F6EBE" w:rsidRDefault="00AB3ED6" w:rsidP="005F6EBE">
      <w:pPr>
        <w:spacing w:before="100" w:beforeAutospacing="1" w:after="100" w:afterAutospacing="1" w:line="240" w:lineRule="auto"/>
        <w:rPr>
          <w:rFonts w:ascii="Noto Sans" w:eastAsia="Times New Roman" w:hAnsi="Noto Sans" w:cs="Times New Roman"/>
          <w:color w:val="262626"/>
          <w:spacing w:val="-12"/>
          <w:sz w:val="36"/>
          <w:szCs w:val="36"/>
          <w:lang w:val="en-US" w:eastAsia="en-IE"/>
        </w:rPr>
      </w:pPr>
      <w:r w:rsidRPr="005F6EBE">
        <w:rPr>
          <w:rFonts w:ascii="Noto Sans" w:eastAsia="Times New Roman" w:hAnsi="Noto Sans" w:cs="Times New Roman"/>
          <w:color w:val="262626"/>
          <w:spacing w:val="-12"/>
          <w:sz w:val="36"/>
          <w:szCs w:val="36"/>
          <w:lang w:val="en-US" w:eastAsia="en-IE"/>
        </w:rPr>
        <w:lastRenderedPageBreak/>
        <w:t>Units of measurement for everything else</w:t>
      </w:r>
    </w:p>
    <w:p w:rsidR="00AB3ED6" w:rsidRPr="00A8577B" w:rsidRDefault="00AB3ED6" w:rsidP="00A8577B">
      <w:pPr>
        <w:spacing w:before="100" w:beforeAutospacing="1" w:after="100" w:afterAutospacing="1" w:line="240" w:lineRule="auto"/>
        <w:rPr>
          <w:b/>
          <w:color w:val="333333"/>
          <w:sz w:val="24"/>
          <w:lang w:val="en"/>
        </w:rPr>
      </w:pPr>
      <w:proofErr w:type="spellStart"/>
      <w:r w:rsidRPr="00A8577B">
        <w:rPr>
          <w:b/>
          <w:color w:val="333333"/>
          <w:sz w:val="24"/>
          <w:lang w:val="en"/>
        </w:rPr>
        <w:t>Em</w:t>
      </w:r>
      <w:proofErr w:type="spellEnd"/>
      <w:r w:rsidRPr="00A8577B">
        <w:rPr>
          <w:b/>
          <w:color w:val="333333"/>
          <w:sz w:val="24"/>
          <w:lang w:val="en"/>
        </w:rPr>
        <w:t xml:space="preserve"> </w:t>
      </w:r>
    </w:p>
    <w:p w:rsidR="00AB3ED6" w:rsidRPr="007973E5" w:rsidRDefault="00AB3ED6" w:rsidP="00AB3ED6">
      <w:pPr>
        <w:spacing w:before="100" w:beforeAutospacing="1" w:after="100" w:afterAutospacing="1"/>
        <w:ind w:left="360"/>
        <w:rPr>
          <w:color w:val="333333"/>
          <w:sz w:val="24"/>
          <w:lang w:val="en"/>
        </w:rPr>
      </w:pPr>
      <w:r w:rsidRPr="007973E5">
        <w:rPr>
          <w:color w:val="333333"/>
          <w:sz w:val="24"/>
          <w:lang w:val="en"/>
        </w:rPr>
        <w:t>Relative unit that responds to text-size preferences.</w:t>
      </w:r>
    </w:p>
    <w:p w:rsidR="00AB3ED6" w:rsidRPr="007973E5" w:rsidRDefault="00AB3ED6" w:rsidP="00AB3ED6">
      <w:pPr>
        <w:spacing w:line="360" w:lineRule="auto"/>
        <w:jc w:val="both"/>
        <w:rPr>
          <w:color w:val="333333"/>
          <w:sz w:val="24"/>
          <w:lang w:val="en"/>
        </w:rPr>
      </w:pPr>
      <w:r w:rsidRPr="007973E5">
        <w:rPr>
          <w:color w:val="333333"/>
          <w:sz w:val="24"/>
          <w:lang w:val="en"/>
        </w:rPr>
        <w:t xml:space="preserve">Using margins as an example, the </w:t>
      </w:r>
      <w:proofErr w:type="spellStart"/>
      <w:r w:rsidRPr="007973E5">
        <w:rPr>
          <w:color w:val="333333"/>
          <w:sz w:val="24"/>
          <w:lang w:val="en"/>
        </w:rPr>
        <w:t>em</w:t>
      </w:r>
      <w:proofErr w:type="spellEnd"/>
      <w:r w:rsidRPr="007973E5">
        <w:rPr>
          <w:color w:val="333333"/>
          <w:sz w:val="24"/>
          <w:lang w:val="en"/>
        </w:rPr>
        <w:t xml:space="preserve"> unit scales the margins according to the size of the font of the container/ element or if the container does not have a font-size associated with it uses the nearest font-size.</w:t>
      </w:r>
    </w:p>
    <w:p w:rsidR="00AB3ED6" w:rsidRPr="007973E5" w:rsidRDefault="00AB3ED6" w:rsidP="00AB3ED6">
      <w:pPr>
        <w:rPr>
          <w:color w:val="333333"/>
          <w:sz w:val="24"/>
          <w:lang w:val="en"/>
        </w:rPr>
      </w:pPr>
    </w:p>
    <w:p w:rsidR="00AB3ED6" w:rsidRPr="007973E5" w:rsidRDefault="00AB3ED6" w:rsidP="00AB3ED6">
      <w:pPr>
        <w:spacing w:before="100" w:beforeAutospacing="1" w:after="100" w:afterAutospacing="1"/>
        <w:rPr>
          <w:color w:val="333333"/>
          <w:sz w:val="24"/>
          <w:lang w:val="en"/>
        </w:rPr>
      </w:pPr>
      <w:r w:rsidRPr="007973E5">
        <w:rPr>
          <w:color w:val="333333"/>
          <w:sz w:val="24"/>
          <w:lang w:val="en"/>
        </w:rPr>
        <w:t>Let's take this example:</w:t>
      </w:r>
    </w:p>
    <w:p w:rsidR="00AB3ED6" w:rsidRPr="00002563" w:rsidRDefault="00AB3ED6" w:rsidP="00AB3ED6">
      <w:pPr>
        <w:spacing w:before="100" w:beforeAutospacing="1" w:after="100" w:afterAutospacing="1"/>
        <w:rPr>
          <w:rFonts w:ascii="Courier New" w:hAnsi="Courier New" w:cs="Courier New"/>
        </w:rPr>
      </w:pPr>
      <w:r w:rsidRPr="00002563">
        <w:rPr>
          <w:rFonts w:ascii="Courier New" w:hAnsi="Courier New" w:cs="Courier New"/>
        </w:rPr>
        <w:t>h1 {margin-top</w:t>
      </w:r>
      <w:proofErr w:type="gramStart"/>
      <w:r w:rsidRPr="00002563">
        <w:rPr>
          <w:rFonts w:ascii="Courier New" w:hAnsi="Courier New" w:cs="Courier New"/>
        </w:rPr>
        <w:t>:2em</w:t>
      </w:r>
      <w:proofErr w:type="gramEnd"/>
      <w:r w:rsidRPr="00002563">
        <w:rPr>
          <w:rFonts w:ascii="Courier New" w:hAnsi="Courier New" w:cs="Courier New"/>
        </w:rPr>
        <w:t>}</w:t>
      </w:r>
    </w:p>
    <w:p w:rsidR="00AB3ED6" w:rsidRPr="007973E5" w:rsidRDefault="00AB3ED6" w:rsidP="00AB3ED6">
      <w:pPr>
        <w:spacing w:before="100" w:beforeAutospacing="1" w:after="100" w:afterAutospacing="1"/>
        <w:rPr>
          <w:color w:val="333333"/>
          <w:sz w:val="24"/>
          <w:lang w:val="en"/>
        </w:rPr>
      </w:pPr>
      <w:r w:rsidRPr="007973E5">
        <w:rPr>
          <w:color w:val="333333"/>
          <w:sz w:val="24"/>
          <w:lang w:val="en"/>
        </w:rPr>
        <w:t>This sets the top margin for h1 heading to 2 times the height of the h1 font-size.</w:t>
      </w:r>
    </w:p>
    <w:p w:rsidR="00AB3ED6" w:rsidRDefault="00AB3ED6" w:rsidP="00AB3ED6">
      <w:pPr>
        <w:spacing w:before="100" w:beforeAutospacing="1" w:after="100" w:afterAutospacing="1"/>
      </w:pPr>
    </w:p>
    <w:p w:rsidR="00AB3ED6" w:rsidRPr="00002563" w:rsidRDefault="00AB3ED6" w:rsidP="00AB3ED6">
      <w:pPr>
        <w:spacing w:before="100" w:beforeAutospacing="1" w:after="100" w:afterAutospacing="1"/>
        <w:rPr>
          <w:rFonts w:ascii="Courier New" w:hAnsi="Courier New" w:cs="Courier New"/>
        </w:rPr>
      </w:pPr>
      <w:proofErr w:type="spellStart"/>
      <w:r w:rsidRPr="00002563">
        <w:rPr>
          <w:rFonts w:ascii="Courier New" w:hAnsi="Courier New" w:cs="Courier New"/>
        </w:rPr>
        <w:t>div.box</w:t>
      </w:r>
      <w:proofErr w:type="spellEnd"/>
      <w:r w:rsidRPr="00002563">
        <w:rPr>
          <w:rFonts w:ascii="Courier New" w:hAnsi="Courier New" w:cs="Courier New"/>
        </w:rPr>
        <w:t xml:space="preserve"> {margin: 2em; width: </w:t>
      </w:r>
      <w:proofErr w:type="gramStart"/>
      <w:r w:rsidRPr="00002563">
        <w:rPr>
          <w:rFonts w:ascii="Courier New" w:hAnsi="Courier New" w:cs="Courier New"/>
        </w:rPr>
        <w:t>20em;</w:t>
      </w:r>
      <w:proofErr w:type="gramEnd"/>
      <w:r w:rsidRPr="00002563">
        <w:rPr>
          <w:rFonts w:ascii="Courier New" w:hAnsi="Courier New" w:cs="Courier New"/>
        </w:rPr>
        <w:t xml:space="preserve">} </w:t>
      </w:r>
    </w:p>
    <w:p w:rsidR="00AB3ED6" w:rsidRPr="007973E5" w:rsidRDefault="00AB3ED6" w:rsidP="00AB3ED6">
      <w:pPr>
        <w:spacing w:before="100" w:beforeAutospacing="1" w:after="100" w:afterAutospacing="1" w:line="360" w:lineRule="auto"/>
        <w:jc w:val="both"/>
        <w:rPr>
          <w:color w:val="333333"/>
          <w:sz w:val="24"/>
          <w:lang w:val="en"/>
        </w:rPr>
      </w:pPr>
      <w:r w:rsidRPr="007973E5">
        <w:rPr>
          <w:color w:val="333333"/>
          <w:sz w:val="24"/>
          <w:lang w:val="en"/>
        </w:rPr>
        <w:t>Create a box about 20 times the default font size, with a 2x the default font size margin around it. The default font-size is either set in the body or the browser. The body is checked first.</w:t>
      </w:r>
    </w:p>
    <w:p w:rsidR="00AB3ED6" w:rsidRPr="00002563" w:rsidRDefault="00AB3ED6" w:rsidP="00AB3ED6">
      <w:pPr>
        <w:spacing w:beforeAutospacing="1" w:afterAutospacing="1"/>
        <w:rPr>
          <w:rFonts w:ascii="Verdana" w:hAnsi="Verdana"/>
          <w:color w:val="333333"/>
        </w:rPr>
      </w:pPr>
      <w:r w:rsidRPr="00002563">
        <w:rPr>
          <w:rFonts w:ascii="Courier New" w:hAnsi="Courier New" w:cs="Courier New"/>
          <w:color w:val="333333"/>
        </w:rPr>
        <w:t>.</w:t>
      </w:r>
      <w:proofErr w:type="gramStart"/>
      <w:r w:rsidRPr="00002563">
        <w:rPr>
          <w:rFonts w:ascii="Courier New" w:hAnsi="Courier New" w:cs="Courier New"/>
          <w:color w:val="333333"/>
        </w:rPr>
        <w:t>Heading</w:t>
      </w:r>
      <w:proofErr w:type="gramEnd"/>
      <w:r w:rsidRPr="00002563">
        <w:rPr>
          <w:rFonts w:ascii="Courier New" w:hAnsi="Courier New" w:cs="Courier New"/>
          <w:color w:val="333333"/>
        </w:rPr>
        <w:br/>
        <w:t>{</w:t>
      </w:r>
      <w:r w:rsidRPr="00002563">
        <w:rPr>
          <w:rFonts w:ascii="Courier New" w:hAnsi="Courier New" w:cs="Courier New"/>
          <w:color w:val="333333"/>
        </w:rPr>
        <w:br/>
        <w:t>  font-size: 20px;</w:t>
      </w:r>
      <w:r w:rsidRPr="00002563">
        <w:rPr>
          <w:rFonts w:ascii="Courier New" w:hAnsi="Courier New" w:cs="Courier New"/>
          <w:color w:val="333333"/>
        </w:rPr>
        <w:br/>
        <w:t>  margin-bottom : .05em;</w:t>
      </w:r>
      <w:r w:rsidRPr="00002563">
        <w:rPr>
          <w:rFonts w:ascii="Courier New" w:hAnsi="Courier New" w:cs="Courier New"/>
          <w:color w:val="333333"/>
        </w:rPr>
        <w:br/>
        <w:t>}</w:t>
      </w:r>
    </w:p>
    <w:p w:rsidR="00AB3ED6" w:rsidRPr="007973E5" w:rsidRDefault="00AB3ED6" w:rsidP="00AB3ED6">
      <w:pPr>
        <w:spacing w:before="100" w:beforeAutospacing="1" w:after="100" w:afterAutospacing="1" w:line="360" w:lineRule="auto"/>
        <w:jc w:val="both"/>
        <w:rPr>
          <w:color w:val="333333"/>
          <w:sz w:val="24"/>
          <w:lang w:val="en"/>
        </w:rPr>
      </w:pPr>
      <w:r w:rsidRPr="007973E5">
        <w:rPr>
          <w:color w:val="333333"/>
          <w:sz w:val="24"/>
          <w:lang w:val="en"/>
        </w:rPr>
        <w:t>A class named Heading, which sets the font size to 20 Pixels, and the margin-bottom property (which defines the style of the bottom margin of the element that will use this class) to .05em. The nearest font size property is in the same rule, and has a value of 20px, so .05 means one pixel only. </w:t>
      </w:r>
    </w:p>
    <w:p w:rsidR="00AB3ED6" w:rsidRPr="00002563" w:rsidRDefault="00AB3ED6" w:rsidP="00A8577B">
      <w:pPr>
        <w:spacing w:before="100" w:beforeAutospacing="1" w:after="100" w:afterAutospacing="1" w:line="240" w:lineRule="auto"/>
        <w:rPr>
          <w:rFonts w:ascii="Courier New" w:hAnsi="Courier New" w:cs="Courier New"/>
        </w:rPr>
      </w:pPr>
      <w:r w:rsidRPr="00A8577B">
        <w:rPr>
          <w:b/>
          <w:color w:val="333333"/>
          <w:sz w:val="24"/>
          <w:lang w:val="en"/>
        </w:rPr>
        <w:t>Percentages</w:t>
      </w:r>
      <w:r w:rsidRPr="00002563">
        <w:rPr>
          <w:rFonts w:ascii="Courier New" w:hAnsi="Courier New" w:cs="Courier New"/>
        </w:rPr>
        <w:t xml:space="preserve"> </w:t>
      </w:r>
    </w:p>
    <w:p w:rsidR="00AB3ED6" w:rsidRDefault="00AB3ED6" w:rsidP="0044108F">
      <w:pPr>
        <w:spacing w:before="100" w:beforeAutospacing="1" w:after="100" w:afterAutospacing="1"/>
        <w:ind w:left="720"/>
      </w:pPr>
      <w:r>
        <w:t>Relative to the size of the container</w:t>
      </w:r>
      <w:r w:rsidR="00A8577B">
        <w:t>.</w:t>
      </w:r>
      <w:r>
        <w:t xml:space="preserve"> </w:t>
      </w:r>
    </w:p>
    <w:p w:rsidR="00AB3ED6" w:rsidRDefault="00AB3ED6" w:rsidP="0044108F">
      <w:pPr>
        <w:spacing w:before="100" w:beforeAutospacing="1" w:after="100" w:afterAutospacing="1" w:line="360" w:lineRule="auto"/>
        <w:ind w:left="720"/>
        <w:jc w:val="both"/>
      </w:pPr>
      <w:r>
        <w:t xml:space="preserve">Percent works similarly to </w:t>
      </w:r>
      <w:proofErr w:type="spellStart"/>
      <w:r w:rsidRPr="006B3F2B">
        <w:rPr>
          <w:rFonts w:ascii="Courier New" w:hAnsi="Courier New" w:cs="Courier New"/>
        </w:rPr>
        <w:t>em</w:t>
      </w:r>
      <w:proofErr w:type="spellEnd"/>
      <w:r>
        <w:t xml:space="preserve">, except that it's more selector-specific. </w:t>
      </w:r>
    </w:p>
    <w:p w:rsidR="00AB3ED6" w:rsidRPr="0093134B" w:rsidRDefault="00AB3ED6" w:rsidP="00AB3ED6">
      <w:pPr>
        <w:spacing w:line="360" w:lineRule="auto"/>
        <w:jc w:val="both"/>
      </w:pPr>
      <w:r w:rsidRPr="0093134B">
        <w:t xml:space="preserve">In the text-indent, margin, padding, and width properties, percentage values are </w:t>
      </w:r>
      <w:r w:rsidRPr="006B3F2B">
        <w:rPr>
          <w:u w:val="single"/>
        </w:rPr>
        <w:t>relative to the width of the parent element</w:t>
      </w:r>
      <w:r w:rsidRPr="0093134B">
        <w:t>. You'll remember that an element is contained within another element (for example, a &lt;paragraph&gt; will be inside the &lt;body&gt;). Usually percentage values specify a percentage of the parent.</w:t>
      </w:r>
    </w:p>
    <w:p w:rsidR="00AB3ED6" w:rsidRPr="0093134B" w:rsidRDefault="00AB3ED6" w:rsidP="00AB3ED6">
      <w:pPr>
        <w:spacing w:line="360" w:lineRule="auto"/>
        <w:jc w:val="both"/>
      </w:pPr>
      <w:r w:rsidRPr="0093134B">
        <w:t xml:space="preserve">For example, specifying a </w:t>
      </w:r>
      <w:r w:rsidRPr="006B3F2B">
        <w:rPr>
          <w:rFonts w:ascii="Courier New" w:hAnsi="Courier New" w:cs="Courier New"/>
        </w:rPr>
        <w:t>width</w:t>
      </w:r>
      <w:r w:rsidRPr="0093134B">
        <w:t xml:space="preserve"> property with a percentage value means the </w:t>
      </w:r>
      <w:r w:rsidRPr="006B3F2B">
        <w:rPr>
          <w:rFonts w:ascii="Courier New" w:hAnsi="Courier New" w:cs="Courier New"/>
        </w:rPr>
        <w:t>width</w:t>
      </w:r>
      <w:r w:rsidRPr="0093134B">
        <w:t xml:space="preserve"> of an element will be the given percentage of the element which contains it. For instance, </w:t>
      </w:r>
      <w:r w:rsidRPr="006B3F2B">
        <w:rPr>
          <w:rFonts w:ascii="Courier New" w:hAnsi="Courier New" w:cs="Courier New"/>
        </w:rPr>
        <w:t>p {width: 75%}</w:t>
      </w:r>
      <w:r w:rsidRPr="0093134B">
        <w:t xml:space="preserve"> means that paragraphs will be </w:t>
      </w:r>
      <w:r w:rsidRPr="006B3F2B">
        <w:rPr>
          <w:rFonts w:ascii="Courier New" w:hAnsi="Courier New" w:cs="Courier New"/>
        </w:rPr>
        <w:t>75%</w:t>
      </w:r>
      <w:r w:rsidRPr="0093134B">
        <w:t xml:space="preserve"> the </w:t>
      </w:r>
      <w:r w:rsidRPr="006B3F2B">
        <w:rPr>
          <w:rFonts w:ascii="Courier New" w:hAnsi="Courier New" w:cs="Courier New"/>
        </w:rPr>
        <w:t>width</w:t>
      </w:r>
      <w:r w:rsidRPr="0093134B">
        <w:t xml:space="preserve"> of their container. Often this will mean the </w:t>
      </w:r>
      <w:r w:rsidRPr="006B3F2B">
        <w:rPr>
          <w:rFonts w:ascii="Courier New" w:hAnsi="Courier New" w:cs="Courier New"/>
        </w:rPr>
        <w:t>body</w:t>
      </w:r>
      <w:r w:rsidRPr="0093134B">
        <w:t xml:space="preserve"> element.</w:t>
      </w:r>
    </w:p>
    <w:p w:rsidR="00AB3ED6" w:rsidRDefault="00AB3ED6" w:rsidP="00AB3ED6"/>
    <w:p w:rsidR="00F86B89" w:rsidRDefault="00F86B89" w:rsidP="00AB3ED6"/>
    <w:p w:rsidR="00F86B89" w:rsidRDefault="00F86B89" w:rsidP="00F86B89">
      <w:pPr>
        <w:spacing w:before="100" w:beforeAutospacing="1" w:after="100" w:afterAutospacing="1" w:line="240" w:lineRule="auto"/>
      </w:pPr>
      <w:r w:rsidRPr="00F86B89">
        <w:rPr>
          <w:b/>
          <w:color w:val="333333"/>
          <w:sz w:val="24"/>
          <w:lang w:val="en"/>
        </w:rPr>
        <w:t>Review</w:t>
      </w:r>
      <w:r>
        <w:t>:</w:t>
      </w:r>
    </w:p>
    <w:p w:rsidR="00F86B89" w:rsidRDefault="00F86B89" w:rsidP="00AB3ED6">
      <w:r w:rsidRPr="00F86B89">
        <w:t>http://www.smashingmagazine.com/2013/05/17/typographic-design-patterns-practices-case-study-2013/</w:t>
      </w:r>
    </w:p>
    <w:sectPr w:rsidR="00F86B89">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069" w:rsidRDefault="00D63069" w:rsidP="00E25974">
      <w:pPr>
        <w:spacing w:after="0" w:line="240" w:lineRule="auto"/>
      </w:pPr>
      <w:r>
        <w:separator/>
      </w:r>
    </w:p>
  </w:endnote>
  <w:endnote w:type="continuationSeparator" w:id="0">
    <w:p w:rsidR="00D63069" w:rsidRDefault="00D63069" w:rsidP="00E2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w:altName w:val="Times New Roman"/>
    <w:charset w:val="00"/>
    <w:family w:val="auto"/>
    <w:pitch w:val="default"/>
  </w:font>
  <w:font w:name="Inconsolat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veni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453449"/>
      <w:docPartObj>
        <w:docPartGallery w:val="Page Numbers (Bottom of Page)"/>
        <w:docPartUnique/>
      </w:docPartObj>
    </w:sdtPr>
    <w:sdtEndPr>
      <w:rPr>
        <w:color w:val="808080" w:themeColor="background1" w:themeShade="80"/>
        <w:spacing w:val="60"/>
      </w:rPr>
    </w:sdtEndPr>
    <w:sdtContent>
      <w:p w:rsidR="00D63069" w:rsidRDefault="00D630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4A84" w:rsidRPr="00A54A84">
          <w:rPr>
            <w:b/>
            <w:bCs/>
            <w:noProof/>
          </w:rPr>
          <w:t>12</w:t>
        </w:r>
        <w:r>
          <w:rPr>
            <w:b/>
            <w:bCs/>
            <w:noProof/>
          </w:rPr>
          <w:fldChar w:fldCharType="end"/>
        </w:r>
        <w:r>
          <w:rPr>
            <w:b/>
            <w:bCs/>
          </w:rPr>
          <w:t xml:space="preserve"> | </w:t>
        </w:r>
        <w:r>
          <w:rPr>
            <w:color w:val="808080" w:themeColor="background1" w:themeShade="80"/>
            <w:spacing w:val="60"/>
          </w:rPr>
          <w:t>Page</w:t>
        </w:r>
      </w:p>
    </w:sdtContent>
  </w:sdt>
  <w:p w:rsidR="00D63069" w:rsidRDefault="00D63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069" w:rsidRDefault="00D63069" w:rsidP="00E25974">
      <w:pPr>
        <w:spacing w:after="0" w:line="240" w:lineRule="auto"/>
      </w:pPr>
      <w:r>
        <w:separator/>
      </w:r>
    </w:p>
  </w:footnote>
  <w:footnote w:type="continuationSeparator" w:id="0">
    <w:p w:rsidR="00D63069" w:rsidRDefault="00D63069" w:rsidP="00E25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D63069">
      <w:trPr>
        <w:trHeight w:val="288"/>
      </w:trPr>
      <w:sdt>
        <w:sdtPr>
          <w:rPr>
            <w:rFonts w:asciiTheme="majorHAnsi" w:eastAsiaTheme="majorEastAsia" w:hAnsiTheme="majorHAnsi" w:cstheme="majorBidi"/>
            <w:color w:val="808080" w:themeColor="background1" w:themeShade="80"/>
            <w:sz w:val="28"/>
            <w:szCs w:val="36"/>
          </w:rPr>
          <w:alias w:val="Title"/>
          <w:id w:val="77761602"/>
          <w:placeholder>
            <w:docPart w:val="B621581D71294785B39B480BF09205A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63069" w:rsidRPr="00E25974" w:rsidRDefault="00D63069" w:rsidP="00E25974">
              <w:pPr>
                <w:pStyle w:val="Header"/>
                <w:jc w:val="right"/>
                <w:rPr>
                  <w:rFonts w:asciiTheme="majorHAnsi" w:eastAsiaTheme="majorEastAsia" w:hAnsiTheme="majorHAnsi" w:cstheme="majorBidi"/>
                  <w:color w:val="808080" w:themeColor="background1" w:themeShade="80"/>
                  <w:sz w:val="28"/>
                  <w:szCs w:val="36"/>
                </w:rPr>
              </w:pPr>
              <w:r w:rsidRPr="00E25974">
                <w:rPr>
                  <w:rFonts w:asciiTheme="majorHAnsi" w:eastAsiaTheme="majorEastAsia" w:hAnsiTheme="majorHAnsi" w:cstheme="majorBidi"/>
                  <w:color w:val="808080" w:themeColor="background1" w:themeShade="80"/>
                  <w:sz w:val="28"/>
                  <w:szCs w:val="36"/>
                </w:rPr>
                <w:t>Font-size and Measurements</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6F107F8A4A64927B78E464F1AC555FF"/>
          </w:placeholder>
          <w:dataBinding w:prefixMappings="xmlns:ns0='http://schemas.microsoft.com/office/2006/coverPageProps'" w:xpath="/ns0:CoverPageProperties[1]/ns0:PublishDate[1]" w:storeItemID="{55AF091B-3C7A-41E3-B477-F2FDAA23CFDA}"/>
          <w:date w:fullDate="2014-03-03T00:00:00Z">
            <w:dateFormat w:val="yyyy"/>
            <w:lid w:val="en-US"/>
            <w:storeMappedDataAs w:val="dateTime"/>
            <w:calendar w:val="gregorian"/>
          </w:date>
        </w:sdtPr>
        <w:sdtEndPr/>
        <w:sdtContent>
          <w:tc>
            <w:tcPr>
              <w:tcW w:w="1105" w:type="dxa"/>
            </w:tcPr>
            <w:p w:rsidR="00D63069" w:rsidRDefault="00D63069">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D63069" w:rsidRDefault="00D63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BF7"/>
    <w:multiLevelType w:val="multilevel"/>
    <w:tmpl w:val="ABD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D735E"/>
    <w:multiLevelType w:val="multilevel"/>
    <w:tmpl w:val="482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C5DB8"/>
    <w:multiLevelType w:val="multilevel"/>
    <w:tmpl w:val="5AD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B1A55"/>
    <w:multiLevelType w:val="multilevel"/>
    <w:tmpl w:val="B27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55AD3"/>
    <w:multiLevelType w:val="multilevel"/>
    <w:tmpl w:val="482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E0D3E"/>
    <w:multiLevelType w:val="multilevel"/>
    <w:tmpl w:val="482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134E1"/>
    <w:multiLevelType w:val="multilevel"/>
    <w:tmpl w:val="AF46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54730"/>
    <w:multiLevelType w:val="hybridMultilevel"/>
    <w:tmpl w:val="6ACA37A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nsid w:val="38B06856"/>
    <w:multiLevelType w:val="multilevel"/>
    <w:tmpl w:val="482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903CE"/>
    <w:multiLevelType w:val="multilevel"/>
    <w:tmpl w:val="611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260B3B"/>
    <w:multiLevelType w:val="multilevel"/>
    <w:tmpl w:val="2C4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C74222"/>
    <w:multiLevelType w:val="multilevel"/>
    <w:tmpl w:val="BF5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9"/>
  </w:num>
  <w:num w:numId="5">
    <w:abstractNumId w:val="11"/>
  </w:num>
  <w:num w:numId="6">
    <w:abstractNumId w:val="6"/>
  </w:num>
  <w:num w:numId="7">
    <w:abstractNumId w:val="1"/>
  </w:num>
  <w:num w:numId="8">
    <w:abstractNumId w:val="10"/>
  </w:num>
  <w:num w:numId="9">
    <w:abstractNumId w:val="5"/>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66"/>
    <w:rsid w:val="00093EB2"/>
    <w:rsid w:val="000B50E9"/>
    <w:rsid w:val="00102CB1"/>
    <w:rsid w:val="001147E6"/>
    <w:rsid w:val="001C4566"/>
    <w:rsid w:val="00374DFE"/>
    <w:rsid w:val="00375D32"/>
    <w:rsid w:val="003F6F70"/>
    <w:rsid w:val="0044108F"/>
    <w:rsid w:val="004D25A1"/>
    <w:rsid w:val="005F6EBE"/>
    <w:rsid w:val="00612AFD"/>
    <w:rsid w:val="006D24AE"/>
    <w:rsid w:val="00715BA1"/>
    <w:rsid w:val="007727A1"/>
    <w:rsid w:val="007956DA"/>
    <w:rsid w:val="007973E5"/>
    <w:rsid w:val="007D2BD6"/>
    <w:rsid w:val="007F57C0"/>
    <w:rsid w:val="00846982"/>
    <w:rsid w:val="008932F8"/>
    <w:rsid w:val="00990831"/>
    <w:rsid w:val="009B640F"/>
    <w:rsid w:val="009C398B"/>
    <w:rsid w:val="00A54A84"/>
    <w:rsid w:val="00A8577B"/>
    <w:rsid w:val="00AB3ED6"/>
    <w:rsid w:val="00B84B50"/>
    <w:rsid w:val="00CA7399"/>
    <w:rsid w:val="00D63069"/>
    <w:rsid w:val="00E25974"/>
    <w:rsid w:val="00E430F3"/>
    <w:rsid w:val="00EC0551"/>
    <w:rsid w:val="00F5380E"/>
    <w:rsid w:val="00F562F1"/>
    <w:rsid w:val="00F86B89"/>
    <w:rsid w:val="00F941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36AB0-CAB5-4820-97D1-35E15FC2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80E"/>
    <w:pPr>
      <w:spacing w:before="480" w:after="120" w:line="240" w:lineRule="auto"/>
      <w:outlineLvl w:val="1"/>
    </w:pPr>
    <w:rPr>
      <w:rFonts w:ascii="Noto Sans" w:eastAsia="Times New Roman" w:hAnsi="Noto Sans" w:cs="Times New Roman"/>
      <w:color w:val="262626"/>
      <w:spacing w:val="-12"/>
      <w:sz w:val="36"/>
      <w:szCs w:val="36"/>
      <w:lang w:eastAsia="en-IE"/>
    </w:rPr>
  </w:style>
  <w:style w:type="paragraph" w:styleId="Heading3">
    <w:name w:val="heading 3"/>
    <w:basedOn w:val="Normal"/>
    <w:next w:val="Normal"/>
    <w:link w:val="Heading3Char"/>
    <w:uiPriority w:val="9"/>
    <w:semiHidden/>
    <w:unhideWhenUsed/>
    <w:qFormat/>
    <w:rsid w:val="00374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4566"/>
    <w:rPr>
      <w:rFonts w:ascii="Inconsolata" w:eastAsia="Times New Roman" w:hAnsi="Inconsolata" w:cs="Courier New" w:hint="default"/>
      <w:b w:val="0"/>
      <w:bCs w:val="0"/>
      <w:i w:val="0"/>
      <w:iCs w:val="0"/>
      <w:sz w:val="20"/>
      <w:szCs w:val="20"/>
    </w:rPr>
  </w:style>
  <w:style w:type="paragraph" w:styleId="NormalWeb">
    <w:name w:val="Normal (Web)"/>
    <w:basedOn w:val="Normal"/>
    <w:uiPriority w:val="99"/>
    <w:semiHidden/>
    <w:unhideWhenUsed/>
    <w:rsid w:val="001C456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C4566"/>
    <w:rPr>
      <w:b/>
      <w:bCs/>
    </w:rPr>
  </w:style>
  <w:style w:type="character" w:styleId="Emphasis">
    <w:name w:val="Emphasis"/>
    <w:basedOn w:val="DefaultParagraphFont"/>
    <w:uiPriority w:val="20"/>
    <w:qFormat/>
    <w:rsid w:val="001C4566"/>
    <w:rPr>
      <w:i/>
      <w:iCs/>
    </w:rPr>
  </w:style>
  <w:style w:type="character" w:styleId="Hyperlink">
    <w:name w:val="Hyperlink"/>
    <w:basedOn w:val="DefaultParagraphFont"/>
    <w:uiPriority w:val="99"/>
    <w:unhideWhenUsed/>
    <w:rsid w:val="001C4566"/>
    <w:rPr>
      <w:color w:val="668800"/>
      <w:u w:val="single"/>
    </w:rPr>
  </w:style>
  <w:style w:type="character" w:customStyle="1" w:styleId="Heading2Char">
    <w:name w:val="Heading 2 Char"/>
    <w:basedOn w:val="DefaultParagraphFont"/>
    <w:link w:val="Heading2"/>
    <w:uiPriority w:val="9"/>
    <w:rsid w:val="00F5380E"/>
    <w:rPr>
      <w:rFonts w:ascii="Noto Sans" w:eastAsia="Times New Roman" w:hAnsi="Noto Sans" w:cs="Times New Roman"/>
      <w:color w:val="262626"/>
      <w:spacing w:val="-12"/>
      <w:sz w:val="36"/>
      <w:szCs w:val="36"/>
      <w:lang w:eastAsia="en-IE"/>
    </w:rPr>
  </w:style>
  <w:style w:type="character" w:customStyle="1" w:styleId="Heading1Char">
    <w:name w:val="Heading 1 Char"/>
    <w:basedOn w:val="DefaultParagraphFont"/>
    <w:link w:val="Heading1"/>
    <w:uiPriority w:val="9"/>
    <w:rsid w:val="009C398B"/>
    <w:rPr>
      <w:rFonts w:asciiTheme="majorHAnsi" w:eastAsiaTheme="majorEastAsia" w:hAnsiTheme="majorHAnsi" w:cstheme="majorBidi"/>
      <w:color w:val="2E74B5" w:themeColor="accent1" w:themeShade="BF"/>
      <w:sz w:val="32"/>
      <w:szCs w:val="32"/>
    </w:rPr>
  </w:style>
  <w:style w:type="character" w:styleId="HTMLDefinition">
    <w:name w:val="HTML Definition"/>
    <w:basedOn w:val="DefaultParagraphFont"/>
    <w:uiPriority w:val="99"/>
    <w:semiHidden/>
    <w:unhideWhenUsed/>
    <w:rsid w:val="009C398B"/>
    <w:rPr>
      <w:i/>
      <w:iCs/>
    </w:rPr>
  </w:style>
  <w:style w:type="paragraph" w:styleId="ListParagraph">
    <w:name w:val="List Paragraph"/>
    <w:basedOn w:val="Normal"/>
    <w:uiPriority w:val="34"/>
    <w:qFormat/>
    <w:rsid w:val="006D24AE"/>
    <w:pPr>
      <w:ind w:left="720"/>
      <w:contextualSpacing/>
    </w:pPr>
  </w:style>
  <w:style w:type="paragraph" w:styleId="HTMLPreformatted">
    <w:name w:val="HTML Preformatted"/>
    <w:basedOn w:val="Normal"/>
    <w:link w:val="HTMLPreformattedChar"/>
    <w:uiPriority w:val="99"/>
    <w:semiHidden/>
    <w:unhideWhenUsed/>
    <w:rsid w:val="0099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90831"/>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semiHidden/>
    <w:rsid w:val="00374DFE"/>
    <w:rPr>
      <w:rFonts w:asciiTheme="majorHAnsi" w:eastAsiaTheme="majorEastAsia" w:hAnsiTheme="majorHAnsi" w:cstheme="majorBidi"/>
      <w:color w:val="1F4D78" w:themeColor="accent1" w:themeShade="7F"/>
      <w:sz w:val="24"/>
      <w:szCs w:val="24"/>
    </w:rPr>
  </w:style>
  <w:style w:type="character" w:customStyle="1" w:styleId="subtitle1">
    <w:name w:val="subtitle1"/>
    <w:basedOn w:val="DefaultParagraphFont"/>
    <w:rsid w:val="00374DFE"/>
    <w:rPr>
      <w:rFonts w:ascii="Georgia" w:hAnsi="Georgia" w:hint="default"/>
      <w:i/>
      <w:iCs/>
      <w:smallCaps w:val="0"/>
      <w:color w:val="666666"/>
      <w:sz w:val="18"/>
      <w:szCs w:val="18"/>
    </w:rPr>
  </w:style>
  <w:style w:type="paragraph" w:styleId="BalloonText">
    <w:name w:val="Balloon Text"/>
    <w:basedOn w:val="Normal"/>
    <w:link w:val="BalloonTextChar"/>
    <w:uiPriority w:val="99"/>
    <w:semiHidden/>
    <w:unhideWhenUsed/>
    <w:rsid w:val="00846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982"/>
    <w:rPr>
      <w:rFonts w:ascii="Tahoma" w:hAnsi="Tahoma" w:cs="Tahoma"/>
      <w:sz w:val="16"/>
      <w:szCs w:val="16"/>
    </w:rPr>
  </w:style>
  <w:style w:type="paragraph" w:styleId="Header">
    <w:name w:val="header"/>
    <w:basedOn w:val="Normal"/>
    <w:link w:val="HeaderChar"/>
    <w:uiPriority w:val="99"/>
    <w:unhideWhenUsed/>
    <w:rsid w:val="00E2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974"/>
  </w:style>
  <w:style w:type="paragraph" w:styleId="Footer">
    <w:name w:val="footer"/>
    <w:basedOn w:val="Normal"/>
    <w:link w:val="FooterChar"/>
    <w:uiPriority w:val="99"/>
    <w:unhideWhenUsed/>
    <w:rsid w:val="00E2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6984">
      <w:bodyDiv w:val="1"/>
      <w:marLeft w:val="0"/>
      <w:marRight w:val="0"/>
      <w:marTop w:val="0"/>
      <w:marBottom w:val="0"/>
      <w:divBdr>
        <w:top w:val="none" w:sz="0" w:space="0" w:color="auto"/>
        <w:left w:val="none" w:sz="0" w:space="0" w:color="auto"/>
        <w:bottom w:val="none" w:sz="0" w:space="0" w:color="auto"/>
        <w:right w:val="none" w:sz="0" w:space="0" w:color="auto"/>
      </w:divBdr>
    </w:div>
    <w:div w:id="237791548">
      <w:bodyDiv w:val="1"/>
      <w:marLeft w:val="0"/>
      <w:marRight w:val="0"/>
      <w:marTop w:val="0"/>
      <w:marBottom w:val="0"/>
      <w:divBdr>
        <w:top w:val="none" w:sz="0" w:space="0" w:color="auto"/>
        <w:left w:val="none" w:sz="0" w:space="0" w:color="auto"/>
        <w:bottom w:val="none" w:sz="0" w:space="0" w:color="auto"/>
        <w:right w:val="none" w:sz="0" w:space="0" w:color="auto"/>
      </w:divBdr>
      <w:divsChild>
        <w:div w:id="2010599733">
          <w:marLeft w:val="0"/>
          <w:marRight w:val="0"/>
          <w:marTop w:val="0"/>
          <w:marBottom w:val="0"/>
          <w:divBdr>
            <w:top w:val="none" w:sz="0" w:space="0" w:color="auto"/>
            <w:left w:val="none" w:sz="0" w:space="0" w:color="auto"/>
            <w:bottom w:val="none" w:sz="0" w:space="0" w:color="auto"/>
            <w:right w:val="single" w:sz="6" w:space="0" w:color="E9ECEC"/>
          </w:divBdr>
        </w:div>
      </w:divsChild>
    </w:div>
    <w:div w:id="323975535">
      <w:bodyDiv w:val="1"/>
      <w:marLeft w:val="0"/>
      <w:marRight w:val="0"/>
      <w:marTop w:val="0"/>
      <w:marBottom w:val="0"/>
      <w:divBdr>
        <w:top w:val="none" w:sz="0" w:space="0" w:color="auto"/>
        <w:left w:val="none" w:sz="0" w:space="0" w:color="auto"/>
        <w:bottom w:val="none" w:sz="0" w:space="0" w:color="auto"/>
        <w:right w:val="none" w:sz="0" w:space="0" w:color="auto"/>
      </w:divBdr>
      <w:divsChild>
        <w:div w:id="937905405">
          <w:marLeft w:val="0"/>
          <w:marRight w:val="0"/>
          <w:marTop w:val="100"/>
          <w:marBottom w:val="100"/>
          <w:divBdr>
            <w:top w:val="none" w:sz="0" w:space="0" w:color="auto"/>
            <w:left w:val="none" w:sz="0" w:space="0" w:color="auto"/>
            <w:bottom w:val="none" w:sz="0" w:space="0" w:color="auto"/>
            <w:right w:val="none" w:sz="0" w:space="0" w:color="auto"/>
          </w:divBdr>
        </w:div>
      </w:divsChild>
    </w:div>
    <w:div w:id="623270591">
      <w:bodyDiv w:val="1"/>
      <w:marLeft w:val="0"/>
      <w:marRight w:val="0"/>
      <w:marTop w:val="0"/>
      <w:marBottom w:val="0"/>
      <w:divBdr>
        <w:top w:val="none" w:sz="0" w:space="0" w:color="auto"/>
        <w:left w:val="none" w:sz="0" w:space="0" w:color="auto"/>
        <w:bottom w:val="none" w:sz="0" w:space="0" w:color="auto"/>
        <w:right w:val="none" w:sz="0" w:space="0" w:color="auto"/>
      </w:divBdr>
      <w:divsChild>
        <w:div w:id="225843900">
          <w:marLeft w:val="0"/>
          <w:marRight w:val="0"/>
          <w:marTop w:val="100"/>
          <w:marBottom w:val="100"/>
          <w:divBdr>
            <w:top w:val="none" w:sz="0" w:space="0" w:color="auto"/>
            <w:left w:val="none" w:sz="0" w:space="0" w:color="auto"/>
            <w:bottom w:val="none" w:sz="0" w:space="0" w:color="auto"/>
            <w:right w:val="none" w:sz="0" w:space="0" w:color="auto"/>
          </w:divBdr>
          <w:divsChild>
            <w:div w:id="1830825784">
              <w:marLeft w:val="0"/>
              <w:marRight w:val="0"/>
              <w:marTop w:val="0"/>
              <w:marBottom w:val="0"/>
              <w:divBdr>
                <w:top w:val="none" w:sz="0" w:space="0" w:color="auto"/>
                <w:left w:val="none" w:sz="0" w:space="0" w:color="auto"/>
                <w:bottom w:val="none" w:sz="0" w:space="0" w:color="auto"/>
                <w:right w:val="none" w:sz="0" w:space="0" w:color="auto"/>
              </w:divBdr>
              <w:divsChild>
                <w:div w:id="4426164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32559597">
      <w:bodyDiv w:val="1"/>
      <w:marLeft w:val="0"/>
      <w:marRight w:val="0"/>
      <w:marTop w:val="0"/>
      <w:marBottom w:val="0"/>
      <w:divBdr>
        <w:top w:val="none" w:sz="0" w:space="0" w:color="auto"/>
        <w:left w:val="none" w:sz="0" w:space="0" w:color="auto"/>
        <w:bottom w:val="none" w:sz="0" w:space="0" w:color="auto"/>
        <w:right w:val="none" w:sz="0" w:space="0" w:color="auto"/>
      </w:divBdr>
      <w:divsChild>
        <w:div w:id="722753810">
          <w:marLeft w:val="0"/>
          <w:marRight w:val="0"/>
          <w:marTop w:val="100"/>
          <w:marBottom w:val="100"/>
          <w:divBdr>
            <w:top w:val="none" w:sz="0" w:space="0" w:color="auto"/>
            <w:left w:val="none" w:sz="0" w:space="0" w:color="auto"/>
            <w:bottom w:val="none" w:sz="0" w:space="0" w:color="auto"/>
            <w:right w:val="none" w:sz="0" w:space="0" w:color="auto"/>
          </w:divBdr>
          <w:divsChild>
            <w:div w:id="12939035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35140248">
      <w:bodyDiv w:val="1"/>
      <w:marLeft w:val="0"/>
      <w:marRight w:val="0"/>
      <w:marTop w:val="0"/>
      <w:marBottom w:val="0"/>
      <w:divBdr>
        <w:top w:val="none" w:sz="0" w:space="0" w:color="auto"/>
        <w:left w:val="none" w:sz="0" w:space="0" w:color="auto"/>
        <w:bottom w:val="none" w:sz="0" w:space="0" w:color="auto"/>
        <w:right w:val="none" w:sz="0" w:space="0" w:color="auto"/>
      </w:divBdr>
      <w:divsChild>
        <w:div w:id="1396465264">
          <w:marLeft w:val="0"/>
          <w:marRight w:val="0"/>
          <w:marTop w:val="100"/>
          <w:marBottom w:val="100"/>
          <w:divBdr>
            <w:top w:val="none" w:sz="0" w:space="0" w:color="auto"/>
            <w:left w:val="none" w:sz="0" w:space="0" w:color="auto"/>
            <w:bottom w:val="none" w:sz="0" w:space="0" w:color="auto"/>
            <w:right w:val="none" w:sz="0" w:space="0" w:color="auto"/>
          </w:divBdr>
          <w:divsChild>
            <w:div w:id="1808819226">
              <w:marLeft w:val="0"/>
              <w:marRight w:val="0"/>
              <w:marTop w:val="0"/>
              <w:marBottom w:val="0"/>
              <w:divBdr>
                <w:top w:val="none" w:sz="0" w:space="0" w:color="auto"/>
                <w:left w:val="none" w:sz="0" w:space="0" w:color="auto"/>
                <w:bottom w:val="none" w:sz="0" w:space="0" w:color="auto"/>
                <w:right w:val="none" w:sz="0" w:space="0" w:color="auto"/>
              </w:divBdr>
              <w:divsChild>
                <w:div w:id="21134310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83941439">
      <w:bodyDiv w:val="1"/>
      <w:marLeft w:val="0"/>
      <w:marRight w:val="0"/>
      <w:marTop w:val="0"/>
      <w:marBottom w:val="0"/>
      <w:divBdr>
        <w:top w:val="none" w:sz="0" w:space="0" w:color="auto"/>
        <w:left w:val="none" w:sz="0" w:space="0" w:color="auto"/>
        <w:bottom w:val="none" w:sz="0" w:space="0" w:color="auto"/>
        <w:right w:val="none" w:sz="0" w:space="0" w:color="auto"/>
      </w:divBdr>
    </w:div>
    <w:div w:id="694040716">
      <w:bodyDiv w:val="1"/>
      <w:marLeft w:val="0"/>
      <w:marRight w:val="0"/>
      <w:marTop w:val="0"/>
      <w:marBottom w:val="0"/>
      <w:divBdr>
        <w:top w:val="none" w:sz="0" w:space="0" w:color="auto"/>
        <w:left w:val="none" w:sz="0" w:space="0" w:color="auto"/>
        <w:bottom w:val="none" w:sz="0" w:space="0" w:color="auto"/>
        <w:right w:val="none" w:sz="0" w:space="0" w:color="auto"/>
      </w:divBdr>
    </w:div>
    <w:div w:id="730660962">
      <w:bodyDiv w:val="1"/>
      <w:marLeft w:val="0"/>
      <w:marRight w:val="0"/>
      <w:marTop w:val="0"/>
      <w:marBottom w:val="0"/>
      <w:divBdr>
        <w:top w:val="none" w:sz="0" w:space="0" w:color="auto"/>
        <w:left w:val="none" w:sz="0" w:space="0" w:color="auto"/>
        <w:bottom w:val="none" w:sz="0" w:space="0" w:color="auto"/>
        <w:right w:val="none" w:sz="0" w:space="0" w:color="auto"/>
      </w:divBdr>
      <w:divsChild>
        <w:div w:id="356084768">
          <w:marLeft w:val="0"/>
          <w:marRight w:val="0"/>
          <w:marTop w:val="0"/>
          <w:marBottom w:val="0"/>
          <w:divBdr>
            <w:top w:val="none" w:sz="0" w:space="0" w:color="auto"/>
            <w:left w:val="none" w:sz="0" w:space="0" w:color="auto"/>
            <w:bottom w:val="none" w:sz="0" w:space="0" w:color="auto"/>
            <w:right w:val="none" w:sz="0" w:space="0" w:color="auto"/>
          </w:divBdr>
          <w:divsChild>
            <w:div w:id="560747176">
              <w:marLeft w:val="0"/>
              <w:marRight w:val="0"/>
              <w:marTop w:val="0"/>
              <w:marBottom w:val="0"/>
              <w:divBdr>
                <w:top w:val="none" w:sz="0" w:space="0" w:color="auto"/>
                <w:left w:val="none" w:sz="0" w:space="0" w:color="auto"/>
                <w:bottom w:val="none" w:sz="0" w:space="0" w:color="auto"/>
                <w:right w:val="none" w:sz="0" w:space="0" w:color="auto"/>
              </w:divBdr>
              <w:divsChild>
                <w:div w:id="188373252">
                  <w:marLeft w:val="0"/>
                  <w:marRight w:val="5250"/>
                  <w:marTop w:val="0"/>
                  <w:marBottom w:val="0"/>
                  <w:divBdr>
                    <w:top w:val="none" w:sz="0" w:space="0" w:color="auto"/>
                    <w:left w:val="none" w:sz="0" w:space="0" w:color="auto"/>
                    <w:bottom w:val="none" w:sz="0" w:space="0" w:color="auto"/>
                    <w:right w:val="none" w:sz="0" w:space="0" w:color="auto"/>
                  </w:divBdr>
                  <w:divsChild>
                    <w:div w:id="1365788961">
                      <w:marLeft w:val="0"/>
                      <w:marRight w:val="0"/>
                      <w:marTop w:val="0"/>
                      <w:marBottom w:val="300"/>
                      <w:divBdr>
                        <w:top w:val="none" w:sz="0" w:space="0" w:color="auto"/>
                        <w:left w:val="none" w:sz="0" w:space="0" w:color="auto"/>
                        <w:bottom w:val="none" w:sz="0" w:space="0" w:color="auto"/>
                        <w:right w:val="none" w:sz="0" w:space="0" w:color="auto"/>
                      </w:divBdr>
                      <w:divsChild>
                        <w:div w:id="556088580">
                          <w:marLeft w:val="0"/>
                          <w:marRight w:val="0"/>
                          <w:marTop w:val="0"/>
                          <w:marBottom w:val="0"/>
                          <w:divBdr>
                            <w:top w:val="none" w:sz="0" w:space="0" w:color="auto"/>
                            <w:left w:val="none" w:sz="0" w:space="0" w:color="auto"/>
                            <w:bottom w:val="none" w:sz="0" w:space="0" w:color="auto"/>
                            <w:right w:val="none" w:sz="0" w:space="0" w:color="auto"/>
                          </w:divBdr>
                          <w:divsChild>
                            <w:div w:id="778453481">
                              <w:marLeft w:val="0"/>
                              <w:marRight w:val="0"/>
                              <w:marTop w:val="0"/>
                              <w:marBottom w:val="0"/>
                              <w:divBdr>
                                <w:top w:val="none" w:sz="0" w:space="0" w:color="auto"/>
                                <w:left w:val="none" w:sz="0" w:space="0" w:color="auto"/>
                                <w:bottom w:val="none" w:sz="0" w:space="0" w:color="auto"/>
                                <w:right w:val="none" w:sz="0" w:space="0" w:color="auto"/>
                              </w:divBdr>
                              <w:divsChild>
                                <w:div w:id="953831914">
                                  <w:marLeft w:val="0"/>
                                  <w:marRight w:val="0"/>
                                  <w:marTop w:val="0"/>
                                  <w:marBottom w:val="0"/>
                                  <w:divBdr>
                                    <w:top w:val="none" w:sz="0" w:space="0" w:color="auto"/>
                                    <w:left w:val="none" w:sz="0" w:space="0" w:color="auto"/>
                                    <w:bottom w:val="none" w:sz="0" w:space="0" w:color="auto"/>
                                    <w:right w:val="none" w:sz="0" w:space="0" w:color="auto"/>
                                  </w:divBdr>
                                  <w:divsChild>
                                    <w:div w:id="82848078">
                                      <w:marLeft w:val="0"/>
                                      <w:marRight w:val="0"/>
                                      <w:marTop w:val="240"/>
                                      <w:marBottom w:val="240"/>
                                      <w:divBdr>
                                        <w:top w:val="none" w:sz="0" w:space="0" w:color="auto"/>
                                        <w:left w:val="none" w:sz="0" w:space="0" w:color="auto"/>
                                        <w:bottom w:val="none" w:sz="0" w:space="0" w:color="auto"/>
                                        <w:right w:val="none" w:sz="0" w:space="0" w:color="auto"/>
                                      </w:divBdr>
                                      <w:divsChild>
                                        <w:div w:id="1206328727">
                                          <w:marLeft w:val="0"/>
                                          <w:marRight w:val="0"/>
                                          <w:marTop w:val="0"/>
                                          <w:marBottom w:val="0"/>
                                          <w:divBdr>
                                            <w:top w:val="none" w:sz="0" w:space="0" w:color="auto"/>
                                            <w:left w:val="none" w:sz="0" w:space="0" w:color="auto"/>
                                            <w:bottom w:val="none" w:sz="0" w:space="0" w:color="auto"/>
                                            <w:right w:val="none" w:sz="0" w:space="0" w:color="auto"/>
                                          </w:divBdr>
                                        </w:div>
                                        <w:div w:id="1144155519">
                                          <w:marLeft w:val="0"/>
                                          <w:marRight w:val="0"/>
                                          <w:marTop w:val="0"/>
                                          <w:marBottom w:val="0"/>
                                          <w:divBdr>
                                            <w:top w:val="none" w:sz="0" w:space="0" w:color="auto"/>
                                            <w:left w:val="none" w:sz="0" w:space="0" w:color="auto"/>
                                            <w:bottom w:val="none" w:sz="0" w:space="0" w:color="auto"/>
                                            <w:right w:val="none" w:sz="0" w:space="0" w:color="auto"/>
                                          </w:divBdr>
                                        </w:div>
                                        <w:div w:id="956137158">
                                          <w:marLeft w:val="0"/>
                                          <w:marRight w:val="0"/>
                                          <w:marTop w:val="0"/>
                                          <w:marBottom w:val="0"/>
                                          <w:divBdr>
                                            <w:top w:val="none" w:sz="0" w:space="0" w:color="auto"/>
                                            <w:left w:val="none" w:sz="0" w:space="0" w:color="auto"/>
                                            <w:bottom w:val="none" w:sz="0" w:space="0" w:color="auto"/>
                                            <w:right w:val="none" w:sz="0" w:space="0" w:color="auto"/>
                                          </w:divBdr>
                                        </w:div>
                                        <w:div w:id="254290752">
                                          <w:marLeft w:val="0"/>
                                          <w:marRight w:val="0"/>
                                          <w:marTop w:val="0"/>
                                          <w:marBottom w:val="0"/>
                                          <w:divBdr>
                                            <w:top w:val="none" w:sz="0" w:space="0" w:color="auto"/>
                                            <w:left w:val="none" w:sz="0" w:space="0" w:color="auto"/>
                                            <w:bottom w:val="none" w:sz="0" w:space="0" w:color="auto"/>
                                            <w:right w:val="none" w:sz="0" w:space="0" w:color="auto"/>
                                          </w:divBdr>
                                        </w:div>
                                        <w:div w:id="782458066">
                                          <w:marLeft w:val="0"/>
                                          <w:marRight w:val="0"/>
                                          <w:marTop w:val="0"/>
                                          <w:marBottom w:val="0"/>
                                          <w:divBdr>
                                            <w:top w:val="none" w:sz="0" w:space="0" w:color="auto"/>
                                            <w:left w:val="none" w:sz="0" w:space="0" w:color="auto"/>
                                            <w:bottom w:val="none" w:sz="0" w:space="0" w:color="auto"/>
                                            <w:right w:val="none" w:sz="0" w:space="0" w:color="auto"/>
                                          </w:divBdr>
                                          <w:divsChild>
                                            <w:div w:id="1350639842">
                                              <w:marLeft w:val="0"/>
                                              <w:marRight w:val="0"/>
                                              <w:marTop w:val="0"/>
                                              <w:marBottom w:val="0"/>
                                              <w:divBdr>
                                                <w:top w:val="none" w:sz="0" w:space="0" w:color="auto"/>
                                                <w:left w:val="none" w:sz="0" w:space="0" w:color="auto"/>
                                                <w:bottom w:val="none" w:sz="0" w:space="0" w:color="auto"/>
                                                <w:right w:val="none" w:sz="0" w:space="0" w:color="auto"/>
                                              </w:divBdr>
                                            </w:div>
                                            <w:div w:id="330371158">
                                              <w:marLeft w:val="0"/>
                                              <w:marRight w:val="0"/>
                                              <w:marTop w:val="0"/>
                                              <w:marBottom w:val="0"/>
                                              <w:divBdr>
                                                <w:top w:val="none" w:sz="0" w:space="0" w:color="auto"/>
                                                <w:left w:val="none" w:sz="0" w:space="0" w:color="auto"/>
                                                <w:bottom w:val="none" w:sz="0" w:space="0" w:color="auto"/>
                                                <w:right w:val="none" w:sz="0" w:space="0" w:color="auto"/>
                                              </w:divBdr>
                                            </w:div>
                                            <w:div w:id="10368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494308">
      <w:bodyDiv w:val="1"/>
      <w:marLeft w:val="0"/>
      <w:marRight w:val="0"/>
      <w:marTop w:val="0"/>
      <w:marBottom w:val="0"/>
      <w:divBdr>
        <w:top w:val="none" w:sz="0" w:space="0" w:color="auto"/>
        <w:left w:val="none" w:sz="0" w:space="0" w:color="auto"/>
        <w:bottom w:val="none" w:sz="0" w:space="0" w:color="auto"/>
        <w:right w:val="none" w:sz="0" w:space="0" w:color="auto"/>
      </w:divBdr>
      <w:divsChild>
        <w:div w:id="995648137">
          <w:marLeft w:val="0"/>
          <w:marRight w:val="0"/>
          <w:marTop w:val="100"/>
          <w:marBottom w:val="100"/>
          <w:divBdr>
            <w:top w:val="none" w:sz="0" w:space="0" w:color="auto"/>
            <w:left w:val="none" w:sz="0" w:space="0" w:color="auto"/>
            <w:bottom w:val="none" w:sz="0" w:space="0" w:color="auto"/>
            <w:right w:val="none" w:sz="0" w:space="0" w:color="auto"/>
          </w:divBdr>
          <w:divsChild>
            <w:div w:id="1888637259">
              <w:marLeft w:val="0"/>
              <w:marRight w:val="0"/>
              <w:marTop w:val="0"/>
              <w:marBottom w:val="0"/>
              <w:divBdr>
                <w:top w:val="none" w:sz="0" w:space="0" w:color="auto"/>
                <w:left w:val="none" w:sz="0" w:space="0" w:color="auto"/>
                <w:bottom w:val="none" w:sz="0" w:space="0" w:color="auto"/>
                <w:right w:val="none" w:sz="0" w:space="0" w:color="auto"/>
              </w:divBdr>
              <w:divsChild>
                <w:div w:id="11343732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25657805">
      <w:bodyDiv w:val="1"/>
      <w:marLeft w:val="0"/>
      <w:marRight w:val="0"/>
      <w:marTop w:val="0"/>
      <w:marBottom w:val="0"/>
      <w:divBdr>
        <w:top w:val="none" w:sz="0" w:space="0" w:color="auto"/>
        <w:left w:val="none" w:sz="0" w:space="0" w:color="auto"/>
        <w:bottom w:val="none" w:sz="0" w:space="0" w:color="auto"/>
        <w:right w:val="none" w:sz="0" w:space="0" w:color="auto"/>
      </w:divBdr>
    </w:div>
    <w:div w:id="1211260091">
      <w:bodyDiv w:val="1"/>
      <w:marLeft w:val="0"/>
      <w:marRight w:val="0"/>
      <w:marTop w:val="0"/>
      <w:marBottom w:val="0"/>
      <w:divBdr>
        <w:top w:val="none" w:sz="0" w:space="0" w:color="auto"/>
        <w:left w:val="none" w:sz="0" w:space="0" w:color="auto"/>
        <w:bottom w:val="none" w:sz="0" w:space="0" w:color="auto"/>
        <w:right w:val="none" w:sz="0" w:space="0" w:color="auto"/>
      </w:divBdr>
      <w:divsChild>
        <w:div w:id="314795881">
          <w:marLeft w:val="0"/>
          <w:marRight w:val="0"/>
          <w:marTop w:val="0"/>
          <w:marBottom w:val="0"/>
          <w:divBdr>
            <w:top w:val="none" w:sz="0" w:space="0" w:color="auto"/>
            <w:left w:val="none" w:sz="0" w:space="0" w:color="auto"/>
            <w:bottom w:val="none" w:sz="0" w:space="0" w:color="auto"/>
            <w:right w:val="none" w:sz="0" w:space="0" w:color="auto"/>
          </w:divBdr>
          <w:divsChild>
            <w:div w:id="1439449660">
              <w:marLeft w:val="0"/>
              <w:marRight w:val="0"/>
              <w:marTop w:val="0"/>
              <w:marBottom w:val="0"/>
              <w:divBdr>
                <w:top w:val="none" w:sz="0" w:space="0" w:color="auto"/>
                <w:left w:val="none" w:sz="0" w:space="0" w:color="auto"/>
                <w:bottom w:val="none" w:sz="0" w:space="0" w:color="auto"/>
                <w:right w:val="none" w:sz="0" w:space="0" w:color="auto"/>
              </w:divBdr>
              <w:divsChild>
                <w:div w:id="395203148">
                  <w:marLeft w:val="0"/>
                  <w:marRight w:val="0"/>
                  <w:marTop w:val="0"/>
                  <w:marBottom w:val="0"/>
                  <w:divBdr>
                    <w:top w:val="none" w:sz="0" w:space="0" w:color="auto"/>
                    <w:left w:val="none" w:sz="0" w:space="0" w:color="auto"/>
                    <w:bottom w:val="none" w:sz="0" w:space="0" w:color="auto"/>
                    <w:right w:val="none" w:sz="0" w:space="0" w:color="auto"/>
                  </w:divBdr>
                  <w:divsChild>
                    <w:div w:id="1795562545">
                      <w:marLeft w:val="0"/>
                      <w:marRight w:val="0"/>
                      <w:marTop w:val="0"/>
                      <w:marBottom w:val="0"/>
                      <w:divBdr>
                        <w:top w:val="none" w:sz="0" w:space="0" w:color="auto"/>
                        <w:left w:val="none" w:sz="0" w:space="0" w:color="auto"/>
                        <w:bottom w:val="none" w:sz="0" w:space="0" w:color="auto"/>
                        <w:right w:val="none" w:sz="0" w:space="0" w:color="auto"/>
                      </w:divBdr>
                      <w:divsChild>
                        <w:div w:id="17270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92695">
      <w:bodyDiv w:val="1"/>
      <w:marLeft w:val="0"/>
      <w:marRight w:val="0"/>
      <w:marTop w:val="0"/>
      <w:marBottom w:val="0"/>
      <w:divBdr>
        <w:top w:val="none" w:sz="0" w:space="0" w:color="auto"/>
        <w:left w:val="none" w:sz="0" w:space="0" w:color="auto"/>
        <w:bottom w:val="none" w:sz="0" w:space="0" w:color="auto"/>
        <w:right w:val="none" w:sz="0" w:space="0" w:color="auto"/>
      </w:divBdr>
      <w:divsChild>
        <w:div w:id="694043848">
          <w:marLeft w:val="0"/>
          <w:marRight w:val="0"/>
          <w:marTop w:val="0"/>
          <w:marBottom w:val="0"/>
          <w:divBdr>
            <w:top w:val="none" w:sz="0" w:space="0" w:color="auto"/>
            <w:left w:val="none" w:sz="0" w:space="0" w:color="auto"/>
            <w:bottom w:val="none" w:sz="0" w:space="0" w:color="auto"/>
            <w:right w:val="none" w:sz="0" w:space="0" w:color="auto"/>
          </w:divBdr>
          <w:divsChild>
            <w:div w:id="1069309346">
              <w:marLeft w:val="0"/>
              <w:marRight w:val="0"/>
              <w:marTop w:val="0"/>
              <w:marBottom w:val="0"/>
              <w:divBdr>
                <w:top w:val="none" w:sz="0" w:space="0" w:color="auto"/>
                <w:left w:val="none" w:sz="0" w:space="0" w:color="auto"/>
                <w:bottom w:val="none" w:sz="0" w:space="0" w:color="auto"/>
                <w:right w:val="none" w:sz="0" w:space="0" w:color="auto"/>
              </w:divBdr>
              <w:divsChild>
                <w:div w:id="1727997002">
                  <w:marLeft w:val="0"/>
                  <w:marRight w:val="0"/>
                  <w:marTop w:val="0"/>
                  <w:marBottom w:val="0"/>
                  <w:divBdr>
                    <w:top w:val="none" w:sz="0" w:space="0" w:color="auto"/>
                    <w:left w:val="none" w:sz="0" w:space="0" w:color="auto"/>
                    <w:bottom w:val="none" w:sz="0" w:space="0" w:color="auto"/>
                    <w:right w:val="none" w:sz="0" w:space="0" w:color="auto"/>
                  </w:divBdr>
                  <w:divsChild>
                    <w:div w:id="631063159">
                      <w:marLeft w:val="0"/>
                      <w:marRight w:val="0"/>
                      <w:marTop w:val="0"/>
                      <w:marBottom w:val="0"/>
                      <w:divBdr>
                        <w:top w:val="none" w:sz="0" w:space="0" w:color="auto"/>
                        <w:left w:val="none" w:sz="0" w:space="0" w:color="auto"/>
                        <w:bottom w:val="none" w:sz="0" w:space="0" w:color="auto"/>
                        <w:right w:val="none" w:sz="0" w:space="0" w:color="auto"/>
                      </w:divBdr>
                      <w:divsChild>
                        <w:div w:id="876553623">
                          <w:marLeft w:val="0"/>
                          <w:marRight w:val="0"/>
                          <w:marTop w:val="0"/>
                          <w:marBottom w:val="0"/>
                          <w:divBdr>
                            <w:top w:val="none" w:sz="0" w:space="0" w:color="auto"/>
                            <w:left w:val="none" w:sz="0" w:space="0" w:color="auto"/>
                            <w:bottom w:val="none" w:sz="0" w:space="0" w:color="auto"/>
                            <w:right w:val="none" w:sz="0" w:space="0" w:color="auto"/>
                          </w:divBdr>
                          <w:divsChild>
                            <w:div w:id="5417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439">
      <w:bodyDiv w:val="1"/>
      <w:marLeft w:val="0"/>
      <w:marRight w:val="0"/>
      <w:marTop w:val="0"/>
      <w:marBottom w:val="0"/>
      <w:divBdr>
        <w:top w:val="none" w:sz="0" w:space="0" w:color="auto"/>
        <w:left w:val="none" w:sz="0" w:space="0" w:color="auto"/>
        <w:bottom w:val="none" w:sz="0" w:space="0" w:color="auto"/>
        <w:right w:val="none" w:sz="0" w:space="0" w:color="auto"/>
      </w:divBdr>
      <w:divsChild>
        <w:div w:id="880627713">
          <w:marLeft w:val="0"/>
          <w:marRight w:val="0"/>
          <w:marTop w:val="0"/>
          <w:marBottom w:val="0"/>
          <w:divBdr>
            <w:top w:val="none" w:sz="0" w:space="0" w:color="auto"/>
            <w:left w:val="none" w:sz="0" w:space="0" w:color="auto"/>
            <w:bottom w:val="none" w:sz="0" w:space="0" w:color="auto"/>
            <w:right w:val="none" w:sz="0" w:space="0" w:color="auto"/>
          </w:divBdr>
          <w:divsChild>
            <w:div w:id="1428574615">
              <w:marLeft w:val="0"/>
              <w:marRight w:val="0"/>
              <w:marTop w:val="0"/>
              <w:marBottom w:val="0"/>
              <w:divBdr>
                <w:top w:val="none" w:sz="0" w:space="0" w:color="auto"/>
                <w:left w:val="none" w:sz="0" w:space="0" w:color="auto"/>
                <w:bottom w:val="none" w:sz="0" w:space="0" w:color="auto"/>
                <w:right w:val="none" w:sz="0" w:space="0" w:color="auto"/>
              </w:divBdr>
              <w:divsChild>
                <w:div w:id="14653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97837">
      <w:bodyDiv w:val="1"/>
      <w:marLeft w:val="0"/>
      <w:marRight w:val="0"/>
      <w:marTop w:val="0"/>
      <w:marBottom w:val="0"/>
      <w:divBdr>
        <w:top w:val="none" w:sz="0" w:space="0" w:color="auto"/>
        <w:left w:val="none" w:sz="0" w:space="0" w:color="auto"/>
        <w:bottom w:val="none" w:sz="0" w:space="0" w:color="auto"/>
        <w:right w:val="none" w:sz="0" w:space="0" w:color="auto"/>
      </w:divBdr>
      <w:divsChild>
        <w:div w:id="2021619339">
          <w:marLeft w:val="0"/>
          <w:marRight w:val="0"/>
          <w:marTop w:val="0"/>
          <w:marBottom w:val="0"/>
          <w:divBdr>
            <w:top w:val="none" w:sz="0" w:space="0" w:color="auto"/>
            <w:left w:val="none" w:sz="0" w:space="0" w:color="auto"/>
            <w:bottom w:val="none" w:sz="0" w:space="0" w:color="auto"/>
            <w:right w:val="single" w:sz="6" w:space="0" w:color="E9ECEC"/>
          </w:divBdr>
        </w:div>
      </w:divsChild>
    </w:div>
    <w:div w:id="1864200427">
      <w:bodyDiv w:val="1"/>
      <w:marLeft w:val="0"/>
      <w:marRight w:val="0"/>
      <w:marTop w:val="0"/>
      <w:marBottom w:val="0"/>
      <w:divBdr>
        <w:top w:val="none" w:sz="0" w:space="0" w:color="auto"/>
        <w:left w:val="none" w:sz="0" w:space="0" w:color="auto"/>
        <w:bottom w:val="none" w:sz="0" w:space="0" w:color="auto"/>
        <w:right w:val="none" w:sz="0" w:space="0" w:color="auto"/>
      </w:divBdr>
      <w:divsChild>
        <w:div w:id="767307569">
          <w:marLeft w:val="0"/>
          <w:marRight w:val="0"/>
          <w:marTop w:val="0"/>
          <w:marBottom w:val="0"/>
          <w:divBdr>
            <w:top w:val="none" w:sz="0" w:space="0" w:color="auto"/>
            <w:left w:val="none" w:sz="0" w:space="0" w:color="auto"/>
            <w:bottom w:val="none" w:sz="0" w:space="0" w:color="auto"/>
            <w:right w:val="none" w:sz="0" w:space="0" w:color="auto"/>
          </w:divBdr>
          <w:divsChild>
            <w:div w:id="1010184503">
              <w:marLeft w:val="0"/>
              <w:marRight w:val="0"/>
              <w:marTop w:val="0"/>
              <w:marBottom w:val="0"/>
              <w:divBdr>
                <w:top w:val="none" w:sz="0" w:space="0" w:color="auto"/>
                <w:left w:val="none" w:sz="0" w:space="0" w:color="auto"/>
                <w:bottom w:val="none" w:sz="0" w:space="0" w:color="auto"/>
                <w:right w:val="none" w:sz="0" w:space="0" w:color="auto"/>
              </w:divBdr>
              <w:divsChild>
                <w:div w:id="1138648049">
                  <w:marLeft w:val="0"/>
                  <w:marRight w:val="0"/>
                  <w:marTop w:val="0"/>
                  <w:marBottom w:val="0"/>
                  <w:divBdr>
                    <w:top w:val="none" w:sz="0" w:space="0" w:color="auto"/>
                    <w:left w:val="none" w:sz="0" w:space="0" w:color="auto"/>
                    <w:bottom w:val="none" w:sz="0" w:space="0" w:color="auto"/>
                    <w:right w:val="none" w:sz="0" w:space="0" w:color="auto"/>
                  </w:divBdr>
                  <w:divsChild>
                    <w:div w:id="1561819386">
                      <w:marLeft w:val="0"/>
                      <w:marRight w:val="0"/>
                      <w:marTop w:val="0"/>
                      <w:marBottom w:val="0"/>
                      <w:divBdr>
                        <w:top w:val="none" w:sz="0" w:space="0" w:color="auto"/>
                        <w:left w:val="none" w:sz="0" w:space="0" w:color="auto"/>
                        <w:bottom w:val="none" w:sz="0" w:space="0" w:color="auto"/>
                        <w:right w:val="none" w:sz="0" w:space="0" w:color="auto"/>
                      </w:divBdr>
                      <w:divsChild>
                        <w:div w:id="827523471">
                          <w:marLeft w:val="0"/>
                          <w:marRight w:val="0"/>
                          <w:marTop w:val="0"/>
                          <w:marBottom w:val="0"/>
                          <w:divBdr>
                            <w:top w:val="none" w:sz="0" w:space="0" w:color="auto"/>
                            <w:left w:val="none" w:sz="0" w:space="0" w:color="auto"/>
                            <w:bottom w:val="none" w:sz="0" w:space="0" w:color="auto"/>
                            <w:right w:val="none" w:sz="0" w:space="0" w:color="auto"/>
                          </w:divBdr>
                          <w:divsChild>
                            <w:div w:id="762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24733">
      <w:bodyDiv w:val="1"/>
      <w:marLeft w:val="0"/>
      <w:marRight w:val="0"/>
      <w:marTop w:val="0"/>
      <w:marBottom w:val="0"/>
      <w:divBdr>
        <w:top w:val="none" w:sz="0" w:space="0" w:color="auto"/>
        <w:left w:val="none" w:sz="0" w:space="0" w:color="auto"/>
        <w:bottom w:val="none" w:sz="0" w:space="0" w:color="auto"/>
        <w:right w:val="none" w:sz="0" w:space="0" w:color="auto"/>
      </w:divBdr>
      <w:divsChild>
        <w:div w:id="1030836112">
          <w:marLeft w:val="0"/>
          <w:marRight w:val="0"/>
          <w:marTop w:val="0"/>
          <w:marBottom w:val="0"/>
          <w:divBdr>
            <w:top w:val="none" w:sz="0" w:space="0" w:color="auto"/>
            <w:left w:val="none" w:sz="0" w:space="0" w:color="auto"/>
            <w:bottom w:val="none" w:sz="0" w:space="0" w:color="auto"/>
            <w:right w:val="single" w:sz="6" w:space="0" w:color="E9ECEC"/>
          </w:divBdr>
        </w:div>
      </w:divsChild>
    </w:div>
    <w:div w:id="1999578056">
      <w:bodyDiv w:val="1"/>
      <w:marLeft w:val="0"/>
      <w:marRight w:val="0"/>
      <w:marTop w:val="0"/>
      <w:marBottom w:val="0"/>
      <w:divBdr>
        <w:top w:val="none" w:sz="0" w:space="0" w:color="auto"/>
        <w:left w:val="none" w:sz="0" w:space="0" w:color="auto"/>
        <w:bottom w:val="none" w:sz="0" w:space="0" w:color="auto"/>
        <w:right w:val="none" w:sz="0" w:space="0" w:color="auto"/>
      </w:divBdr>
    </w:div>
    <w:div w:id="2045783519">
      <w:bodyDiv w:val="1"/>
      <w:marLeft w:val="0"/>
      <w:marRight w:val="0"/>
      <w:marTop w:val="0"/>
      <w:marBottom w:val="0"/>
      <w:divBdr>
        <w:top w:val="none" w:sz="0" w:space="0" w:color="auto"/>
        <w:left w:val="none" w:sz="0" w:space="0" w:color="auto"/>
        <w:bottom w:val="none" w:sz="0" w:space="0" w:color="auto"/>
        <w:right w:val="none" w:sz="0" w:space="0" w:color="auto"/>
      </w:divBdr>
    </w:div>
    <w:div w:id="2065055164">
      <w:bodyDiv w:val="1"/>
      <w:marLeft w:val="0"/>
      <w:marRight w:val="0"/>
      <w:marTop w:val="0"/>
      <w:marBottom w:val="0"/>
      <w:divBdr>
        <w:top w:val="none" w:sz="0" w:space="0" w:color="auto"/>
        <w:left w:val="none" w:sz="0" w:space="0" w:color="auto"/>
        <w:bottom w:val="none" w:sz="0" w:space="0" w:color="auto"/>
        <w:right w:val="none" w:sz="0" w:space="0" w:color="auto"/>
      </w:divBdr>
      <w:divsChild>
        <w:div w:id="1307274394">
          <w:marLeft w:val="0"/>
          <w:marRight w:val="0"/>
          <w:marTop w:val="0"/>
          <w:marBottom w:val="0"/>
          <w:divBdr>
            <w:top w:val="none" w:sz="0" w:space="0" w:color="auto"/>
            <w:left w:val="none" w:sz="0" w:space="0" w:color="auto"/>
            <w:bottom w:val="none" w:sz="0" w:space="0" w:color="auto"/>
            <w:right w:val="none" w:sz="0" w:space="0" w:color="auto"/>
          </w:divBdr>
          <w:divsChild>
            <w:div w:id="2141678988">
              <w:marLeft w:val="0"/>
              <w:marRight w:val="0"/>
              <w:marTop w:val="0"/>
              <w:marBottom w:val="0"/>
              <w:divBdr>
                <w:top w:val="none" w:sz="0" w:space="0" w:color="auto"/>
                <w:left w:val="none" w:sz="0" w:space="0" w:color="auto"/>
                <w:bottom w:val="none" w:sz="0" w:space="0" w:color="auto"/>
                <w:right w:val="none" w:sz="0" w:space="0" w:color="auto"/>
              </w:divBdr>
              <w:divsChild>
                <w:div w:id="990669738">
                  <w:marLeft w:val="0"/>
                  <w:marRight w:val="0"/>
                  <w:marTop w:val="0"/>
                  <w:marBottom w:val="0"/>
                  <w:divBdr>
                    <w:top w:val="none" w:sz="0" w:space="0" w:color="auto"/>
                    <w:left w:val="none" w:sz="0" w:space="0" w:color="auto"/>
                    <w:bottom w:val="none" w:sz="0" w:space="0" w:color="auto"/>
                    <w:right w:val="none" w:sz="0" w:space="0" w:color="auto"/>
                  </w:divBdr>
                  <w:divsChild>
                    <w:div w:id="1894848762">
                      <w:marLeft w:val="0"/>
                      <w:marRight w:val="0"/>
                      <w:marTop w:val="0"/>
                      <w:marBottom w:val="0"/>
                      <w:divBdr>
                        <w:top w:val="none" w:sz="0" w:space="0" w:color="auto"/>
                        <w:left w:val="none" w:sz="0" w:space="0" w:color="auto"/>
                        <w:bottom w:val="none" w:sz="0" w:space="0" w:color="auto"/>
                        <w:right w:val="none" w:sz="0" w:space="0" w:color="auto"/>
                      </w:divBdr>
                      <w:divsChild>
                        <w:div w:id="87392238">
                          <w:marLeft w:val="0"/>
                          <w:marRight w:val="0"/>
                          <w:marTop w:val="0"/>
                          <w:marBottom w:val="0"/>
                          <w:divBdr>
                            <w:top w:val="none" w:sz="0" w:space="0" w:color="auto"/>
                            <w:left w:val="none" w:sz="0" w:space="0" w:color="auto"/>
                            <w:bottom w:val="none" w:sz="0" w:space="0" w:color="auto"/>
                            <w:right w:val="none" w:sz="0" w:space="0" w:color="auto"/>
                          </w:divBdr>
                          <w:divsChild>
                            <w:div w:id="940842106">
                              <w:marLeft w:val="0"/>
                              <w:marRight w:val="0"/>
                              <w:marTop w:val="0"/>
                              <w:marBottom w:val="0"/>
                              <w:divBdr>
                                <w:top w:val="none" w:sz="0" w:space="0" w:color="auto"/>
                                <w:left w:val="none" w:sz="0" w:space="0" w:color="auto"/>
                                <w:bottom w:val="none" w:sz="0" w:space="0" w:color="auto"/>
                                <w:right w:val="none" w:sz="0" w:space="0" w:color="auto"/>
                              </w:divBdr>
                              <w:divsChild>
                                <w:div w:id="1655914585">
                                  <w:marLeft w:val="0"/>
                                  <w:marRight w:val="0"/>
                                  <w:marTop w:val="0"/>
                                  <w:marBottom w:val="0"/>
                                  <w:divBdr>
                                    <w:top w:val="none" w:sz="0" w:space="0" w:color="auto"/>
                                    <w:left w:val="none" w:sz="0" w:space="0" w:color="auto"/>
                                    <w:bottom w:val="none" w:sz="0" w:space="0" w:color="auto"/>
                                    <w:right w:val="none" w:sz="0" w:space="0" w:color="auto"/>
                                  </w:divBdr>
                                  <w:divsChild>
                                    <w:div w:id="892739695">
                                      <w:marLeft w:val="0"/>
                                      <w:marRight w:val="0"/>
                                      <w:marTop w:val="0"/>
                                      <w:marBottom w:val="0"/>
                                      <w:divBdr>
                                        <w:top w:val="none" w:sz="0" w:space="0" w:color="auto"/>
                                        <w:left w:val="none" w:sz="0" w:space="0" w:color="auto"/>
                                        <w:bottom w:val="none" w:sz="0" w:space="0" w:color="auto"/>
                                        <w:right w:val="none" w:sz="0" w:space="0" w:color="auto"/>
                                      </w:divBdr>
                                      <w:divsChild>
                                        <w:div w:id="13754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mosthenes.info/blog/css/shadows" TargetMode="External"/><Relationship Id="rId26" Type="http://schemas.openxmlformats.org/officeDocument/2006/relationships/hyperlink" Target="http://demosthenes.info/blog/739/Creating-Responsive-Hero-Text-With-vw-Units" TargetMode="External"/><Relationship Id="rId3" Type="http://schemas.openxmlformats.org/officeDocument/2006/relationships/styles" Target="styles.xml"/><Relationship Id="rId21" Type="http://schemas.openxmlformats.org/officeDocument/2006/relationships/hyperlink" Target="http://demosthenes.info/blog/210/CSS-Rese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emosthenes.info/blog/css/pri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blog.cloudfour.com/the-ems-have-it-proportional-media-queries-ftw/" TargetMode="External"/><Relationship Id="rId29" Type="http://schemas.openxmlformats.org/officeDocument/2006/relationships/hyperlink" Target="http://pxtoe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mosthenes.info/blog/673/REM-Not-the-Ban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demosthenes.info/blog/627/Make-A-Responsive-CSS3-Image-Slider" TargetMode="External"/><Relationship Id="rId28" Type="http://schemas.openxmlformats.org/officeDocument/2006/relationships/hyperlink" Target="http://pxtoem.com/" TargetMode="External"/><Relationship Id="rId10" Type="http://schemas.openxmlformats.org/officeDocument/2006/relationships/image" Target="media/image3.png"/><Relationship Id="rId19" Type="http://schemas.openxmlformats.org/officeDocument/2006/relationships/hyperlink" Target="http://demosthenes.info/blog/154/CSS-media-querie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demosthenes.info/blog/586/CSS-Fluid-Image-Techniques-for-Responsive-Site-Design" TargetMode="External"/><Relationship Id="rId27" Type="http://schemas.openxmlformats.org/officeDocument/2006/relationships/hyperlink" Target="http://demosthenes.info/blog/738/Create-Perfect-Responsive-Shapes-With-CSS-vw-Units" TargetMode="External"/><Relationship Id="rId30" Type="http://schemas.openxmlformats.org/officeDocument/2006/relationships/hyperlink" Target="http://www.smashingmagazine.com/2013/05/17/typographic-design-patterns-practices-case-study-2013/"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1581D71294785B39B480BF09205A2"/>
        <w:category>
          <w:name w:val="General"/>
          <w:gallery w:val="placeholder"/>
        </w:category>
        <w:types>
          <w:type w:val="bbPlcHdr"/>
        </w:types>
        <w:behaviors>
          <w:behavior w:val="content"/>
        </w:behaviors>
        <w:guid w:val="{C588481E-4FED-4E12-A28E-B35E9DFE2B2A}"/>
      </w:docPartPr>
      <w:docPartBody>
        <w:p w:rsidR="00F7334F" w:rsidRDefault="002E29AC" w:rsidP="002E29AC">
          <w:pPr>
            <w:pStyle w:val="B621581D71294785B39B480BF09205A2"/>
          </w:pPr>
          <w:r>
            <w:rPr>
              <w:rFonts w:asciiTheme="majorHAnsi" w:eastAsiaTheme="majorEastAsia" w:hAnsiTheme="majorHAnsi" w:cstheme="majorBidi"/>
              <w:sz w:val="36"/>
              <w:szCs w:val="36"/>
            </w:rPr>
            <w:t>[Type the document title]</w:t>
          </w:r>
        </w:p>
      </w:docPartBody>
    </w:docPart>
    <w:docPart>
      <w:docPartPr>
        <w:name w:val="06F107F8A4A64927B78E464F1AC555FF"/>
        <w:category>
          <w:name w:val="General"/>
          <w:gallery w:val="placeholder"/>
        </w:category>
        <w:types>
          <w:type w:val="bbPlcHdr"/>
        </w:types>
        <w:behaviors>
          <w:behavior w:val="content"/>
        </w:behaviors>
        <w:guid w:val="{CBD26BA4-3EEA-4C26-99E8-220D6DF8BBEE}"/>
      </w:docPartPr>
      <w:docPartBody>
        <w:p w:rsidR="00F7334F" w:rsidRDefault="002E29AC" w:rsidP="002E29AC">
          <w:pPr>
            <w:pStyle w:val="06F107F8A4A64927B78E464F1AC555F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w:altName w:val="Times New Roman"/>
    <w:charset w:val="00"/>
    <w:family w:val="auto"/>
    <w:pitch w:val="default"/>
  </w:font>
  <w:font w:name="Inconsolat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veni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AC"/>
    <w:rsid w:val="002E29AC"/>
    <w:rsid w:val="00F6055E"/>
    <w:rsid w:val="00F73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21581D71294785B39B480BF09205A2">
    <w:name w:val="B621581D71294785B39B480BF09205A2"/>
    <w:rsid w:val="002E29AC"/>
  </w:style>
  <w:style w:type="paragraph" w:customStyle="1" w:styleId="06F107F8A4A64927B78E464F1AC555FF">
    <w:name w:val="06F107F8A4A64927B78E464F1AC555FF"/>
    <w:rsid w:val="002E2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Font-size and Measurements</vt:lpstr>
    </vt:vector>
  </TitlesOfParts>
  <Company>Institute of Technology Tralee</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Font-size and Measurements</dc:title>
  <dc:creator>Anne O Brien</dc:creator>
  <cp:lastModifiedBy>Anne O Brien</cp:lastModifiedBy>
  <cp:revision>3</cp:revision>
  <cp:lastPrinted>2014-03-03T11:54:00Z</cp:lastPrinted>
  <dcterms:created xsi:type="dcterms:W3CDTF">2014-03-03T13:03:00Z</dcterms:created>
  <dcterms:modified xsi:type="dcterms:W3CDTF">2014-03-03T13:51:00Z</dcterms:modified>
</cp:coreProperties>
</file>