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9F" w:rsidRPr="00D7679F" w:rsidRDefault="00D7679F" w:rsidP="00D7679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IE"/>
        </w:rPr>
      </w:pPr>
      <w:bookmarkStart w:id="0" w:name="_GoBack"/>
      <w:bookmarkEnd w:id="0"/>
      <w:r w:rsidRPr="00D76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IE"/>
        </w:rPr>
        <w:t>MySQL Data Types Quick Reference Table</w:t>
      </w:r>
    </w:p>
    <w:tbl>
      <w:tblPr>
        <w:tblW w:w="0" w:type="auto"/>
        <w:jc w:val="center"/>
        <w:tblCellSpacing w:w="22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56"/>
        <w:gridCol w:w="4128"/>
        <w:gridCol w:w="3576"/>
        <w:gridCol w:w="3963"/>
        <w:gridCol w:w="1443"/>
      </w:tblGrid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Default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TINYINT[(M)]</w:t>
            </w:r>
          </w:p>
          <w:p w:rsidR="003C79A1" w:rsidRDefault="003C79A1" w:rsidP="003C79A1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M - </w:t>
            </w:r>
            <w:proofErr w:type="gramStart"/>
            <w:r>
              <w:rPr>
                <w:rFonts w:ascii="Verdana" w:hAnsi="Verdana"/>
                <w:i/>
                <w:iCs/>
                <w:sz w:val="22"/>
                <w:szCs w:val="22"/>
              </w:rPr>
              <w:t>display</w:t>
            </w:r>
            <w:proofErr w:type="gramEnd"/>
            <w:r>
              <w:rPr>
                <w:rFonts w:ascii="Verdana" w:hAnsi="Verdana"/>
                <w:i/>
                <w:iCs/>
                <w:sz w:val="22"/>
                <w:szCs w:val="22"/>
              </w:rPr>
              <w:t xml:space="preserve"> width</w:t>
            </w:r>
            <w:r>
              <w:rPr>
                <w:rFonts w:ascii="Verdana" w:hAnsi="Verdana"/>
                <w:sz w:val="22"/>
                <w:szCs w:val="22"/>
              </w:rPr>
              <w:t>. The weird thing is, though that, for example, if you have a value of 5 digits in a field with a display width of 4 digits, the dis</w:t>
            </w:r>
            <w:r>
              <w:rPr>
                <w:rFonts w:ascii="Verdana" w:hAnsi="Verdana"/>
                <w:sz w:val="22"/>
                <w:szCs w:val="22"/>
              </w:rPr>
              <w:t>play width will not cut a digit</w:t>
            </w:r>
            <w:r>
              <w:rPr>
                <w:rFonts w:ascii="Verdana" w:hAnsi="Verdana"/>
                <w:sz w:val="22"/>
                <w:szCs w:val="22"/>
              </w:rPr>
              <w:t xml:space="preserve"> off.</w:t>
            </w:r>
          </w:p>
          <w:p w:rsidR="003C79A1" w:rsidRDefault="003C79A1" w:rsidP="003C79A1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If the value has less digits than the display width, nothing happens either. So it seems like the display doesn't have any effect in real life.</w:t>
            </w:r>
          </w:p>
          <w:p w:rsidR="003C79A1" w:rsidRPr="00D7679F" w:rsidRDefault="003C79A1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-128 TO 127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to 255 if UNSIGNED]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AUTO_INCREMENT,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UNSIGNED, ZEROFILL</w:t>
            </w:r>
          </w:p>
          <w:p w:rsidR="003C79A1" w:rsidRPr="00D7679F" w:rsidRDefault="003C79A1" w:rsidP="003C7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Style w:val="HTMLTypewriter"/>
                <w:rFonts w:eastAsiaTheme="minorHAnsi"/>
              </w:rPr>
              <w:t>ZEROFILL</w:t>
            </w:r>
            <w:r>
              <w:rPr>
                <w:rFonts w:ascii="Verdana" w:hAnsi="Verdana"/>
              </w:rPr>
              <w:t xml:space="preserve"> is a neat feature that pads values that are less than the specified </w:t>
            </w:r>
            <w:r>
              <w:rPr>
                <w:rFonts w:ascii="Verdana" w:hAnsi="Verdana"/>
                <w:i/>
                <w:iCs/>
              </w:rPr>
              <w:t>display width</w:t>
            </w:r>
            <w:r>
              <w:rPr>
                <w:rFonts w:ascii="Verdana" w:hAnsi="Verdana"/>
              </w:rPr>
              <w:t xml:space="preserve"> with zeros, so that you will always receive a value of the specified length. This is for example useful for invoice ids.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SMALLINT[(M)]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-32,768 to 32,767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to 65,535]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AUTO_INCREMENT,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UNSIGNED, ZEROFILL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MEDIUMINT[(M)]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-8,388,608 to 8,388,607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to 16,777,215]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AUTO_INCREMENT,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UNSIGNED, ZEROFILL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INT[(M)]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-2,147,483,648 to 2,147,483,647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to 4,294,967,295]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AUTO_INCREMENT,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UNSIGNED, ZEROFILL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BIGINT[(M)]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-/+9,223,372,036,854,775,807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to 18,446,744,073,709,551,615]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AUTO_INCREMENT,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UNSIGNED, ZEROFILL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FLOAT[(M,D)]</w:t>
            </w:r>
          </w:p>
          <w:p w:rsidR="003C79A1" w:rsidRPr="00D7679F" w:rsidRDefault="003C79A1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424E7">
              <w:rPr>
                <w:rFonts w:ascii="Helvetica" w:hAnsi="Helvetica"/>
                <w:color w:val="000000"/>
                <w:sz w:val="21"/>
                <w:szCs w:val="21"/>
              </w:rPr>
              <w:t>(</w:t>
            </w:r>
            <w:r w:rsidRPr="005424E7">
              <w:rPr>
                <w:rFonts w:ascii="Helvetica" w:hAnsi="Helvetica"/>
                <w:i/>
                <w:iCs/>
                <w:color w:val="000000"/>
                <w:sz w:val="21"/>
                <w:szCs w:val="21"/>
              </w:rPr>
              <w:t>M</w:t>
            </w:r>
            <w:proofErr w:type="gramStart"/>
            <w:r w:rsidRPr="005424E7">
              <w:rPr>
                <w:rFonts w:ascii="Helvetica" w:hAnsi="Helvetica"/>
                <w:color w:val="000000"/>
                <w:sz w:val="21"/>
                <w:szCs w:val="21"/>
              </w:rPr>
              <w:t>,</w:t>
            </w:r>
            <w:r w:rsidRPr="005424E7">
              <w:rPr>
                <w:rFonts w:ascii="Helvetica" w:hAnsi="Helvetica"/>
                <w:i/>
                <w:iCs/>
                <w:color w:val="000000"/>
                <w:sz w:val="21"/>
                <w:szCs w:val="21"/>
              </w:rPr>
              <w:t>D</w:t>
            </w:r>
            <w:proofErr w:type="gramEnd"/>
            <w:r w:rsidRPr="005424E7">
              <w:rPr>
                <w:rFonts w:ascii="Helvetica" w:hAnsi="Helvetica"/>
                <w:color w:val="000000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 w:val="21"/>
                <w:szCs w:val="21"/>
                <w:lang w:val="en"/>
              </w:rPr>
              <w:t xml:space="preserve">means than values can be stored with up to </w:t>
            </w:r>
            <w:r w:rsidRPr="005424E7">
              <w:rPr>
                <w:rFonts w:ascii="Helvetica" w:hAnsi="Helvetica"/>
                <w:i/>
                <w:iCs/>
                <w:color w:val="000000"/>
                <w:sz w:val="21"/>
                <w:szCs w:val="21"/>
              </w:rPr>
              <w:t>M</w:t>
            </w:r>
            <w:r>
              <w:rPr>
                <w:rFonts w:ascii="Helvetica" w:hAnsi="Helvetica"/>
                <w:color w:val="000000"/>
                <w:sz w:val="21"/>
                <w:szCs w:val="21"/>
                <w:lang w:val="en"/>
              </w:rPr>
              <w:t xml:space="preserve"> digits in total, of which </w:t>
            </w:r>
            <w:r w:rsidRPr="005424E7">
              <w:rPr>
                <w:rFonts w:ascii="Helvetica" w:hAnsi="Helvetica"/>
                <w:i/>
                <w:iCs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 w:val="21"/>
                <w:szCs w:val="21"/>
                <w:lang w:val="en"/>
              </w:rPr>
              <w:t xml:space="preserve"> digits may be after the decimal point. For example, a column defined as </w:t>
            </w:r>
            <w:r w:rsidRPr="005424E7">
              <w:rPr>
                <w:rFonts w:ascii="Helvetica" w:hAnsi="Helvetica"/>
                <w:color w:val="000000"/>
                <w:sz w:val="21"/>
                <w:szCs w:val="21"/>
                <w:lang w:val="en"/>
              </w:rPr>
              <w:t>FLOAT(7,4)</w:t>
            </w:r>
            <w:r>
              <w:rPr>
                <w:rFonts w:ascii="Helvetica" w:hAnsi="Helvetica"/>
                <w:color w:val="000000"/>
                <w:sz w:val="21"/>
                <w:szCs w:val="21"/>
                <w:lang w:val="en"/>
              </w:rPr>
              <w:t xml:space="preserve"> will look like </w:t>
            </w:r>
            <w:r w:rsidRPr="005424E7">
              <w:rPr>
                <w:rFonts w:ascii="Helvetica" w:hAnsi="Helvetica"/>
                <w:color w:val="000000"/>
                <w:sz w:val="21"/>
                <w:szCs w:val="21"/>
                <w:lang w:val="en"/>
              </w:rPr>
              <w:t>-999.9999</w:t>
            </w:r>
            <w:r>
              <w:rPr>
                <w:rFonts w:ascii="Helvetica" w:hAnsi="Helvetica"/>
                <w:color w:val="000000"/>
                <w:sz w:val="21"/>
                <w:szCs w:val="21"/>
                <w:lang w:val="en"/>
              </w:rPr>
              <w:t xml:space="preserve"> when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Min=+/-1.175E-38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Max=+/-3.403E+38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ZEROFILL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DOUBLE[(M,D)]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Min=+/-2.225E-308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Max=+/-1.800E+308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ZEROFILL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DECIMAL(M,D)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Stored as string</w:t>
            </w:r>
          </w:p>
          <w:p w:rsidR="005424E7" w:rsidRPr="00D7679F" w:rsidRDefault="005424E7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Used for money as it is more exact that float or double. Float are not exact and can introduce cumulative rounding 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Max Range = DOUBLE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ZEROFILL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[0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CHAR(M)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M=0-255 Characters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Right Padded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VARCHAR(M)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3C7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M=0-</w:t>
            </w:r>
            <w:r w:rsidR="003C79A1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65,535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Characters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Trailing spaces removed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TINYBLOB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0-255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(case sensitive)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BLOB</w:t>
            </w:r>
            <w:r w:rsidR="003C79A1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(images or other files)</w:t>
            </w:r>
          </w:p>
          <w:p w:rsidR="003C79A1" w:rsidRPr="00D7679F" w:rsidRDefault="003C79A1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t>No length specified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t>0-65,535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(case sensitive)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MEDIUMBLOB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0-16,777,215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(case sensitive)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LONGBLOB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0-4,294,967,295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(case sensitive)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TINYTEXT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0-255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(not case sensitive)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TEXT</w:t>
            </w:r>
          </w:p>
          <w:p w:rsidR="003C79A1" w:rsidRPr="00D7679F" w:rsidRDefault="003C79A1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No length specified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0-65,535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(not case sensitive)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0-16,777,215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(not case sensitive)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0-4,294,967,295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(not case sensitive)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gramStart"/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ENUM(</w:t>
            </w:r>
            <w:proofErr w:type="gramEnd"/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"value1","value2",...)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Column is exactly 1 of values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1-255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(not case sensitive)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gramStart"/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SET(</w:t>
            </w:r>
            <w:proofErr w:type="gramEnd"/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"value1","value2",...)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Column is 0 or more values in list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1-64 members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(not case sensitive)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Date &amp;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"1000-01-01" - "9999-12-31"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(YYYY-MM-DD)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["0000-00-00"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Date &amp;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"-838:59:59" - "838:59:59"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</w:t>
            </w:r>
            <w:proofErr w:type="spellStart"/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hh:mm:ss</w:t>
            </w:r>
            <w:proofErr w:type="spellEnd"/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["00:00:00"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Date &amp;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"1000-01-01 00:00:00" -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"9999-12-31 23:59:59"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(YYYY-MM-DD </w:t>
            </w:r>
            <w:proofErr w:type="spellStart"/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hh:mm:ss</w:t>
            </w:r>
            <w:proofErr w:type="spellEnd"/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 ["0000-00-00 00:00:00"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Date &amp;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19700101000000 -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2037+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</w:t>
            </w:r>
            <w:proofErr w:type="spellStart"/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YYYYMMDDhhmmss</w:t>
            </w:r>
            <w:proofErr w:type="spellEnd"/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Current Date &amp; Time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Date &amp;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1900 - 2155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(YYYY)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679F" w:rsidRPr="00D7679F" w:rsidRDefault="00D7679F" w:rsidP="00D76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NULL</w:t>
            </w:r>
            <w:r w:rsidRPr="00D7679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["0000" if NOT NULL]</w:t>
            </w:r>
          </w:p>
        </w:tc>
      </w:tr>
      <w:tr w:rsidR="005424E7" w:rsidRPr="00D7679F" w:rsidTr="00D7679F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4E7" w:rsidRPr="00D7679F" w:rsidRDefault="005424E7" w:rsidP="00542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4E7" w:rsidRDefault="005424E7" w:rsidP="00542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424E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ENUM</w:t>
            </w:r>
          </w:p>
          <w:p w:rsidR="005424E7" w:rsidRDefault="005424E7" w:rsidP="005424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Fancy name for a list. Create a list of items from which the value must be selected or it can be null.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4E7" w:rsidRDefault="005424E7" w:rsidP="0054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5424E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fieldName</w:t>
            </w:r>
            <w:proofErr w:type="spellEnd"/>
            <w:r w:rsidRPr="005424E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ENUM('Yes', No')</w:t>
            </w:r>
          </w:p>
          <w:p w:rsidR="005424E7" w:rsidRDefault="005424E7" w:rsidP="0054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Values must be enclosed within ‘’ even numbers otherwise they are treated as an index (numbers not recommended).</w:t>
            </w:r>
          </w:p>
          <w:p w:rsidR="005424E7" w:rsidRDefault="005424E7" w:rsidP="00542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If you insert an invalid value the ‘’ empty string is put in.</w:t>
            </w:r>
          </w:p>
          <w:p w:rsidR="005424E7" w:rsidRDefault="005424E7" w:rsidP="005424E7">
            <w:pPr>
              <w:spacing w:after="0" w:line="240" w:lineRule="auto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4E7" w:rsidRDefault="005424E7" w:rsidP="005424E7">
            <w:pPr>
              <w:spacing w:after="0" w:line="240" w:lineRule="auto"/>
              <w:jc w:val="center"/>
              <w:rPr>
                <w:rFonts w:eastAsia="Arial Unicode MS"/>
                <w:sz w:val="20"/>
              </w:rPr>
            </w:pPr>
            <w:r w:rsidRPr="005424E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Stores up to 65,535 enumerated types. The DEFAULT modifier may be used to specify the default value for this field.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4E7" w:rsidRPr="00D7679F" w:rsidRDefault="005424E7" w:rsidP="00542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8269FA" w:rsidRDefault="008269FA"/>
    <w:p w:rsidR="005424E7" w:rsidRDefault="005424E7"/>
    <w:p w:rsidR="005424E7" w:rsidRDefault="005424E7"/>
    <w:p w:rsidR="005424E7" w:rsidRDefault="005424E7"/>
    <w:p w:rsidR="005424E7" w:rsidRDefault="005424E7"/>
    <w:p w:rsidR="005424E7" w:rsidRDefault="005424E7"/>
    <w:p w:rsidR="005424E7" w:rsidRDefault="005424E7">
      <w:pPr>
        <w:rPr>
          <w:u w:val="single"/>
        </w:rPr>
        <w:sectPr w:rsidR="005424E7" w:rsidSect="00D7679F">
          <w:footerReference w:type="default" r:id="rId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424E7" w:rsidRDefault="005424E7">
      <w:pPr>
        <w:rPr>
          <w:u w:val="single"/>
        </w:rPr>
      </w:pPr>
    </w:p>
    <w:p w:rsidR="003C79A1" w:rsidRPr="005424E7" w:rsidRDefault="003C79A1">
      <w:pPr>
        <w:rPr>
          <w:u w:val="single"/>
        </w:rPr>
      </w:pPr>
      <w:r w:rsidRPr="005424E7">
        <w:rPr>
          <w:u w:val="single"/>
        </w:rPr>
        <w:t xml:space="preserve">Code to explain </w:t>
      </w:r>
      <w:proofErr w:type="spellStart"/>
      <w:r w:rsidRPr="005424E7">
        <w:rPr>
          <w:b/>
          <w:u w:val="single"/>
        </w:rPr>
        <w:t>zerofill</w:t>
      </w:r>
      <w:proofErr w:type="spellEnd"/>
      <w:r w:rsidRPr="005424E7">
        <w:rPr>
          <w:u w:val="single"/>
        </w:rPr>
        <w:t xml:space="preserve"> and </w:t>
      </w:r>
      <w:r w:rsidRPr="005424E7">
        <w:rPr>
          <w:b/>
          <w:u w:val="single"/>
        </w:rPr>
        <w:t>M</w:t>
      </w:r>
      <w:r w:rsidRPr="005424E7">
        <w:rPr>
          <w:u w:val="single"/>
        </w:rPr>
        <w:t xml:space="preserve"> in </w:t>
      </w:r>
      <w:proofErr w:type="spellStart"/>
      <w:r w:rsidRPr="005424E7">
        <w:rPr>
          <w:u w:val="single"/>
        </w:rPr>
        <w:t>int</w:t>
      </w:r>
      <w:proofErr w:type="spellEnd"/>
      <w:r w:rsidRPr="005424E7">
        <w:rPr>
          <w:u w:val="single"/>
        </w:rPr>
        <w:t xml:space="preserve"> </w:t>
      </w:r>
      <w:proofErr w:type="spellStart"/>
      <w:r w:rsidRPr="005424E7">
        <w:rPr>
          <w:u w:val="single"/>
        </w:rPr>
        <w:t>datatype</w:t>
      </w:r>
      <w:proofErr w:type="spellEnd"/>
      <w:r w:rsidRPr="005424E7">
        <w:rPr>
          <w:u w:val="single"/>
        </w:rPr>
        <w:t>.</w:t>
      </w:r>
    </w:p>
    <w:p w:rsidR="003C79A1" w:rsidRDefault="003C79A1" w:rsidP="003C79A1">
      <w:pPr>
        <w:pStyle w:val="NormalWeb"/>
        <w:rPr>
          <w:rFonts w:ascii="Verdana" w:hAnsi="Verdana"/>
          <w:sz w:val="22"/>
          <w:szCs w:val="22"/>
        </w:rPr>
      </w:pPr>
      <w:proofErr w:type="spellStart"/>
      <w:r>
        <w:rPr>
          <w:rStyle w:val="HTMLTypewriter"/>
        </w:rPr>
        <w:t>mysql</w:t>
      </w:r>
      <w:proofErr w:type="spellEnd"/>
      <w:r>
        <w:rPr>
          <w:rStyle w:val="HTMLTypewriter"/>
        </w:rPr>
        <w:t xml:space="preserve">&gt; create table a ( a </w:t>
      </w:r>
      <w:proofErr w:type="spellStart"/>
      <w:r>
        <w:rPr>
          <w:rStyle w:val="HTMLTypewriter"/>
        </w:rPr>
        <w:t>tinyint</w:t>
      </w:r>
      <w:proofErr w:type="spellEnd"/>
      <w:r>
        <w:rPr>
          <w:rStyle w:val="HTMLTypewriter"/>
        </w:rPr>
        <w:t xml:space="preserve"> 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>Query OK, 0 rows affected (0.29 sec)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</w:rPr>
        <w:t>mysql</w:t>
      </w:r>
      <w:proofErr w:type="spellEnd"/>
      <w:r>
        <w:rPr>
          <w:rStyle w:val="HTMLTypewriter"/>
        </w:rPr>
        <w:t>&gt; show columns from a;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>+-------+------------+------+-----+---------+-------+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>| Field | Type | Null | Key | Default | Extra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>+-------+------------+------+-----+---------+-------+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 xml:space="preserve">| a | </w:t>
      </w:r>
      <w:proofErr w:type="spellStart"/>
      <w:r>
        <w:rPr>
          <w:rStyle w:val="HTMLTypewriter"/>
        </w:rPr>
        <w:t>tinyint</w:t>
      </w:r>
      <w:proofErr w:type="spellEnd"/>
      <w:r>
        <w:rPr>
          <w:rStyle w:val="HTMLTypewriter"/>
        </w:rPr>
        <w:t>(4) | YES | | NULL |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>+-------+------------+------+-----+---------+-------+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>1 row in set (0.26 sec)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&gt; alter table a change a </w:t>
      </w:r>
      <w:proofErr w:type="spellStart"/>
      <w:r>
        <w:rPr>
          <w:rFonts w:ascii="Courier New" w:hAnsi="Courier New" w:cs="Courier New"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tinyint</w:t>
      </w:r>
      <w:proofErr w:type="spellEnd"/>
      <w:r>
        <w:rPr>
          <w:rFonts w:ascii="Courier New" w:hAnsi="Courier New" w:cs="Courier New"/>
          <w:sz w:val="20"/>
          <w:szCs w:val="20"/>
        </w:rPr>
        <w:t>(1);</w:t>
      </w:r>
      <w:r>
        <w:rPr>
          <w:rFonts w:ascii="Courier New" w:hAnsi="Courier New" w:cs="Courier New"/>
          <w:sz w:val="20"/>
          <w:szCs w:val="20"/>
        </w:rPr>
        <w:br/>
        <w:t>Query OK, 0 rows affected (0.09 sec)</w:t>
      </w:r>
      <w:r>
        <w:rPr>
          <w:rFonts w:ascii="Courier New" w:hAnsi="Courier New" w:cs="Courier New"/>
          <w:sz w:val="20"/>
          <w:szCs w:val="20"/>
        </w:rPr>
        <w:br/>
        <w:t>Records: 0 Duplicates: 0 Warnings: 0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 insert into a values (100);</w:t>
      </w:r>
      <w:r>
        <w:rPr>
          <w:rFonts w:ascii="Courier New" w:hAnsi="Courier New" w:cs="Courier New"/>
          <w:sz w:val="20"/>
          <w:szCs w:val="20"/>
        </w:rPr>
        <w:br/>
        <w:t>Query OK, 1 row affected (0.00 sec)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 select * from a;</w:t>
      </w:r>
      <w:r>
        <w:rPr>
          <w:rFonts w:ascii="Courier New" w:hAnsi="Courier New" w:cs="Courier New"/>
          <w:sz w:val="20"/>
          <w:szCs w:val="20"/>
        </w:rPr>
        <w:br/>
        <w:t>+-----+</w:t>
      </w:r>
      <w:r>
        <w:rPr>
          <w:rFonts w:ascii="Courier New" w:hAnsi="Courier New" w:cs="Courier New"/>
          <w:sz w:val="20"/>
          <w:szCs w:val="20"/>
        </w:rPr>
        <w:br/>
        <w:t>| a |</w:t>
      </w:r>
      <w:r>
        <w:rPr>
          <w:rFonts w:ascii="Courier New" w:hAnsi="Courier New" w:cs="Courier New"/>
          <w:sz w:val="20"/>
          <w:szCs w:val="20"/>
        </w:rPr>
        <w:br/>
        <w:t>+-----+</w:t>
      </w:r>
      <w:r>
        <w:rPr>
          <w:rFonts w:ascii="Courier New" w:hAnsi="Courier New" w:cs="Courier New"/>
          <w:sz w:val="20"/>
          <w:szCs w:val="20"/>
        </w:rPr>
        <w:br/>
        <w:t>| 100 |</w:t>
      </w:r>
      <w:r>
        <w:rPr>
          <w:rFonts w:ascii="Courier New" w:hAnsi="Courier New" w:cs="Courier New"/>
          <w:sz w:val="20"/>
          <w:szCs w:val="20"/>
        </w:rPr>
        <w:br/>
        <w:t>+-----+</w:t>
      </w:r>
      <w:r>
        <w:rPr>
          <w:rFonts w:ascii="Courier New" w:hAnsi="Courier New" w:cs="Courier New"/>
          <w:sz w:val="20"/>
          <w:szCs w:val="20"/>
        </w:rPr>
        <w:br/>
        <w:t>1 row in set (0.00 sec)</w:t>
      </w:r>
    </w:p>
    <w:p w:rsidR="005424E7" w:rsidRDefault="005424E7" w:rsidP="003C79A1">
      <w:pPr>
        <w:pStyle w:val="NormalWeb"/>
        <w:rPr>
          <w:rFonts w:ascii="Courier New" w:hAnsi="Courier New" w:cs="Courier New"/>
          <w:sz w:val="20"/>
          <w:szCs w:val="20"/>
        </w:rPr>
      </w:pPr>
    </w:p>
    <w:p w:rsidR="003C79A1" w:rsidRDefault="003C79A1" w:rsidP="003C79A1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Some code to </w:t>
      </w:r>
      <w:r w:rsidR="005424E7">
        <w:rPr>
          <w:rFonts w:ascii="Verdana" w:hAnsi="Verdana"/>
          <w:sz w:val="22"/>
          <w:szCs w:val="22"/>
        </w:rPr>
        <w:t>better explain what I described.</w:t>
      </w:r>
      <w:r>
        <w:rPr>
          <w:rFonts w:ascii="Verdana" w:hAnsi="Verdana"/>
          <w:sz w:val="22"/>
          <w:szCs w:val="22"/>
        </w:rPr>
        <w:br/>
      </w:r>
      <w:proofErr w:type="spellStart"/>
      <w:proofErr w:type="gramStart"/>
      <w:r>
        <w:rPr>
          <w:rStyle w:val="HTMLTypewriter"/>
        </w:rPr>
        <w:t>mysql</w:t>
      </w:r>
      <w:proofErr w:type="spellEnd"/>
      <w:proofErr w:type="gramEnd"/>
      <w:r>
        <w:rPr>
          <w:rStyle w:val="HTMLTypewriter"/>
        </w:rPr>
        <w:t xml:space="preserve">&gt; create table b ( b </w:t>
      </w:r>
      <w:proofErr w:type="spellStart"/>
      <w:r>
        <w:rPr>
          <w:rStyle w:val="HTMLTypewriter"/>
        </w:rPr>
        <w:t>int</w:t>
      </w:r>
      <w:proofErr w:type="spellEnd"/>
      <w:r>
        <w:rPr>
          <w:rStyle w:val="HTMLTypewriter"/>
        </w:rPr>
        <w:t xml:space="preserve"> (4));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>Query OK, 0 rows affected (0.25 sec)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 insert into b values (10000);</w:t>
      </w:r>
      <w:r>
        <w:rPr>
          <w:rFonts w:ascii="Courier New" w:hAnsi="Courier New" w:cs="Courier New"/>
          <w:sz w:val="20"/>
          <w:szCs w:val="20"/>
        </w:rPr>
        <w:br/>
        <w:t>Query OK, 1 row affected (0.00 sec)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 select * from b;</w:t>
      </w:r>
      <w:r>
        <w:rPr>
          <w:rFonts w:ascii="Courier New" w:hAnsi="Courier New" w:cs="Courier New"/>
          <w:sz w:val="20"/>
          <w:szCs w:val="20"/>
        </w:rPr>
        <w:br/>
        <w:t>+-------+</w:t>
      </w:r>
      <w:r>
        <w:rPr>
          <w:rFonts w:ascii="Courier New" w:hAnsi="Courier New" w:cs="Courier New"/>
          <w:sz w:val="20"/>
          <w:szCs w:val="20"/>
        </w:rPr>
        <w:br/>
        <w:t>| b |</w:t>
      </w:r>
      <w:r>
        <w:rPr>
          <w:rFonts w:ascii="Courier New" w:hAnsi="Courier New" w:cs="Courier New"/>
          <w:sz w:val="20"/>
          <w:szCs w:val="20"/>
        </w:rPr>
        <w:br/>
        <w:t>+-------+</w:t>
      </w:r>
      <w:r>
        <w:rPr>
          <w:rFonts w:ascii="Courier New" w:hAnsi="Courier New" w:cs="Courier New"/>
          <w:sz w:val="20"/>
          <w:szCs w:val="20"/>
        </w:rPr>
        <w:br/>
        <w:t>| 10000 |</w:t>
      </w:r>
      <w:r>
        <w:rPr>
          <w:rFonts w:ascii="Courier New" w:hAnsi="Courier New" w:cs="Courier New"/>
          <w:sz w:val="20"/>
          <w:szCs w:val="20"/>
        </w:rPr>
        <w:br/>
        <w:t>+-------+</w:t>
      </w:r>
      <w:r>
        <w:rPr>
          <w:rFonts w:ascii="Courier New" w:hAnsi="Courier New" w:cs="Courier New"/>
          <w:sz w:val="20"/>
          <w:szCs w:val="20"/>
        </w:rPr>
        <w:br/>
        <w:t>1 row in set (0.00 sec)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&gt; alter table b change b </w:t>
      </w:r>
      <w:proofErr w:type="spellStart"/>
      <w:r>
        <w:rPr>
          <w:rFonts w:ascii="Courier New" w:hAnsi="Courier New" w:cs="Courier New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(11);</w:t>
      </w:r>
      <w:r>
        <w:rPr>
          <w:rFonts w:ascii="Courier New" w:hAnsi="Courier New" w:cs="Courier New"/>
          <w:sz w:val="20"/>
          <w:szCs w:val="20"/>
        </w:rPr>
        <w:br/>
        <w:t>Query OK, 1 row affected (0.00 sec)</w:t>
      </w:r>
      <w:r>
        <w:rPr>
          <w:rFonts w:ascii="Courier New" w:hAnsi="Courier New" w:cs="Courier New"/>
          <w:sz w:val="20"/>
          <w:szCs w:val="20"/>
        </w:rPr>
        <w:br/>
        <w:t>Records: 1 Duplicates: 0 Warnings: 0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 select * from b;</w:t>
      </w:r>
      <w:r>
        <w:rPr>
          <w:rFonts w:ascii="Courier New" w:hAnsi="Courier New" w:cs="Courier New"/>
          <w:sz w:val="20"/>
          <w:szCs w:val="20"/>
        </w:rPr>
        <w:br/>
        <w:t>+-------+</w:t>
      </w:r>
      <w:r>
        <w:rPr>
          <w:rFonts w:ascii="Courier New" w:hAnsi="Courier New" w:cs="Courier New"/>
          <w:sz w:val="20"/>
          <w:szCs w:val="20"/>
        </w:rPr>
        <w:br/>
        <w:t>| b |</w:t>
      </w:r>
      <w:r>
        <w:rPr>
          <w:rFonts w:ascii="Courier New" w:hAnsi="Courier New" w:cs="Courier New"/>
          <w:sz w:val="20"/>
          <w:szCs w:val="20"/>
        </w:rPr>
        <w:br/>
        <w:t>+-------+</w:t>
      </w:r>
      <w:r>
        <w:rPr>
          <w:rFonts w:ascii="Courier New" w:hAnsi="Courier New" w:cs="Courier New"/>
          <w:sz w:val="20"/>
          <w:szCs w:val="20"/>
        </w:rPr>
        <w:br/>
        <w:t>| 10000 |</w:t>
      </w:r>
      <w:r>
        <w:rPr>
          <w:rFonts w:ascii="Courier New" w:hAnsi="Courier New" w:cs="Courier New"/>
          <w:sz w:val="20"/>
          <w:szCs w:val="20"/>
        </w:rPr>
        <w:br/>
        <w:t>+-------+</w:t>
      </w:r>
      <w:r>
        <w:rPr>
          <w:rFonts w:ascii="Courier New" w:hAnsi="Courier New" w:cs="Courier New"/>
          <w:sz w:val="20"/>
          <w:szCs w:val="20"/>
        </w:rPr>
        <w:br/>
        <w:t>1 row in set (0.00 sec)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&gt; alter table b change b </w:t>
      </w:r>
      <w:proofErr w:type="spellStart"/>
      <w:r>
        <w:rPr>
          <w:rFonts w:ascii="Courier New" w:hAnsi="Courier New" w:cs="Courier New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(11) </w:t>
      </w:r>
      <w:proofErr w:type="spellStart"/>
      <w:r>
        <w:rPr>
          <w:rFonts w:ascii="Courier New" w:hAnsi="Courier New" w:cs="Courier New"/>
          <w:sz w:val="20"/>
          <w:szCs w:val="20"/>
        </w:rPr>
        <w:t>zerofill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  <w:t>Query OK, 1 row affected (0.00 sec)</w:t>
      </w:r>
      <w:r>
        <w:rPr>
          <w:rFonts w:ascii="Courier New" w:hAnsi="Courier New" w:cs="Courier New"/>
          <w:sz w:val="20"/>
          <w:szCs w:val="20"/>
        </w:rPr>
        <w:br/>
        <w:t>Records: 1 Duplicates: 0 Warnings: 0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 select * from b;</w:t>
      </w:r>
      <w:r>
        <w:rPr>
          <w:rFonts w:ascii="Courier New" w:hAnsi="Courier New" w:cs="Courier New"/>
          <w:sz w:val="20"/>
          <w:szCs w:val="20"/>
        </w:rPr>
        <w:br/>
        <w:t>+-------------+</w:t>
      </w:r>
      <w:r>
        <w:rPr>
          <w:rFonts w:ascii="Courier New" w:hAnsi="Courier New" w:cs="Courier New"/>
          <w:sz w:val="20"/>
          <w:szCs w:val="20"/>
        </w:rPr>
        <w:br/>
        <w:t>| b |</w:t>
      </w:r>
      <w:r>
        <w:rPr>
          <w:rFonts w:ascii="Courier New" w:hAnsi="Courier New" w:cs="Courier New"/>
          <w:sz w:val="20"/>
          <w:szCs w:val="20"/>
        </w:rPr>
        <w:br/>
        <w:t>+-------------+</w:t>
      </w:r>
      <w:r>
        <w:rPr>
          <w:rFonts w:ascii="Courier New" w:hAnsi="Courier New" w:cs="Courier New"/>
          <w:sz w:val="20"/>
          <w:szCs w:val="20"/>
        </w:rPr>
        <w:br/>
        <w:t>| 00000010000 |</w:t>
      </w:r>
      <w:r>
        <w:rPr>
          <w:rFonts w:ascii="Courier New" w:hAnsi="Courier New" w:cs="Courier New"/>
          <w:sz w:val="20"/>
          <w:szCs w:val="20"/>
        </w:rPr>
        <w:br/>
        <w:t>+-------------+</w:t>
      </w:r>
      <w:r>
        <w:rPr>
          <w:rFonts w:ascii="Courier New" w:hAnsi="Courier New" w:cs="Courier New"/>
          <w:sz w:val="20"/>
          <w:szCs w:val="20"/>
        </w:rPr>
        <w:br/>
        <w:t>1 row in set (0.00 sec)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&gt; alter table b change b </w:t>
      </w:r>
      <w:proofErr w:type="spellStart"/>
      <w:r>
        <w:rPr>
          <w:rFonts w:ascii="Courier New" w:hAnsi="Courier New" w:cs="Courier New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(4) </w:t>
      </w:r>
      <w:proofErr w:type="spellStart"/>
      <w:r>
        <w:rPr>
          <w:rFonts w:ascii="Courier New" w:hAnsi="Courier New" w:cs="Courier New"/>
          <w:sz w:val="20"/>
          <w:szCs w:val="20"/>
        </w:rPr>
        <w:t>zerofill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  <w:t>Query OK, 1 row affected (0.08 sec)</w:t>
      </w:r>
      <w:r>
        <w:rPr>
          <w:rFonts w:ascii="Courier New" w:hAnsi="Courier New" w:cs="Courier New"/>
          <w:sz w:val="20"/>
          <w:szCs w:val="20"/>
        </w:rPr>
        <w:br/>
        <w:t>Records: 1 Duplicates: 0 Warnings: 0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 select * from b;</w:t>
      </w:r>
      <w:r>
        <w:rPr>
          <w:rFonts w:ascii="Courier New" w:hAnsi="Courier New" w:cs="Courier New"/>
          <w:sz w:val="20"/>
          <w:szCs w:val="20"/>
        </w:rPr>
        <w:br/>
        <w:t>+-------+</w:t>
      </w:r>
      <w:r>
        <w:rPr>
          <w:rFonts w:ascii="Courier New" w:hAnsi="Courier New" w:cs="Courier New"/>
          <w:sz w:val="20"/>
          <w:szCs w:val="20"/>
        </w:rPr>
        <w:br/>
        <w:t>| b |</w:t>
      </w:r>
      <w:r>
        <w:rPr>
          <w:rFonts w:ascii="Courier New" w:hAnsi="Courier New" w:cs="Courier New"/>
          <w:sz w:val="20"/>
          <w:szCs w:val="20"/>
        </w:rPr>
        <w:br/>
        <w:t>+-------+</w:t>
      </w:r>
      <w:r>
        <w:rPr>
          <w:rFonts w:ascii="Courier New" w:hAnsi="Courier New" w:cs="Courier New"/>
          <w:sz w:val="20"/>
          <w:szCs w:val="20"/>
        </w:rPr>
        <w:br/>
        <w:t>| 10000 |</w:t>
      </w:r>
      <w:r>
        <w:rPr>
          <w:rFonts w:ascii="Courier New" w:hAnsi="Courier New" w:cs="Courier New"/>
          <w:sz w:val="20"/>
          <w:szCs w:val="20"/>
        </w:rPr>
        <w:br/>
        <w:t>+-------+</w:t>
      </w:r>
      <w:r>
        <w:rPr>
          <w:rFonts w:ascii="Courier New" w:hAnsi="Courier New" w:cs="Courier New"/>
          <w:sz w:val="20"/>
          <w:szCs w:val="20"/>
        </w:rPr>
        <w:br/>
        <w:t>1 row in set (0.00 sec)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&gt; alter table b change b </w:t>
      </w:r>
      <w:proofErr w:type="spellStart"/>
      <w:r>
        <w:rPr>
          <w:rFonts w:ascii="Courier New" w:hAnsi="Courier New" w:cs="Courier New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(6) </w:t>
      </w:r>
      <w:proofErr w:type="spellStart"/>
      <w:r>
        <w:rPr>
          <w:rFonts w:ascii="Courier New" w:hAnsi="Courier New" w:cs="Courier New"/>
          <w:sz w:val="20"/>
          <w:szCs w:val="20"/>
        </w:rPr>
        <w:t>zerofill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  <w:t>Query OK, 1 row affected (0.01 sec)</w:t>
      </w:r>
      <w:r>
        <w:rPr>
          <w:rFonts w:ascii="Courier New" w:hAnsi="Courier New" w:cs="Courier New"/>
          <w:sz w:val="20"/>
          <w:szCs w:val="20"/>
        </w:rPr>
        <w:br/>
        <w:t>Records: 1 Duplicates: 0 Warnings: 0</w:t>
      </w:r>
    </w:p>
    <w:p w:rsidR="003C79A1" w:rsidRDefault="003C79A1" w:rsidP="003C79A1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 select * from b;</w:t>
      </w:r>
      <w:r>
        <w:rPr>
          <w:rFonts w:ascii="Courier New" w:hAnsi="Courier New" w:cs="Courier New"/>
          <w:sz w:val="20"/>
          <w:szCs w:val="20"/>
        </w:rPr>
        <w:br/>
        <w:t>+--------+</w:t>
      </w:r>
      <w:r>
        <w:rPr>
          <w:rFonts w:ascii="Courier New" w:hAnsi="Courier New" w:cs="Courier New"/>
          <w:sz w:val="20"/>
          <w:szCs w:val="20"/>
        </w:rPr>
        <w:br/>
        <w:t>| b |</w:t>
      </w:r>
      <w:r>
        <w:rPr>
          <w:rFonts w:ascii="Courier New" w:hAnsi="Courier New" w:cs="Courier New"/>
          <w:sz w:val="20"/>
          <w:szCs w:val="20"/>
        </w:rPr>
        <w:br/>
        <w:t>+--------+</w:t>
      </w:r>
      <w:r>
        <w:rPr>
          <w:rFonts w:ascii="Courier New" w:hAnsi="Courier New" w:cs="Courier New"/>
          <w:sz w:val="20"/>
          <w:szCs w:val="20"/>
        </w:rPr>
        <w:br/>
        <w:t>| 010000 |</w:t>
      </w:r>
      <w:r>
        <w:rPr>
          <w:rFonts w:ascii="Courier New" w:hAnsi="Courier New" w:cs="Courier New"/>
          <w:sz w:val="20"/>
          <w:szCs w:val="20"/>
        </w:rPr>
        <w:br/>
        <w:t>+--------+</w:t>
      </w:r>
      <w:r>
        <w:rPr>
          <w:rFonts w:ascii="Courier New" w:hAnsi="Courier New" w:cs="Courier New"/>
          <w:sz w:val="20"/>
          <w:szCs w:val="20"/>
        </w:rPr>
        <w:br/>
        <w:t>1 row in set (0.00 sec)</w:t>
      </w:r>
    </w:p>
    <w:p w:rsidR="003C79A1" w:rsidRDefault="003C79A1"/>
    <w:sectPr w:rsidR="003C79A1" w:rsidSect="0054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4E7" w:rsidRDefault="005424E7" w:rsidP="005424E7">
      <w:pPr>
        <w:spacing w:after="0" w:line="240" w:lineRule="auto"/>
      </w:pPr>
      <w:r>
        <w:separator/>
      </w:r>
    </w:p>
  </w:endnote>
  <w:endnote w:type="continuationSeparator" w:id="0">
    <w:p w:rsidR="005424E7" w:rsidRDefault="005424E7" w:rsidP="0054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659638"/>
      <w:docPartObj>
        <w:docPartGallery w:val="Page Numbers (Bottom of Page)"/>
        <w:docPartUnique/>
      </w:docPartObj>
    </w:sdtPr>
    <w:sdtContent>
      <w:p w:rsidR="005424E7" w:rsidRDefault="005424E7">
        <w:pPr>
          <w:pStyle w:val="Footer"/>
        </w:pPr>
        <w:r>
          <w:rPr>
            <w:noProof/>
            <w:lang w:eastAsia="en-I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4E7" w:rsidRDefault="005424E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Pr="005424E7">
                                <w:rPr>
                                  <w:noProof/>
                                  <w:color w:val="C0504D" w:themeColor="accent2"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5424E7" w:rsidRDefault="005424E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Pr="005424E7">
                          <w:rPr>
                            <w:noProof/>
                            <w:color w:val="C0504D" w:themeColor="accent2"/>
                          </w:rPr>
                          <w:t>7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4E7" w:rsidRDefault="005424E7" w:rsidP="005424E7">
      <w:pPr>
        <w:spacing w:after="0" w:line="240" w:lineRule="auto"/>
      </w:pPr>
      <w:r>
        <w:separator/>
      </w:r>
    </w:p>
  </w:footnote>
  <w:footnote w:type="continuationSeparator" w:id="0">
    <w:p w:rsidR="005424E7" w:rsidRDefault="005424E7" w:rsidP="00542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9F"/>
    <w:rsid w:val="003C79A1"/>
    <w:rsid w:val="005424E7"/>
    <w:rsid w:val="008269FA"/>
    <w:rsid w:val="00D7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AE22B91-1118-4D86-BFA8-D23AD9DE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79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3C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Typewriter">
    <w:name w:val="HTML Typewriter"/>
    <w:basedOn w:val="DefaultParagraphFont"/>
    <w:uiPriority w:val="99"/>
    <w:semiHidden/>
    <w:unhideWhenUsed/>
    <w:rsid w:val="003C79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79A1"/>
    <w:rPr>
      <w:i/>
      <w:iCs/>
      <w:sz w:val="24"/>
      <w:szCs w:val="24"/>
    </w:rPr>
  </w:style>
  <w:style w:type="character" w:customStyle="1" w:styleId="quote19">
    <w:name w:val="quote19"/>
    <w:basedOn w:val="DefaultParagraphFont"/>
    <w:rsid w:val="003C79A1"/>
    <w:rPr>
      <w:rFonts w:ascii="inherit" w:hAnsi="inherit" w:hint="default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542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E7"/>
  </w:style>
  <w:style w:type="paragraph" w:styleId="Footer">
    <w:name w:val="footer"/>
    <w:basedOn w:val="Normal"/>
    <w:link w:val="FooterChar"/>
    <w:uiPriority w:val="99"/>
    <w:unhideWhenUsed/>
    <w:rsid w:val="00542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E7"/>
  </w:style>
  <w:style w:type="paragraph" w:styleId="BalloonText">
    <w:name w:val="Balloon Text"/>
    <w:basedOn w:val="Normal"/>
    <w:link w:val="BalloonTextChar"/>
    <w:uiPriority w:val="99"/>
    <w:semiHidden/>
    <w:unhideWhenUsed/>
    <w:rsid w:val="00542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t00036645</dc:creator>
  <cp:lastModifiedBy>Anne O Brien</cp:lastModifiedBy>
  <cp:revision>2</cp:revision>
  <cp:lastPrinted>2013-10-31T15:15:00Z</cp:lastPrinted>
  <dcterms:created xsi:type="dcterms:W3CDTF">2011-03-07T12:05:00Z</dcterms:created>
  <dcterms:modified xsi:type="dcterms:W3CDTF">2013-10-31T15:23:00Z</dcterms:modified>
</cp:coreProperties>
</file>