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55" w:rsidRDefault="00AD4955" w:rsidP="00AD4955">
      <w:pPr>
        <w:pStyle w:val="Heading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>
        <w:rPr>
          <w:rStyle w:val="HTMLCode"/>
          <w:lang w:val="en-US"/>
        </w:rPr>
        <w:t>format</w:t>
      </w:r>
      <w:r>
        <w:rPr>
          <w:rFonts w:ascii="Arial" w:hAnsi="Arial" w:cs="Arial"/>
          <w:lang w:val="en-US"/>
        </w:rPr>
        <w:t xml:space="preserve"> Method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The </w:t>
      </w:r>
      <w:r>
        <w:rPr>
          <w:rStyle w:val="HTMLCode"/>
          <w:lang w:val="en-US"/>
        </w:rPr>
        <w:t>format</w:t>
      </w:r>
      <w:r>
        <w:rPr>
          <w:rFonts w:ascii="Arial" w:hAnsi="Arial" w:cs="Arial"/>
          <w:sz w:val="19"/>
          <w:szCs w:val="19"/>
          <w:lang w:val="en-US"/>
        </w:rPr>
        <w:t xml:space="preserve"> method formats multiple arguments based on a </w:t>
      </w:r>
      <w:r>
        <w:rPr>
          <w:rFonts w:ascii="Arial" w:hAnsi="Arial" w:cs="Arial"/>
          <w:i/>
          <w:iCs/>
          <w:sz w:val="19"/>
          <w:szCs w:val="19"/>
          <w:lang w:val="en-US"/>
        </w:rPr>
        <w:t>format string</w:t>
      </w:r>
      <w:r>
        <w:rPr>
          <w:rFonts w:ascii="Arial" w:hAnsi="Arial" w:cs="Arial"/>
          <w:sz w:val="19"/>
          <w:szCs w:val="19"/>
          <w:lang w:val="en-US"/>
        </w:rPr>
        <w:t xml:space="preserve">. The format string consists of static text embedded with </w:t>
      </w:r>
      <w:r>
        <w:rPr>
          <w:rFonts w:ascii="Arial" w:hAnsi="Arial" w:cs="Arial"/>
          <w:i/>
          <w:iCs/>
          <w:sz w:val="19"/>
          <w:szCs w:val="19"/>
          <w:lang w:val="en-US"/>
        </w:rPr>
        <w:t xml:space="preserve">format </w:t>
      </w:r>
      <w:proofErr w:type="spellStart"/>
      <w:r>
        <w:rPr>
          <w:rFonts w:ascii="Arial" w:hAnsi="Arial" w:cs="Arial"/>
          <w:i/>
          <w:iCs/>
          <w:sz w:val="19"/>
          <w:szCs w:val="19"/>
          <w:lang w:val="en-US"/>
        </w:rPr>
        <w:t>specifiers</w:t>
      </w:r>
      <w:proofErr w:type="spellEnd"/>
      <w:r>
        <w:rPr>
          <w:rFonts w:ascii="Arial" w:hAnsi="Arial" w:cs="Arial"/>
          <w:sz w:val="19"/>
          <w:szCs w:val="19"/>
          <w:lang w:val="en-US"/>
        </w:rPr>
        <w:t xml:space="preserve">; except for the format </w:t>
      </w:r>
      <w:proofErr w:type="spellStart"/>
      <w:r>
        <w:rPr>
          <w:rFonts w:ascii="Arial" w:hAnsi="Arial" w:cs="Arial"/>
          <w:sz w:val="19"/>
          <w:szCs w:val="19"/>
          <w:lang w:val="en-US"/>
        </w:rPr>
        <w:t>specifiers</w:t>
      </w:r>
      <w:proofErr w:type="spellEnd"/>
      <w:r>
        <w:rPr>
          <w:rFonts w:ascii="Arial" w:hAnsi="Arial" w:cs="Arial"/>
          <w:sz w:val="19"/>
          <w:szCs w:val="19"/>
          <w:lang w:val="en-US"/>
        </w:rPr>
        <w:t>, the format string is output unchanged.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Format strings support many features. In this tutorial, we'll just cover some basics. For a complete description, see </w:t>
      </w:r>
      <w:hyperlink r:id="rId5" w:anchor="syntax" w:tgtFrame="_blank" w:history="1">
        <w:r>
          <w:rPr>
            <w:rStyle w:val="HTMLCode"/>
            <w:color w:val="09569D"/>
            <w:lang w:val="en-US"/>
          </w:rPr>
          <w:t>format string syntax</w:t>
        </w:r>
      </w:hyperlink>
      <w:r>
        <w:rPr>
          <w:rFonts w:ascii="Arial" w:hAnsi="Arial" w:cs="Arial"/>
          <w:sz w:val="19"/>
          <w:szCs w:val="19"/>
          <w:lang w:val="en-US"/>
        </w:rPr>
        <w:t xml:space="preserve"> in the API specification.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The </w:t>
      </w:r>
      <w:hyperlink r:id="rId6" w:tgtFrame="_blank" w:history="1">
        <w:r>
          <w:rPr>
            <w:rStyle w:val="HTMLCode"/>
            <w:color w:val="09569D"/>
            <w:lang w:val="en-US"/>
          </w:rPr>
          <w:t>Root2</w:t>
        </w:r>
      </w:hyperlink>
      <w:r>
        <w:rPr>
          <w:rFonts w:ascii="Arial" w:hAnsi="Arial" w:cs="Arial"/>
          <w:sz w:val="19"/>
          <w:szCs w:val="19"/>
          <w:lang w:val="en-US"/>
        </w:rPr>
        <w:t xml:space="preserve"> example formats two values with a single </w:t>
      </w:r>
      <w:r>
        <w:rPr>
          <w:rStyle w:val="HTMLCode"/>
          <w:lang w:val="en-US"/>
        </w:rPr>
        <w:t>format</w:t>
      </w:r>
      <w:r>
        <w:rPr>
          <w:rFonts w:ascii="Arial" w:hAnsi="Arial" w:cs="Arial"/>
          <w:sz w:val="19"/>
          <w:szCs w:val="19"/>
          <w:lang w:val="en-US"/>
        </w:rPr>
        <w:t xml:space="preserve"> invocation:</w:t>
      </w:r>
    </w:p>
    <w:p w:rsidR="00AD4955" w:rsidRDefault="00AD4955" w:rsidP="00AD4955">
      <w:pPr>
        <w:pStyle w:val="HTMLPreformatted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Root2 {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2;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r =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 xml:space="preserve">        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System.out.format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square root of %d is %</w:t>
      </w:r>
      <w:proofErr w:type="spellStart"/>
      <w:r>
        <w:rPr>
          <w:lang w:val="en-US"/>
        </w:rPr>
        <w:t>f.%n</w:t>
      </w:r>
      <w:proofErr w:type="spellEnd"/>
      <w:r>
        <w:rPr>
          <w:lang w:val="en-US"/>
        </w:rPr>
        <w:t xml:space="preserve">",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r);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 xml:space="preserve">    }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>}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Here is the output: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>The square root of 2 is 1.414214.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Like the three used in this example, all format </w:t>
      </w:r>
      <w:proofErr w:type="spellStart"/>
      <w:r>
        <w:rPr>
          <w:rFonts w:ascii="Arial" w:hAnsi="Arial" w:cs="Arial"/>
          <w:sz w:val="19"/>
          <w:szCs w:val="19"/>
          <w:lang w:val="en-US"/>
        </w:rPr>
        <w:t>specifiers</w:t>
      </w:r>
      <w:proofErr w:type="spellEnd"/>
      <w:r>
        <w:rPr>
          <w:rFonts w:ascii="Arial" w:hAnsi="Arial" w:cs="Arial"/>
          <w:sz w:val="19"/>
          <w:szCs w:val="19"/>
          <w:lang w:val="en-US"/>
        </w:rPr>
        <w:t xml:space="preserve"> begin with a </w:t>
      </w:r>
      <w:r>
        <w:rPr>
          <w:rStyle w:val="HTMLCode"/>
          <w:lang w:val="en-US"/>
        </w:rPr>
        <w:t>%</w:t>
      </w:r>
      <w:r>
        <w:rPr>
          <w:rFonts w:ascii="Arial" w:hAnsi="Arial" w:cs="Arial"/>
          <w:sz w:val="19"/>
          <w:szCs w:val="19"/>
          <w:lang w:val="en-US"/>
        </w:rPr>
        <w:t xml:space="preserve"> and end with a 1- or 2-character </w:t>
      </w:r>
      <w:r>
        <w:rPr>
          <w:rFonts w:ascii="Arial" w:hAnsi="Arial" w:cs="Arial"/>
          <w:i/>
          <w:iCs/>
          <w:sz w:val="19"/>
          <w:szCs w:val="19"/>
          <w:lang w:val="en-US"/>
        </w:rPr>
        <w:t>conversion</w:t>
      </w:r>
      <w:r>
        <w:rPr>
          <w:rFonts w:ascii="Arial" w:hAnsi="Arial" w:cs="Arial"/>
          <w:sz w:val="19"/>
          <w:szCs w:val="19"/>
          <w:lang w:val="en-US"/>
        </w:rPr>
        <w:t xml:space="preserve"> that specifies the kind of formatted output being generated. The three conversions used here are:</w:t>
      </w:r>
    </w:p>
    <w:p w:rsidR="00AD4955" w:rsidRDefault="00AD4955" w:rsidP="00AD4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proofErr w:type="gramStart"/>
      <w:r>
        <w:rPr>
          <w:rStyle w:val="HTMLCode"/>
          <w:rFonts w:eastAsiaTheme="minorHAnsi"/>
          <w:lang w:val="en-US"/>
        </w:rPr>
        <w:t>d</w:t>
      </w:r>
      <w:proofErr w:type="gramEnd"/>
      <w:r>
        <w:rPr>
          <w:rFonts w:ascii="Arial" w:hAnsi="Arial" w:cs="Arial"/>
          <w:sz w:val="19"/>
          <w:szCs w:val="19"/>
          <w:lang w:val="en-US"/>
        </w:rPr>
        <w:t xml:space="preserve"> formats an integer value as a decimal value.</w:t>
      </w:r>
    </w:p>
    <w:p w:rsidR="00AD4955" w:rsidRDefault="00AD4955" w:rsidP="00AD4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proofErr w:type="gramStart"/>
      <w:r>
        <w:rPr>
          <w:rStyle w:val="HTMLCode"/>
          <w:rFonts w:eastAsiaTheme="minorHAnsi"/>
          <w:lang w:val="en-US"/>
        </w:rPr>
        <w:t>f</w:t>
      </w:r>
      <w:proofErr w:type="gramEnd"/>
      <w:r>
        <w:rPr>
          <w:rFonts w:ascii="Arial" w:hAnsi="Arial" w:cs="Arial"/>
          <w:sz w:val="19"/>
          <w:szCs w:val="19"/>
          <w:lang w:val="en-US"/>
        </w:rPr>
        <w:t xml:space="preserve"> formats a floating point value as a decimal value.</w:t>
      </w:r>
    </w:p>
    <w:p w:rsidR="00AD4955" w:rsidRDefault="00AD4955" w:rsidP="00AD4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proofErr w:type="gramStart"/>
      <w:r>
        <w:rPr>
          <w:rStyle w:val="HTMLCode"/>
          <w:rFonts w:eastAsiaTheme="minorHAnsi"/>
          <w:lang w:val="en-US"/>
        </w:rPr>
        <w:t>n</w:t>
      </w:r>
      <w:proofErr w:type="gramEnd"/>
      <w:r>
        <w:rPr>
          <w:rFonts w:ascii="Arial" w:hAnsi="Arial" w:cs="Arial"/>
          <w:sz w:val="19"/>
          <w:szCs w:val="19"/>
          <w:lang w:val="en-US"/>
        </w:rPr>
        <w:t xml:space="preserve"> outputs a platform-specific line terminator.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Here are some other conversions:</w:t>
      </w:r>
    </w:p>
    <w:p w:rsidR="00AD4955" w:rsidRDefault="00AD4955" w:rsidP="00AD4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proofErr w:type="gramStart"/>
      <w:r>
        <w:rPr>
          <w:rStyle w:val="HTMLCode"/>
          <w:rFonts w:eastAsiaTheme="minorHAnsi"/>
          <w:lang w:val="en-US"/>
        </w:rPr>
        <w:t>x</w:t>
      </w:r>
      <w:proofErr w:type="gramEnd"/>
      <w:r>
        <w:rPr>
          <w:rFonts w:ascii="Arial" w:hAnsi="Arial" w:cs="Arial"/>
          <w:sz w:val="19"/>
          <w:szCs w:val="19"/>
          <w:lang w:val="en-US"/>
        </w:rPr>
        <w:t xml:space="preserve"> formats an integer as a hexadecimal value.</w:t>
      </w:r>
    </w:p>
    <w:p w:rsidR="00AD4955" w:rsidRDefault="00AD4955" w:rsidP="00AD4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proofErr w:type="gramStart"/>
      <w:r>
        <w:rPr>
          <w:rStyle w:val="HTMLCode"/>
          <w:rFonts w:eastAsiaTheme="minorHAnsi"/>
          <w:lang w:val="en-US"/>
        </w:rPr>
        <w:t>s</w:t>
      </w:r>
      <w:proofErr w:type="gramEnd"/>
      <w:r>
        <w:rPr>
          <w:rFonts w:ascii="Arial" w:hAnsi="Arial" w:cs="Arial"/>
          <w:sz w:val="19"/>
          <w:szCs w:val="19"/>
          <w:lang w:val="en-US"/>
        </w:rPr>
        <w:t xml:space="preserve"> formats any value as a string.</w:t>
      </w:r>
    </w:p>
    <w:p w:rsidR="00AD4955" w:rsidRDefault="00AD4955" w:rsidP="00AD4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proofErr w:type="spellStart"/>
      <w:proofErr w:type="gramStart"/>
      <w:r>
        <w:rPr>
          <w:rStyle w:val="HTMLCode"/>
          <w:rFonts w:eastAsiaTheme="minorHAnsi"/>
          <w:lang w:val="en-US"/>
        </w:rPr>
        <w:t>tB</w:t>
      </w:r>
      <w:proofErr w:type="spellEnd"/>
      <w:proofErr w:type="gramEnd"/>
      <w:r>
        <w:rPr>
          <w:rFonts w:ascii="Arial" w:hAnsi="Arial" w:cs="Arial"/>
          <w:sz w:val="19"/>
          <w:szCs w:val="19"/>
          <w:lang w:val="en-US"/>
        </w:rPr>
        <w:t xml:space="preserve"> formats an integer as a locale-specific month name.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There are many other conversions.</w:t>
      </w:r>
    </w:p>
    <w:p w:rsidR="00AD4955" w:rsidRDefault="00AD4955" w:rsidP="00AD4955">
      <w:pPr>
        <w:spacing w:after="0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pict>
          <v:rect id="_x0000_i1025" style="width:0;height:1.5pt" o:hralign="center" o:hrstd="t" o:hr="t" fillcolor="#a0a0a0" stroked="f"/>
        </w:pict>
      </w:r>
    </w:p>
    <w:p w:rsidR="00AD4955" w:rsidRDefault="00AD4955" w:rsidP="00AD4955">
      <w:pPr>
        <w:spacing w:after="0"/>
        <w:rPr>
          <w:rFonts w:ascii="Arial" w:hAnsi="Arial" w:cs="Arial"/>
          <w:sz w:val="19"/>
          <w:szCs w:val="19"/>
          <w:lang w:val="en-US"/>
        </w:rPr>
      </w:pPr>
      <w:r>
        <w:rPr>
          <w:rStyle w:val="Strong"/>
          <w:rFonts w:ascii="Arial" w:hAnsi="Arial" w:cs="Arial"/>
          <w:sz w:val="19"/>
          <w:szCs w:val="19"/>
          <w:lang w:val="en-US"/>
        </w:rPr>
        <w:t>Note:</w:t>
      </w:r>
      <w:r>
        <w:rPr>
          <w:rFonts w:ascii="Arial" w:hAnsi="Arial" w:cs="Arial"/>
          <w:sz w:val="19"/>
          <w:szCs w:val="19"/>
          <w:lang w:val="en-US"/>
        </w:rPr>
        <w:t> 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Except for </w:t>
      </w:r>
      <w:r>
        <w:rPr>
          <w:rStyle w:val="HTMLCode"/>
          <w:lang w:val="en-US"/>
        </w:rPr>
        <w:t>%%</w:t>
      </w:r>
      <w:r>
        <w:rPr>
          <w:rFonts w:ascii="Arial" w:hAnsi="Arial" w:cs="Arial"/>
          <w:sz w:val="19"/>
          <w:szCs w:val="19"/>
          <w:lang w:val="en-US"/>
        </w:rPr>
        <w:t xml:space="preserve"> and </w:t>
      </w:r>
      <w:r>
        <w:rPr>
          <w:rStyle w:val="HTMLCode"/>
          <w:lang w:val="en-US"/>
        </w:rPr>
        <w:t>%n</w:t>
      </w:r>
      <w:r>
        <w:rPr>
          <w:rFonts w:ascii="Arial" w:hAnsi="Arial" w:cs="Arial"/>
          <w:sz w:val="19"/>
          <w:szCs w:val="19"/>
          <w:lang w:val="en-US"/>
        </w:rPr>
        <w:t xml:space="preserve">, all format </w:t>
      </w:r>
      <w:proofErr w:type="spellStart"/>
      <w:r>
        <w:rPr>
          <w:rFonts w:ascii="Arial" w:hAnsi="Arial" w:cs="Arial"/>
          <w:sz w:val="19"/>
          <w:szCs w:val="19"/>
          <w:lang w:val="en-US"/>
        </w:rPr>
        <w:t>specifiers</w:t>
      </w:r>
      <w:proofErr w:type="spellEnd"/>
      <w:r>
        <w:rPr>
          <w:rFonts w:ascii="Arial" w:hAnsi="Arial" w:cs="Arial"/>
          <w:sz w:val="19"/>
          <w:szCs w:val="19"/>
          <w:lang w:val="en-US"/>
        </w:rPr>
        <w:t xml:space="preserve"> must match an argument. If they don't, an exception is thrown.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In the Java programming language, the </w:t>
      </w:r>
      <w:r>
        <w:rPr>
          <w:rStyle w:val="HTMLCode"/>
          <w:lang w:val="en-US"/>
        </w:rPr>
        <w:t>\n</w:t>
      </w:r>
      <w:r>
        <w:rPr>
          <w:rFonts w:ascii="Arial" w:hAnsi="Arial" w:cs="Arial"/>
          <w:sz w:val="19"/>
          <w:szCs w:val="19"/>
          <w:lang w:val="en-US"/>
        </w:rPr>
        <w:t xml:space="preserve"> escape always generates the linefeed character (</w:t>
      </w:r>
      <w:r>
        <w:rPr>
          <w:rStyle w:val="HTMLCode"/>
          <w:lang w:val="en-US"/>
        </w:rPr>
        <w:t>\u000A</w:t>
      </w:r>
      <w:r>
        <w:rPr>
          <w:rFonts w:ascii="Arial" w:hAnsi="Arial" w:cs="Arial"/>
          <w:sz w:val="19"/>
          <w:szCs w:val="19"/>
          <w:lang w:val="en-US"/>
        </w:rPr>
        <w:t xml:space="preserve">). Don't use </w:t>
      </w:r>
      <w:r>
        <w:rPr>
          <w:rStyle w:val="HTMLCode"/>
          <w:lang w:val="en-US"/>
        </w:rPr>
        <w:t>\n</w:t>
      </w:r>
      <w:r>
        <w:rPr>
          <w:rFonts w:ascii="Arial" w:hAnsi="Arial" w:cs="Arial"/>
          <w:sz w:val="19"/>
          <w:szCs w:val="19"/>
          <w:lang w:val="en-US"/>
        </w:rPr>
        <w:t xml:space="preserve"> unless you specifically want a linefeed character. To get the correct line separator for the local platform, use </w:t>
      </w:r>
      <w:r>
        <w:rPr>
          <w:rStyle w:val="HTMLCode"/>
          <w:lang w:val="en-US"/>
        </w:rPr>
        <w:t>%n</w:t>
      </w:r>
      <w:r>
        <w:rPr>
          <w:rFonts w:ascii="Arial" w:hAnsi="Arial" w:cs="Arial"/>
          <w:sz w:val="19"/>
          <w:szCs w:val="19"/>
          <w:lang w:val="en-US"/>
        </w:rPr>
        <w:t>.</w:t>
      </w:r>
    </w:p>
    <w:p w:rsidR="00AD4955" w:rsidRDefault="00AD4955" w:rsidP="00AD4955">
      <w:pPr>
        <w:spacing w:after="0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pict>
          <v:rect id="_x0000_i1026" style="width:0;height:1.5pt" o:hralign="center" o:hrstd="t" o:hr="t" fillcolor="#a0a0a0" stroked="f"/>
        </w:pic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In addition to the conversion, a format </w:t>
      </w:r>
      <w:proofErr w:type="spellStart"/>
      <w:r>
        <w:rPr>
          <w:rFonts w:ascii="Arial" w:hAnsi="Arial" w:cs="Arial"/>
          <w:sz w:val="19"/>
          <w:szCs w:val="19"/>
          <w:lang w:val="en-US"/>
        </w:rPr>
        <w:t>specifier</w:t>
      </w:r>
      <w:proofErr w:type="spellEnd"/>
      <w:r>
        <w:rPr>
          <w:rFonts w:ascii="Arial" w:hAnsi="Arial" w:cs="Arial"/>
          <w:sz w:val="19"/>
          <w:szCs w:val="19"/>
          <w:lang w:val="en-US"/>
        </w:rPr>
        <w:t xml:space="preserve"> can contain several additional elements that further customize the formatted output. Here's an example, </w:t>
      </w:r>
      <w:hyperlink r:id="rId7" w:tgtFrame="_blank" w:history="1">
        <w:r>
          <w:rPr>
            <w:rStyle w:val="HTMLCode"/>
            <w:color w:val="09569D"/>
            <w:lang w:val="en-US"/>
          </w:rPr>
          <w:t>Format</w:t>
        </w:r>
      </w:hyperlink>
      <w:proofErr w:type="gramStart"/>
      <w:r>
        <w:rPr>
          <w:rFonts w:ascii="Arial" w:hAnsi="Arial" w:cs="Arial"/>
          <w:sz w:val="19"/>
          <w:szCs w:val="19"/>
          <w:lang w:val="en-US"/>
        </w:rPr>
        <w:t>, that</w:t>
      </w:r>
      <w:proofErr w:type="gramEnd"/>
      <w:r>
        <w:rPr>
          <w:rFonts w:ascii="Arial" w:hAnsi="Arial" w:cs="Arial"/>
          <w:sz w:val="19"/>
          <w:szCs w:val="19"/>
          <w:lang w:val="en-US"/>
        </w:rPr>
        <w:t xml:space="preserve"> uses every possible kind of element.</w:t>
      </w:r>
    </w:p>
    <w:p w:rsidR="00AD4955" w:rsidRDefault="00AD4955" w:rsidP="00AD4955">
      <w:pPr>
        <w:pStyle w:val="HTMLPreformatted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Format {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proofErr w:type="gramStart"/>
      <w:r>
        <w:rPr>
          <w:lang w:val="en-US"/>
        </w:rPr>
        <w:t>System.out.format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"%f, %1$+020.10f %n", </w:t>
      </w: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>);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 xml:space="preserve">    }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>}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Here's the output:</w:t>
      </w:r>
    </w:p>
    <w:p w:rsidR="00AD4955" w:rsidRDefault="00AD4955" w:rsidP="00AD4955">
      <w:pPr>
        <w:pStyle w:val="HTMLPreformatted"/>
        <w:rPr>
          <w:lang w:val="en-US"/>
        </w:rPr>
      </w:pPr>
      <w:r>
        <w:rPr>
          <w:lang w:val="en-US"/>
        </w:rPr>
        <w:t>3.141593, +00000003.1415926536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The additional elements are all optional. The following figure shows how the longer </w:t>
      </w:r>
      <w:proofErr w:type="spellStart"/>
      <w:r>
        <w:rPr>
          <w:rFonts w:ascii="Arial" w:hAnsi="Arial" w:cs="Arial"/>
          <w:sz w:val="19"/>
          <w:szCs w:val="19"/>
          <w:lang w:val="en-US"/>
        </w:rPr>
        <w:t>specifier</w:t>
      </w:r>
      <w:proofErr w:type="spellEnd"/>
      <w:r>
        <w:rPr>
          <w:rFonts w:ascii="Arial" w:hAnsi="Arial" w:cs="Arial"/>
          <w:sz w:val="19"/>
          <w:szCs w:val="19"/>
          <w:lang w:val="en-US"/>
        </w:rPr>
        <w:t xml:space="preserve"> breaks down into elements.</w:t>
      </w:r>
    </w:p>
    <w:p w:rsidR="00AD4955" w:rsidRDefault="00AD4955" w:rsidP="00AD4955">
      <w:pPr>
        <w:spacing w:after="0"/>
        <w:jc w:val="center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noProof/>
          <w:sz w:val="19"/>
          <w:szCs w:val="19"/>
          <w:lang w:eastAsia="en-IE"/>
        </w:rPr>
        <w:drawing>
          <wp:inline distT="0" distB="0" distL="0" distR="0">
            <wp:extent cx="2705100" cy="1304925"/>
            <wp:effectExtent l="0" t="0" r="0" b="9525"/>
            <wp:docPr id="1" name="Picture 1" descr="Elements of a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s of a format specif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55" w:rsidRDefault="00AD4955" w:rsidP="00AD4955">
      <w:pPr>
        <w:pStyle w:val="figurecaption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  <w:t xml:space="preserve">Elements of a Format </w:t>
      </w:r>
      <w:proofErr w:type="spellStart"/>
      <w:r>
        <w:rPr>
          <w:sz w:val="19"/>
          <w:szCs w:val="19"/>
          <w:lang w:val="en-US"/>
        </w:rPr>
        <w:t>Specifier</w:t>
      </w:r>
      <w:proofErr w:type="spellEnd"/>
      <w:r>
        <w:rPr>
          <w:sz w:val="19"/>
          <w:szCs w:val="19"/>
          <w:lang w:val="en-US"/>
        </w:rPr>
        <w:t>.</w:t>
      </w:r>
    </w:p>
    <w:p w:rsidR="00AD4955" w:rsidRDefault="00AD4955" w:rsidP="00AD4955">
      <w:pPr>
        <w:pStyle w:val="NormalWeb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The elements must appear in the order shown. Working from the right, the optional elements are:</w:t>
      </w:r>
    </w:p>
    <w:p w:rsidR="00AD4955" w:rsidRDefault="00AD4955" w:rsidP="00AD4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b/>
          <w:bCs/>
          <w:sz w:val="19"/>
          <w:szCs w:val="19"/>
          <w:lang w:val="en-US"/>
        </w:rPr>
        <w:t>Precision</w:t>
      </w:r>
      <w:r>
        <w:rPr>
          <w:rFonts w:ascii="Arial" w:hAnsi="Arial" w:cs="Arial"/>
          <w:sz w:val="19"/>
          <w:szCs w:val="19"/>
          <w:lang w:val="en-US"/>
        </w:rPr>
        <w:t xml:space="preserve">. For floating point values, this is the mathematical precision of the formatted value. For </w:t>
      </w:r>
      <w:r>
        <w:rPr>
          <w:rStyle w:val="HTMLCode"/>
          <w:rFonts w:eastAsiaTheme="minorHAnsi"/>
          <w:lang w:val="en-US"/>
        </w:rPr>
        <w:t>s</w:t>
      </w:r>
      <w:r>
        <w:rPr>
          <w:rFonts w:ascii="Arial" w:hAnsi="Arial" w:cs="Arial"/>
          <w:sz w:val="19"/>
          <w:szCs w:val="19"/>
          <w:lang w:val="en-US"/>
        </w:rPr>
        <w:t xml:space="preserve"> and other general conversions, this is the maximum width of the formatted value; the value is right-truncated if necessary.</w:t>
      </w:r>
    </w:p>
    <w:p w:rsidR="00AD4955" w:rsidRDefault="00AD4955" w:rsidP="00AD4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b/>
          <w:bCs/>
          <w:sz w:val="19"/>
          <w:szCs w:val="19"/>
          <w:lang w:val="en-US"/>
        </w:rPr>
        <w:t>Width</w:t>
      </w:r>
      <w:r>
        <w:rPr>
          <w:rFonts w:ascii="Arial" w:hAnsi="Arial" w:cs="Arial"/>
          <w:sz w:val="19"/>
          <w:szCs w:val="19"/>
          <w:lang w:val="en-US"/>
        </w:rPr>
        <w:t>. The minimum width of the formatted value; the value is padded if necessary. By default the value is left-padded with blanks.</w:t>
      </w:r>
    </w:p>
    <w:p w:rsidR="00AD4955" w:rsidRDefault="00AD4955" w:rsidP="00AD4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b/>
          <w:bCs/>
          <w:sz w:val="19"/>
          <w:szCs w:val="19"/>
          <w:lang w:val="en-US"/>
        </w:rPr>
        <w:t>Flags</w:t>
      </w:r>
      <w:r>
        <w:rPr>
          <w:rFonts w:ascii="Arial" w:hAnsi="Arial" w:cs="Arial"/>
          <w:sz w:val="19"/>
          <w:szCs w:val="19"/>
          <w:lang w:val="en-US"/>
        </w:rPr>
        <w:t xml:space="preserve"> specify additional formatting options. In the </w:t>
      </w:r>
      <w:r>
        <w:rPr>
          <w:rStyle w:val="HTMLCode"/>
          <w:rFonts w:eastAsiaTheme="minorHAnsi"/>
          <w:lang w:val="en-US"/>
        </w:rPr>
        <w:t>Format</w:t>
      </w:r>
      <w:r>
        <w:rPr>
          <w:rFonts w:ascii="Arial" w:hAnsi="Arial" w:cs="Arial"/>
          <w:sz w:val="19"/>
          <w:szCs w:val="19"/>
          <w:lang w:val="en-US"/>
        </w:rPr>
        <w:t xml:space="preserve"> example, the </w:t>
      </w:r>
      <w:r>
        <w:rPr>
          <w:rStyle w:val="HTMLCode"/>
          <w:rFonts w:eastAsiaTheme="minorHAnsi"/>
          <w:lang w:val="en-US"/>
        </w:rPr>
        <w:t>+</w:t>
      </w:r>
      <w:r>
        <w:rPr>
          <w:rFonts w:ascii="Arial" w:hAnsi="Arial" w:cs="Arial"/>
          <w:sz w:val="19"/>
          <w:szCs w:val="19"/>
          <w:lang w:val="en-US"/>
        </w:rPr>
        <w:t xml:space="preserve"> flag specifies that the number should always be formatted with a sign, and the </w:t>
      </w:r>
      <w:r>
        <w:rPr>
          <w:rStyle w:val="HTMLCode"/>
          <w:rFonts w:eastAsiaTheme="minorHAnsi"/>
          <w:lang w:val="en-US"/>
        </w:rPr>
        <w:t>0</w:t>
      </w:r>
      <w:r>
        <w:rPr>
          <w:rFonts w:ascii="Arial" w:hAnsi="Arial" w:cs="Arial"/>
          <w:sz w:val="19"/>
          <w:szCs w:val="19"/>
          <w:lang w:val="en-US"/>
        </w:rPr>
        <w:t xml:space="preserve"> flag specifies that </w:t>
      </w:r>
      <w:r>
        <w:rPr>
          <w:rStyle w:val="HTMLCode"/>
          <w:rFonts w:eastAsiaTheme="minorHAnsi"/>
          <w:lang w:val="en-US"/>
        </w:rPr>
        <w:t>0</w:t>
      </w:r>
      <w:r>
        <w:rPr>
          <w:rFonts w:ascii="Arial" w:hAnsi="Arial" w:cs="Arial"/>
          <w:sz w:val="19"/>
          <w:szCs w:val="19"/>
          <w:lang w:val="en-US"/>
        </w:rPr>
        <w:t xml:space="preserve"> is the padding character. Other flags include </w:t>
      </w:r>
      <w:r>
        <w:rPr>
          <w:rStyle w:val="HTMLCode"/>
          <w:rFonts w:eastAsiaTheme="minorHAnsi"/>
          <w:lang w:val="en-US"/>
        </w:rPr>
        <w:t>-</w:t>
      </w:r>
      <w:r>
        <w:rPr>
          <w:rFonts w:ascii="Arial" w:hAnsi="Arial" w:cs="Arial"/>
          <w:sz w:val="19"/>
          <w:szCs w:val="19"/>
          <w:lang w:val="en-US"/>
        </w:rPr>
        <w:t xml:space="preserve"> (pad on the right) </w:t>
      </w:r>
      <w:proofErr w:type="gramStart"/>
      <w:r>
        <w:rPr>
          <w:rFonts w:ascii="Arial" w:hAnsi="Arial" w:cs="Arial"/>
          <w:sz w:val="19"/>
          <w:szCs w:val="19"/>
          <w:lang w:val="en-US"/>
        </w:rPr>
        <w:t xml:space="preserve">and </w:t>
      </w:r>
      <w:r>
        <w:rPr>
          <w:rStyle w:val="HTMLCode"/>
          <w:rFonts w:eastAsiaTheme="minorHAnsi"/>
          <w:lang w:val="en-US"/>
        </w:rPr>
        <w:t>,</w:t>
      </w:r>
      <w:proofErr w:type="gramEnd"/>
      <w:r>
        <w:rPr>
          <w:rFonts w:ascii="Arial" w:hAnsi="Arial" w:cs="Arial"/>
          <w:sz w:val="19"/>
          <w:szCs w:val="19"/>
          <w:lang w:val="en-US"/>
        </w:rPr>
        <w:t xml:space="preserve"> (format number with locale-specific thousands separators). Note that some flags cannot be used with certain other flags or with certain conversions.</w:t>
      </w:r>
    </w:p>
    <w:p w:rsidR="00AD4955" w:rsidRDefault="00AD4955" w:rsidP="00AD4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The </w:t>
      </w:r>
      <w:r>
        <w:rPr>
          <w:rFonts w:ascii="Arial" w:hAnsi="Arial" w:cs="Arial"/>
          <w:b/>
          <w:bCs/>
          <w:sz w:val="19"/>
          <w:szCs w:val="19"/>
          <w:lang w:val="en-US"/>
        </w:rPr>
        <w:t>Argument Index</w:t>
      </w:r>
      <w:r>
        <w:rPr>
          <w:rFonts w:ascii="Arial" w:hAnsi="Arial" w:cs="Arial"/>
          <w:sz w:val="19"/>
          <w:szCs w:val="19"/>
          <w:lang w:val="en-US"/>
        </w:rPr>
        <w:t xml:space="preserve"> allows you to explicitly match a designated argument. You can also specify </w:t>
      </w:r>
      <w:r>
        <w:rPr>
          <w:rStyle w:val="HTMLCode"/>
          <w:rFonts w:eastAsiaTheme="minorHAnsi"/>
          <w:lang w:val="en-US"/>
        </w:rPr>
        <w:t>&lt;</w:t>
      </w:r>
      <w:r>
        <w:rPr>
          <w:rFonts w:ascii="Arial" w:hAnsi="Arial" w:cs="Arial"/>
          <w:sz w:val="19"/>
          <w:szCs w:val="19"/>
          <w:lang w:val="en-US"/>
        </w:rPr>
        <w:t xml:space="preserve"> to match the same argument as the previous </w:t>
      </w:r>
      <w:proofErr w:type="spellStart"/>
      <w:r>
        <w:rPr>
          <w:rFonts w:ascii="Arial" w:hAnsi="Arial" w:cs="Arial"/>
          <w:sz w:val="19"/>
          <w:szCs w:val="19"/>
          <w:lang w:val="en-US"/>
        </w:rPr>
        <w:t>specifier</w:t>
      </w:r>
      <w:proofErr w:type="spellEnd"/>
      <w:r>
        <w:rPr>
          <w:rFonts w:ascii="Arial" w:hAnsi="Arial" w:cs="Arial"/>
          <w:sz w:val="19"/>
          <w:szCs w:val="19"/>
          <w:lang w:val="en-US"/>
        </w:rPr>
        <w:t xml:space="preserve">. Thus the example could have said: </w:t>
      </w:r>
      <w:proofErr w:type="spellStart"/>
      <w:r>
        <w:rPr>
          <w:rStyle w:val="HTMLCode"/>
          <w:rFonts w:eastAsiaTheme="minorHAnsi"/>
          <w:lang w:val="en-US"/>
        </w:rPr>
        <w:t>System.out.format</w:t>
      </w:r>
      <w:proofErr w:type="spellEnd"/>
      <w:r>
        <w:rPr>
          <w:rStyle w:val="HTMLCode"/>
          <w:rFonts w:eastAsiaTheme="minorHAnsi"/>
          <w:lang w:val="en-US"/>
        </w:rPr>
        <w:t xml:space="preserve">("%f, %&lt;+020.10f %n", </w:t>
      </w:r>
      <w:proofErr w:type="spellStart"/>
      <w:r>
        <w:rPr>
          <w:rStyle w:val="HTMLCode"/>
          <w:rFonts w:eastAsiaTheme="minorHAnsi"/>
          <w:lang w:val="en-US"/>
        </w:rPr>
        <w:t>Math.PI</w:t>
      </w:r>
      <w:proofErr w:type="spellEnd"/>
      <w:r>
        <w:rPr>
          <w:rStyle w:val="HTMLCode"/>
          <w:rFonts w:eastAsiaTheme="minorHAnsi"/>
          <w:lang w:val="en-US"/>
        </w:rPr>
        <w:t>);</w:t>
      </w:r>
    </w:p>
    <w:p w:rsidR="00AD4955" w:rsidRDefault="00AD4955" w:rsidP="00AD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</w:pPr>
      <w:bookmarkStart w:id="0" w:name="_GoBack"/>
      <w:bookmarkEnd w:id="0"/>
    </w:p>
    <w:p w:rsidR="00AD4955" w:rsidRDefault="00AD4955" w:rsidP="00AD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</w:pPr>
    </w:p>
    <w:p w:rsidR="00AD4955" w:rsidRDefault="00AD4955" w:rsidP="00AD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</w:pPr>
    </w:p>
    <w:p w:rsidR="00AD4955" w:rsidRDefault="00AD4955" w:rsidP="00AD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</w:pPr>
    </w:p>
    <w:p w:rsidR="00AD4955" w:rsidRPr="00AD4955" w:rsidRDefault="00AD4955" w:rsidP="00AD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</w:pPr>
      <w:r w:rsidRPr="00AD4955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  <w:t>Escape Sequences</w:t>
      </w:r>
    </w:p>
    <w:p w:rsidR="00AD4955" w:rsidRPr="00AD4955" w:rsidRDefault="00AD4955" w:rsidP="00AD49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AD4955">
        <w:rPr>
          <w:rFonts w:ascii="Arial" w:eastAsia="Times New Roman" w:hAnsi="Arial" w:cs="Arial"/>
          <w:sz w:val="19"/>
          <w:szCs w:val="19"/>
          <w:lang w:val="en-US" w:eastAsia="en-IE"/>
        </w:rPr>
        <w:t xml:space="preserve">A character preceded by a backslash (\) is an </w:t>
      </w:r>
      <w:r w:rsidRPr="00AD4955">
        <w:rPr>
          <w:rFonts w:ascii="Arial" w:eastAsia="Times New Roman" w:hAnsi="Arial" w:cs="Arial"/>
          <w:i/>
          <w:iCs/>
          <w:sz w:val="19"/>
          <w:szCs w:val="19"/>
          <w:lang w:val="en-US" w:eastAsia="en-IE"/>
        </w:rPr>
        <w:t>escape sequence</w:t>
      </w:r>
      <w:r w:rsidRPr="00AD4955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and has special meaning to the compiler. The following table shows the Java escape sequences:</w:t>
      </w:r>
    </w:p>
    <w:tbl>
      <w:tblPr>
        <w:tblW w:w="25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his table lists character sequences used for formatting"/>
      </w:tblPr>
      <w:tblGrid>
        <w:gridCol w:w="1378"/>
        <w:gridCol w:w="3127"/>
      </w:tblGrid>
      <w:tr w:rsidR="00AD4955" w:rsidRPr="00AD4955" w:rsidTr="00AD4955">
        <w:trPr>
          <w:tblCellSpacing w:w="22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E"/>
              </w:rPr>
              <w:t>Escape Sequences</w:t>
            </w:r>
          </w:p>
        </w:tc>
      </w:tr>
      <w:tr w:rsidR="00AD4955" w:rsidRPr="00AD4955" w:rsidTr="00AD4955">
        <w:trPr>
          <w:tblCellSpacing w:w="22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E"/>
              </w:rPr>
              <w:lastRenderedPageBreak/>
              <w:t>Escape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E"/>
              </w:rPr>
              <w:t>Description</w:t>
            </w:r>
          </w:p>
        </w:tc>
      </w:tr>
      <w:tr w:rsidR="00AD4955" w:rsidRPr="00AD4955" w:rsidTr="00AD4955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Courier" w:eastAsia="Times New Roman" w:hAnsi="Courier" w:cs="Courier New"/>
                <w:sz w:val="20"/>
                <w:szCs w:val="20"/>
                <w:lang w:eastAsia="en-IE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>Insert a tab in the text at this point.</w:t>
            </w:r>
          </w:p>
        </w:tc>
      </w:tr>
      <w:tr w:rsidR="00AD4955" w:rsidRPr="00AD4955" w:rsidTr="00AD4955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Courier" w:eastAsia="Times New Roman" w:hAnsi="Courier" w:cs="Courier New"/>
                <w:sz w:val="20"/>
                <w:szCs w:val="20"/>
                <w:lang w:eastAsia="en-IE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>Insert a backspace in the text at this point.</w:t>
            </w:r>
          </w:p>
        </w:tc>
      </w:tr>
      <w:tr w:rsidR="00AD4955" w:rsidRPr="00AD4955" w:rsidTr="00AD4955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Courier" w:eastAsia="Times New Roman" w:hAnsi="Courier" w:cs="Courier New"/>
                <w:sz w:val="20"/>
                <w:szCs w:val="20"/>
                <w:lang w:eastAsia="en-IE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>Insert a newline in the text at this point.</w:t>
            </w:r>
          </w:p>
        </w:tc>
      </w:tr>
      <w:tr w:rsidR="00AD4955" w:rsidRPr="00AD4955" w:rsidTr="00AD4955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Courier" w:eastAsia="Times New Roman" w:hAnsi="Courier" w:cs="Courier New"/>
                <w:sz w:val="20"/>
                <w:szCs w:val="20"/>
                <w:lang w:eastAsia="en-IE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>Insert a carriage return in the text at this point.</w:t>
            </w:r>
          </w:p>
        </w:tc>
      </w:tr>
      <w:tr w:rsidR="00AD4955" w:rsidRPr="00AD4955" w:rsidTr="00AD4955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Courier" w:eastAsia="Times New Roman" w:hAnsi="Courier" w:cs="Courier New"/>
                <w:sz w:val="20"/>
                <w:szCs w:val="20"/>
                <w:lang w:eastAsia="en-IE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 xml:space="preserve">Insert a </w:t>
            </w:r>
            <w:proofErr w:type="spellStart"/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>formfeed</w:t>
            </w:r>
            <w:proofErr w:type="spellEnd"/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 xml:space="preserve"> in the text at this point.</w:t>
            </w:r>
          </w:p>
        </w:tc>
      </w:tr>
      <w:tr w:rsidR="00AD4955" w:rsidRPr="00AD4955" w:rsidTr="00AD4955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Courier" w:eastAsia="Times New Roman" w:hAnsi="Courier" w:cs="Courier New"/>
                <w:sz w:val="20"/>
                <w:szCs w:val="20"/>
                <w:lang w:eastAsia="en-IE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>Insert a single quote character in the text at this point.</w:t>
            </w:r>
          </w:p>
        </w:tc>
      </w:tr>
      <w:tr w:rsidR="00AD4955" w:rsidRPr="00AD4955" w:rsidTr="00AD4955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Courier" w:eastAsia="Times New Roman" w:hAnsi="Courier" w:cs="Courier New"/>
                <w:sz w:val="20"/>
                <w:szCs w:val="20"/>
                <w:lang w:eastAsia="en-IE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>Insert a double quote character in the text at this point.</w:t>
            </w:r>
          </w:p>
        </w:tc>
      </w:tr>
      <w:tr w:rsidR="00AD4955" w:rsidRPr="00AD4955" w:rsidTr="00AD4955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Courier" w:eastAsia="Times New Roman" w:hAnsi="Courier" w:cs="Courier New"/>
                <w:sz w:val="20"/>
                <w:szCs w:val="20"/>
                <w:lang w:eastAsia="en-IE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955" w:rsidRPr="00AD4955" w:rsidRDefault="00AD4955" w:rsidP="00AD495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E"/>
              </w:rPr>
            </w:pPr>
            <w:r w:rsidRPr="00AD4955">
              <w:rPr>
                <w:rFonts w:ascii="Arial" w:eastAsia="Times New Roman" w:hAnsi="Arial" w:cs="Arial"/>
                <w:sz w:val="19"/>
                <w:szCs w:val="19"/>
                <w:lang w:eastAsia="en-IE"/>
              </w:rPr>
              <w:t>Insert a backslash character in the text at this point.</w:t>
            </w:r>
          </w:p>
        </w:tc>
      </w:tr>
    </w:tbl>
    <w:p w:rsidR="00817023" w:rsidRDefault="00817023"/>
    <w:p w:rsidR="00AD4955" w:rsidRDefault="00AD4955"/>
    <w:p w:rsidR="00AD4955" w:rsidRDefault="00AD4955"/>
    <w:sectPr w:rsidR="00AD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B4DC0"/>
    <w:multiLevelType w:val="multilevel"/>
    <w:tmpl w:val="007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B2DF3"/>
    <w:multiLevelType w:val="multilevel"/>
    <w:tmpl w:val="F09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C0A90"/>
    <w:multiLevelType w:val="multilevel"/>
    <w:tmpl w:val="C3CA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55"/>
    <w:rsid w:val="00817023"/>
    <w:rsid w:val="00AD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C3A88-DDAD-4FB4-BE50-0BCD7762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6"/>
      <w:szCs w:val="2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955"/>
    <w:rPr>
      <w:rFonts w:ascii="Times New Roman" w:eastAsia="Times New Roman" w:hAnsi="Times New Roman" w:cs="Times New Roman"/>
      <w:b/>
      <w:bCs/>
      <w:color w:val="333333"/>
      <w:sz w:val="26"/>
      <w:szCs w:val="26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AD4955"/>
    <w:rPr>
      <w:rFonts w:ascii="Courier" w:eastAsia="Times New Roman" w:hAnsi="Courier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figurecaption">
    <w:name w:val="figurecaption"/>
    <w:basedOn w:val="Normal"/>
    <w:rsid w:val="00AD4955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95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AD4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7318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764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956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451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001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941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5773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555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91942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3505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198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essential/io/examples/Forma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ssential/io/examples/Root2.java" TargetMode="External"/><Relationship Id="rId5" Type="http://schemas.openxmlformats.org/officeDocument/2006/relationships/hyperlink" Target="http://docs.oracle.com/javase/8/docs/api/java/util/Formatt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2014-09-24T11:32:00Z</dcterms:created>
  <dcterms:modified xsi:type="dcterms:W3CDTF">2014-09-24T11:37:00Z</dcterms:modified>
</cp:coreProperties>
</file>