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5D0D" w14:textId="216FAA09" w:rsidR="003328CC" w:rsidRPr="005F0EC0" w:rsidRDefault="003328CC">
      <w:pPr>
        <w:rPr>
          <w:b/>
        </w:rPr>
      </w:pPr>
      <w:proofErr w:type="spellStart"/>
      <w:r w:rsidRPr="005F0EC0">
        <w:rPr>
          <w:b/>
        </w:rPr>
        <w:t>Μπουλαφέντης</w:t>
      </w:r>
      <w:proofErr w:type="spellEnd"/>
      <w:r w:rsidRPr="005F0EC0">
        <w:rPr>
          <w:b/>
        </w:rPr>
        <w:t xml:space="preserve"> Χρήστος,</w:t>
      </w:r>
      <w:r w:rsidR="005F0EC0" w:rsidRPr="005F0EC0">
        <w:rPr>
          <w:b/>
        </w:rPr>
        <w:t xml:space="preserve"> </w:t>
      </w:r>
      <w:r w:rsidRPr="005F0EC0">
        <w:rPr>
          <w:b/>
        </w:rPr>
        <w:t>ΑΜ:</w:t>
      </w:r>
      <w:r w:rsidR="005F0EC0" w:rsidRPr="005F0EC0">
        <w:rPr>
          <w:b/>
        </w:rPr>
        <w:t xml:space="preserve"> 1059612</w:t>
      </w:r>
    </w:p>
    <w:p w14:paraId="45984CE0" w14:textId="2BF73C14" w:rsidR="003328CC" w:rsidRPr="00D73B3D" w:rsidRDefault="005F0EC0" w:rsidP="005F0EC0">
      <w:pPr>
        <w:jc w:val="center"/>
        <w:rPr>
          <w:b/>
          <w:sz w:val="36"/>
          <w:szCs w:val="36"/>
          <w:u w:val="single"/>
        </w:rPr>
      </w:pPr>
      <w:r w:rsidRPr="005F0EC0">
        <w:rPr>
          <w:b/>
          <w:sz w:val="36"/>
          <w:szCs w:val="36"/>
          <w:u w:val="single"/>
        </w:rPr>
        <w:t>ΑΝΑΦΟΡΑ ΠΡΟΤΖΕΚΤ</w:t>
      </w:r>
    </w:p>
    <w:p w14:paraId="29A03266" w14:textId="265C7F9C" w:rsidR="006230E5" w:rsidRDefault="003835F9">
      <w:r>
        <w:t>Ερώτημα 1</w:t>
      </w:r>
      <w:r w:rsidR="001A0F7A">
        <w:t>)</w:t>
      </w:r>
    </w:p>
    <w:p w14:paraId="3FEAA447" w14:textId="0CD99E91" w:rsidR="001A0F7A" w:rsidRDefault="001A0F7A">
      <w:r>
        <w:t xml:space="preserve">Α) Η οντολογία που θα περιγράψω έχει ως κέντρο μια βιβλιοθήκη και όλα τα αντικείμενα που </w:t>
      </w:r>
      <w:proofErr w:type="spellStart"/>
      <w:r>
        <w:t>άλληλεπιδρούν</w:t>
      </w:r>
      <w:proofErr w:type="spellEnd"/>
      <w:r>
        <w:t xml:space="preserve"> με αυτήν και την </w:t>
      </w:r>
      <w:proofErr w:type="spellStart"/>
      <w:r>
        <w:t>επιρρεάζουν</w:t>
      </w:r>
      <w:proofErr w:type="spellEnd"/>
      <w:r>
        <w:t xml:space="preserve">. Κάποια παραδείγματα είναι οι </w:t>
      </w:r>
      <w:proofErr w:type="spellStart"/>
      <w:r>
        <w:t>υπάλλυλοι</w:t>
      </w:r>
      <w:proofErr w:type="spellEnd"/>
      <w:r>
        <w:t>, οι επισκέπτες και φυσικά τα βιβλία που περιέχει.</w:t>
      </w:r>
    </w:p>
    <w:p w14:paraId="27650A60" w14:textId="77777777" w:rsidR="001A0F7A" w:rsidRDefault="001A0F7A">
      <w:r>
        <w:t>Β)</w:t>
      </w:r>
    </w:p>
    <w:p w14:paraId="13A4DF78" w14:textId="14F54D8E" w:rsidR="001A0F7A" w:rsidRDefault="001A0F7A" w:rsidP="001A0F7A">
      <w:pPr>
        <w:pStyle w:val="a3"/>
        <w:numPr>
          <w:ilvl w:val="0"/>
          <w:numId w:val="1"/>
        </w:numPr>
      </w:pPr>
      <w:r>
        <w:t xml:space="preserve">Είναι πολύ </w:t>
      </w:r>
      <w:proofErr w:type="spellStart"/>
      <w:r>
        <w:t>συνθισμένη</w:t>
      </w:r>
      <w:proofErr w:type="spellEnd"/>
      <w:r>
        <w:t xml:space="preserve"> η </w:t>
      </w:r>
      <w:proofErr w:type="spellStart"/>
      <w:r>
        <w:t>ύπαρξει</w:t>
      </w:r>
      <w:proofErr w:type="spellEnd"/>
      <w:r>
        <w:t xml:space="preserve"> λογισμικού που υποστηρίζει βιβλιοθήκες για να </w:t>
      </w:r>
      <w:proofErr w:type="spellStart"/>
      <w:r>
        <w:t>εξασφαλήσει</w:t>
      </w:r>
      <w:proofErr w:type="spellEnd"/>
      <w:r>
        <w:t xml:space="preserve"> την σωστή λειτουργεία, αλλά και την </w:t>
      </w:r>
      <w:proofErr w:type="spellStart"/>
      <w:r>
        <w:t>διευκόληνση</w:t>
      </w:r>
      <w:proofErr w:type="spellEnd"/>
      <w:r>
        <w:t xml:space="preserve"> όσο των πελατών, όσο και των υπαλλήλων της.</w:t>
      </w:r>
    </w:p>
    <w:p w14:paraId="21ACFAF5" w14:textId="38B52EDA" w:rsidR="001A0F7A" w:rsidRDefault="001A0F7A" w:rsidP="001A0F7A">
      <w:pPr>
        <w:pStyle w:val="a3"/>
        <w:numPr>
          <w:ilvl w:val="0"/>
          <w:numId w:val="1"/>
        </w:numPr>
      </w:pPr>
      <w:r>
        <w:t xml:space="preserve">Η οντολογία μπορεί να λειτουργήσει σαν μέσο εύκολου χειρισμού των δεδομένων που υπάρχουν για το κάθε βιβλίο, για την βελτίωση της οργάνωσης των υπαλλήλων της, της </w:t>
      </w:r>
      <w:proofErr w:type="spellStart"/>
      <w:r>
        <w:t>εξασφάλησης</w:t>
      </w:r>
      <w:proofErr w:type="spellEnd"/>
      <w:r>
        <w:t xml:space="preserve"> της ασφάλειες, αποφεύγοντας προβλήματα που σχετίζονται με κάρτες, όπως θα μπορούσε να έχει και πολλές άλλες εφαρμογές.</w:t>
      </w:r>
    </w:p>
    <w:p w14:paraId="19D3248F" w14:textId="0F5A4539" w:rsidR="007F27D4" w:rsidRDefault="007F27D4" w:rsidP="001A0F7A">
      <w:pPr>
        <w:pStyle w:val="a3"/>
        <w:numPr>
          <w:ilvl w:val="0"/>
          <w:numId w:val="1"/>
        </w:numPr>
      </w:pPr>
      <w:r>
        <w:t>Πιο συγκεκριμένα παρέχετε πρόσβαση στις λεπτομέρειες κάθε βιβλίου και επομένως είναι εφικτή η σύγκριση αυτών μεταξύ τους. Επίσης, υπάρχει πρόσβαση σε όλα τα μέλη της βιβλιοθήκης που έχουν δημιουργήσει κάρτα μέλους και στα στοιχεία των καρτών αυτών.</w:t>
      </w:r>
    </w:p>
    <w:p w14:paraId="151E6776" w14:textId="39CD25E1" w:rsidR="007F27D4" w:rsidRDefault="007F27D4" w:rsidP="007F27D4"/>
    <w:p w14:paraId="0E33085A" w14:textId="0592F5F6" w:rsidR="007F27D4" w:rsidRDefault="001F38E3" w:rsidP="007F27D4">
      <w:r>
        <w:t>Ερώτημα 2)</w:t>
      </w:r>
    </w:p>
    <w:p w14:paraId="1A25DF94" w14:textId="060F2B7A" w:rsidR="00412C1B" w:rsidRDefault="001F38E3" w:rsidP="00412C1B">
      <w:pPr>
        <w:pStyle w:val="a3"/>
        <w:numPr>
          <w:ilvl w:val="0"/>
          <w:numId w:val="2"/>
        </w:numPr>
      </w:pPr>
      <w:r w:rsidRPr="001F38E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CE5DBA" wp14:editId="6411F88D">
            <wp:simplePos x="0" y="0"/>
            <wp:positionH relativeFrom="margin">
              <wp:align>center</wp:align>
            </wp:positionH>
            <wp:positionV relativeFrom="paragraph">
              <wp:posOffset>903605</wp:posOffset>
            </wp:positionV>
            <wp:extent cx="6981825" cy="1438275"/>
            <wp:effectExtent l="0" t="0" r="9525" b="952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Στην πρώτη περίπτωση παραγωγής γνώσης βλέπουμε πως υπάρχει μια σύγκριση μεταξύ των βιβλίων στον τομέα των σελίδων που αυτά έχουν. Χωρίς να υπάρχει άμεση σύγκριση τους, καταλήγουμε στο συμπέρασμα πως:</w:t>
      </w:r>
      <w:r w:rsidRPr="001F38E3">
        <w:t xml:space="preserve"> </w:t>
      </w:r>
      <w:r w:rsidRPr="00412C1B">
        <w:rPr>
          <w:lang w:val="en-US"/>
        </w:rPr>
        <w:t>Book</w:t>
      </w:r>
      <w:r w:rsidRPr="001F38E3">
        <w:t xml:space="preserve">7 </w:t>
      </w:r>
      <w:r w:rsidRPr="00412C1B">
        <w:rPr>
          <w:lang w:val="en-US"/>
        </w:rPr>
        <w:t>Has</w:t>
      </w:r>
      <w:r w:rsidRPr="001F38E3">
        <w:t>_</w:t>
      </w:r>
      <w:r w:rsidRPr="00412C1B">
        <w:rPr>
          <w:lang w:val="en-US"/>
        </w:rPr>
        <w:t>More</w:t>
      </w:r>
      <w:r w:rsidRPr="001F38E3">
        <w:t>_</w:t>
      </w:r>
      <w:r w:rsidRPr="00412C1B">
        <w:rPr>
          <w:lang w:val="en-US"/>
        </w:rPr>
        <w:t>Copies</w:t>
      </w:r>
      <w:r w:rsidRPr="001F38E3">
        <w:t xml:space="preserve"> </w:t>
      </w:r>
      <w:r w:rsidRPr="00412C1B">
        <w:rPr>
          <w:lang w:val="en-US"/>
        </w:rPr>
        <w:t>Book</w:t>
      </w:r>
      <w:r w:rsidRPr="001F38E3">
        <w:t>8</w:t>
      </w:r>
      <w:r w:rsidR="00412C1B" w:rsidRPr="00412C1B">
        <w:t>.</w:t>
      </w:r>
    </w:p>
    <w:p w14:paraId="4D52C6B6" w14:textId="0613E979" w:rsidR="00DC08D9" w:rsidRDefault="00DC08D9" w:rsidP="00DC08D9">
      <w:pPr>
        <w:pStyle w:val="a3"/>
        <w:numPr>
          <w:ilvl w:val="0"/>
          <w:numId w:val="2"/>
        </w:numPr>
      </w:pPr>
      <w:r w:rsidRPr="00DC08D9">
        <w:rPr>
          <w:noProof/>
        </w:rPr>
        <w:drawing>
          <wp:anchor distT="0" distB="0" distL="114300" distR="114300" simplePos="0" relativeHeight="251659264" behindDoc="0" locked="0" layoutInCell="1" allowOverlap="1" wp14:anchorId="0BB97137" wp14:editId="72EC46C9">
            <wp:simplePos x="0" y="0"/>
            <wp:positionH relativeFrom="margin">
              <wp:posOffset>-629920</wp:posOffset>
            </wp:positionH>
            <wp:positionV relativeFrom="paragraph">
              <wp:posOffset>2195195</wp:posOffset>
            </wp:positionV>
            <wp:extent cx="6893808" cy="1000125"/>
            <wp:effectExtent l="0" t="0" r="254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80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1B">
        <w:t>Επίσης,</w:t>
      </w:r>
      <w:r>
        <w:t xml:space="preserve"> είναι δυνατός ο εντοπισμός των καρτών στις οποίες έχουν </w:t>
      </w:r>
      <w:r w:rsidR="00A37FC3">
        <w:t>δοθεί</w:t>
      </w:r>
      <w:r>
        <w:t xml:space="preserve"> κάποια βιβλία:</w:t>
      </w:r>
      <w:r w:rsidRPr="00DC08D9">
        <w:rPr>
          <w:noProof/>
        </w:rPr>
        <w:t xml:space="preserve"> </w:t>
      </w:r>
      <w:r>
        <w:rPr>
          <w:noProof/>
          <w:lang w:val="en-US"/>
        </w:rPr>
        <w:t>Book</w:t>
      </w:r>
      <w:r w:rsidRPr="00DC08D9">
        <w:rPr>
          <w:noProof/>
        </w:rPr>
        <w:t xml:space="preserve">8 </w:t>
      </w:r>
      <w:r>
        <w:rPr>
          <w:noProof/>
          <w:lang w:val="en-US"/>
        </w:rPr>
        <w:t>Lent</w:t>
      </w:r>
      <w:r w:rsidRPr="00DC08D9">
        <w:rPr>
          <w:noProof/>
        </w:rPr>
        <w:t>_</w:t>
      </w:r>
      <w:r>
        <w:rPr>
          <w:noProof/>
          <w:lang w:val="en-US"/>
        </w:rPr>
        <w:t>to</w:t>
      </w:r>
      <w:r w:rsidRPr="00DC08D9">
        <w:rPr>
          <w:noProof/>
        </w:rPr>
        <w:t xml:space="preserve"> </w:t>
      </w:r>
      <w:r>
        <w:rPr>
          <w:noProof/>
          <w:lang w:val="en-US"/>
        </w:rPr>
        <w:t>Card</w:t>
      </w:r>
      <w:r w:rsidRPr="00DC08D9">
        <w:rPr>
          <w:noProof/>
        </w:rPr>
        <w:t>_3</w:t>
      </w:r>
    </w:p>
    <w:p w14:paraId="44F07749" w14:textId="77777777" w:rsidR="00A37FC3" w:rsidRDefault="00A37FC3" w:rsidP="00A37FC3"/>
    <w:p w14:paraId="0F1A8972" w14:textId="78CFFAA2" w:rsidR="00DC08D9" w:rsidRDefault="00A37FC3" w:rsidP="00412C1B">
      <w:pPr>
        <w:pStyle w:val="a3"/>
        <w:numPr>
          <w:ilvl w:val="0"/>
          <w:numId w:val="2"/>
        </w:numPr>
      </w:pPr>
      <w:r>
        <w:lastRenderedPageBreak/>
        <w:t>Ακόμα, είναι απαραίτητη η διατήρηση  σωστής συμπεριφοράς των υπαλλήλων ως προς τους πελάτες και το αντίστροφο:</w:t>
      </w:r>
      <w:r w:rsidRPr="00A37FC3">
        <w:t xml:space="preserve"> </w:t>
      </w:r>
      <w:r>
        <w:rPr>
          <w:lang w:val="en-US"/>
        </w:rPr>
        <w:t>Secretary</w:t>
      </w:r>
      <w:r w:rsidRPr="00A37FC3">
        <w:t xml:space="preserve">1 </w:t>
      </w:r>
      <w:r>
        <w:rPr>
          <w:lang w:val="en-US"/>
        </w:rPr>
        <w:t>Are</w:t>
      </w:r>
      <w:r w:rsidRPr="00A37FC3">
        <w:t>_</w:t>
      </w:r>
      <w:r>
        <w:rPr>
          <w:lang w:val="en-US"/>
        </w:rPr>
        <w:t>polite</w:t>
      </w:r>
      <w:r w:rsidRPr="00A37FC3">
        <w:t xml:space="preserve"> </w:t>
      </w:r>
      <w:r>
        <w:rPr>
          <w:lang w:val="en-US"/>
        </w:rPr>
        <w:t>Student</w:t>
      </w:r>
      <w:r w:rsidRPr="00A37FC3">
        <w:t>3</w:t>
      </w:r>
    </w:p>
    <w:p w14:paraId="42A4512D" w14:textId="77777777" w:rsidR="00A37FC3" w:rsidRDefault="00A37FC3" w:rsidP="00A37FC3">
      <w:pPr>
        <w:pStyle w:val="a3"/>
      </w:pPr>
    </w:p>
    <w:p w14:paraId="6ADED867" w14:textId="587372DF" w:rsidR="00023737" w:rsidRPr="00D73B3D" w:rsidRDefault="00023737" w:rsidP="00A37FC3">
      <w:r w:rsidRPr="00A37FC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107555" wp14:editId="600AB5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91918" cy="866775"/>
            <wp:effectExtent l="0" t="0" r="9525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88C3D" w14:textId="71BB7AE0" w:rsidR="00023737" w:rsidRPr="00D73B3D" w:rsidRDefault="00023737" w:rsidP="00A37FC3"/>
    <w:p w14:paraId="7555F0BE" w14:textId="572BEEAE" w:rsidR="00023737" w:rsidRDefault="00023737" w:rsidP="00A37FC3">
      <w:r>
        <w:t>Ερώτημα 4)</w:t>
      </w:r>
    </w:p>
    <w:p w14:paraId="4B70739C" w14:textId="6CF226A6" w:rsidR="00023737" w:rsidRPr="00023737" w:rsidRDefault="00023737" w:rsidP="00A37FC3">
      <w:r>
        <w:rPr>
          <w:lang w:val="en-US"/>
        </w:rPr>
        <w:t>A</w:t>
      </w:r>
      <w:r>
        <w:t>)</w:t>
      </w:r>
    </w:p>
    <w:p w14:paraId="3601AABF" w14:textId="269740BA" w:rsidR="00023737" w:rsidRDefault="00023737" w:rsidP="00A37FC3">
      <w:r w:rsidRPr="0002373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94B04B" wp14:editId="784D2F6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848902" cy="4963218"/>
            <wp:effectExtent l="0" t="0" r="8890" b="889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E81D6" w14:textId="32A81E66" w:rsidR="00023737" w:rsidRPr="00D73B3D" w:rsidRDefault="00023737" w:rsidP="00A37FC3"/>
    <w:p w14:paraId="76A306A5" w14:textId="54497796" w:rsidR="00023737" w:rsidRPr="00D73B3D" w:rsidRDefault="00023737" w:rsidP="00A37FC3"/>
    <w:p w14:paraId="217D85D1" w14:textId="678371F9" w:rsidR="00023737" w:rsidRPr="00D73B3D" w:rsidRDefault="00023737" w:rsidP="00A37FC3"/>
    <w:p w14:paraId="38B84F80" w14:textId="11CEA683" w:rsidR="00023737" w:rsidRPr="00D73B3D" w:rsidRDefault="00023737" w:rsidP="00A37FC3"/>
    <w:p w14:paraId="3FD6AE3B" w14:textId="29E6E194" w:rsidR="00023737" w:rsidRPr="00D73B3D" w:rsidRDefault="00023737" w:rsidP="00A37FC3"/>
    <w:p w14:paraId="1968C3EF" w14:textId="63316124" w:rsidR="00023737" w:rsidRPr="00D73B3D" w:rsidRDefault="00023737" w:rsidP="00A37FC3"/>
    <w:p w14:paraId="7868A08E" w14:textId="6720A712" w:rsidR="00023737" w:rsidRPr="00D73B3D" w:rsidRDefault="009E74DB" w:rsidP="00A37FC3">
      <w:r w:rsidRPr="00023737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CD29017" wp14:editId="6AB63EDE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810760" cy="4848860"/>
            <wp:effectExtent l="0" t="0" r="8890" b="889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F9BFF" w14:textId="17FA81D7" w:rsidR="00023737" w:rsidRPr="00D73B3D" w:rsidRDefault="00023737" w:rsidP="00A37FC3"/>
    <w:p w14:paraId="7BA8C65B" w14:textId="2B0AA581" w:rsidR="009E74DB" w:rsidRPr="00D73B3D" w:rsidRDefault="009E74DB" w:rsidP="00A37FC3"/>
    <w:p w14:paraId="506E8E21" w14:textId="38DDC331" w:rsidR="009E74DB" w:rsidRPr="00D73B3D" w:rsidRDefault="009E74DB" w:rsidP="00A37FC3"/>
    <w:p w14:paraId="4B5D7FB7" w14:textId="5CF9687E" w:rsidR="009E74DB" w:rsidRPr="00D73B3D" w:rsidRDefault="009E74DB" w:rsidP="00A37FC3"/>
    <w:p w14:paraId="672AA1E2" w14:textId="3C6FEBF5" w:rsidR="009E74DB" w:rsidRPr="00D73B3D" w:rsidRDefault="009E74DB" w:rsidP="00A37FC3"/>
    <w:p w14:paraId="03A2E7FA" w14:textId="246AFDD7" w:rsidR="009E74DB" w:rsidRPr="00D73B3D" w:rsidRDefault="009E74DB" w:rsidP="00A37FC3"/>
    <w:p w14:paraId="64F1CDF2" w14:textId="6C445109" w:rsidR="009E74DB" w:rsidRPr="00D73B3D" w:rsidRDefault="009E74DB" w:rsidP="00A37FC3"/>
    <w:p w14:paraId="0339B0FB" w14:textId="1E380B92" w:rsidR="009E74DB" w:rsidRPr="00D73B3D" w:rsidRDefault="009E74DB" w:rsidP="00A37FC3"/>
    <w:p w14:paraId="6603A87C" w14:textId="3D247045" w:rsidR="009E74DB" w:rsidRPr="00D73B3D" w:rsidRDefault="009E74DB" w:rsidP="00A37FC3"/>
    <w:p w14:paraId="48B43C02" w14:textId="52004968" w:rsidR="009E74DB" w:rsidRPr="00D73B3D" w:rsidRDefault="009E74DB" w:rsidP="00A37FC3"/>
    <w:p w14:paraId="6B126D32" w14:textId="2A2E5C77" w:rsidR="009E74DB" w:rsidRPr="00D73B3D" w:rsidRDefault="00D73B3D" w:rsidP="00A37FC3">
      <w:r w:rsidRPr="00D73B3D">
        <w:lastRenderedPageBreak/>
        <w:drawing>
          <wp:anchor distT="0" distB="0" distL="114300" distR="114300" simplePos="0" relativeHeight="251665408" behindDoc="0" locked="0" layoutInCell="1" allowOverlap="1" wp14:anchorId="77C1284D" wp14:editId="7EB53C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2848373"/>
            <wp:effectExtent l="0" t="0" r="0" b="952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10300" w14:textId="50F0C4A0" w:rsidR="00D73B3D" w:rsidRDefault="00D73B3D" w:rsidP="00A37FC3"/>
    <w:p w14:paraId="108AD550" w14:textId="3FB41DC5" w:rsidR="00D73B3D" w:rsidRDefault="00D73B3D" w:rsidP="00A37FC3">
      <w:bookmarkStart w:id="0" w:name="_GoBack"/>
      <w:r w:rsidRPr="00D73B3D">
        <w:drawing>
          <wp:anchor distT="0" distB="0" distL="114300" distR="114300" simplePos="0" relativeHeight="251666432" behindDoc="0" locked="0" layoutInCell="1" allowOverlap="1" wp14:anchorId="05E87F3A" wp14:editId="7DAF5A4D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4906060" cy="4363059"/>
            <wp:effectExtent l="0" t="0" r="8890" b="0"/>
            <wp:wrapSquare wrapText="bothSides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2BB40FC" w14:textId="64B8AD48" w:rsidR="00D73B3D" w:rsidRDefault="00D73B3D" w:rsidP="00A37FC3"/>
    <w:p w14:paraId="1BDC83AB" w14:textId="12FBB30B" w:rsidR="00D73B3D" w:rsidRPr="00D73B3D" w:rsidRDefault="00D73B3D" w:rsidP="00A37FC3"/>
    <w:p w14:paraId="7B3FA22C" w14:textId="1D5A6168" w:rsidR="009E74DB" w:rsidRPr="00D73B3D" w:rsidRDefault="009E74DB" w:rsidP="00A37FC3"/>
    <w:p w14:paraId="742AB199" w14:textId="1E953C3C" w:rsidR="009E74DB" w:rsidRPr="00D73B3D" w:rsidRDefault="009E74DB" w:rsidP="00A37FC3"/>
    <w:p w14:paraId="09DED3E3" w14:textId="77FDA2BB" w:rsidR="00023737" w:rsidRPr="00D73B3D" w:rsidRDefault="00023737" w:rsidP="00A37FC3"/>
    <w:p w14:paraId="577E840A" w14:textId="1D3BA440" w:rsidR="009E74DB" w:rsidRPr="00D73B3D" w:rsidRDefault="009E74DB" w:rsidP="00A37FC3"/>
    <w:p w14:paraId="1FE39F32" w14:textId="587AAC2F" w:rsidR="009E74DB" w:rsidRPr="00D73B3D" w:rsidRDefault="009E74DB" w:rsidP="00A37FC3"/>
    <w:p w14:paraId="3E0368FF" w14:textId="23E7EFAE" w:rsidR="00023737" w:rsidRDefault="009E74DB" w:rsidP="00A37FC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E96624" wp14:editId="05623716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6336665" cy="5981700"/>
            <wp:effectExtent l="0" t="0" r="6985" b="0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737">
        <w:t>Β)</w:t>
      </w:r>
    </w:p>
    <w:p w14:paraId="13E2B1E4" w14:textId="7ACF3CD5" w:rsidR="009E74DB" w:rsidRDefault="009E74DB" w:rsidP="00A37FC3"/>
    <w:p w14:paraId="7B5DC2BE" w14:textId="5704ED88" w:rsidR="009E74DB" w:rsidRDefault="009E74DB" w:rsidP="00A37FC3"/>
    <w:p w14:paraId="731953A5" w14:textId="2DAAC798" w:rsidR="009E74DB" w:rsidRDefault="009E74DB" w:rsidP="00A37FC3"/>
    <w:p w14:paraId="0BB7E65E" w14:textId="290D56F4" w:rsidR="009E74DB" w:rsidRDefault="009E74DB" w:rsidP="00A37FC3"/>
    <w:p w14:paraId="7FCD87F5" w14:textId="0AE5C07D" w:rsidR="009E74DB" w:rsidRDefault="009E74DB" w:rsidP="00A37FC3"/>
    <w:p w14:paraId="2B161FE7" w14:textId="0AD2A601" w:rsidR="009E74DB" w:rsidRDefault="009E74DB" w:rsidP="00A37FC3"/>
    <w:p w14:paraId="7B6339AC" w14:textId="16090C21" w:rsidR="009E74DB" w:rsidRDefault="009E74DB" w:rsidP="00A37FC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137737" wp14:editId="74231D09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5976620" cy="4572000"/>
            <wp:effectExtent l="0" t="0" r="508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0FC9E" w14:textId="60BBCDCB" w:rsidR="009E74DB" w:rsidRDefault="009E74DB" w:rsidP="00A37FC3"/>
    <w:p w14:paraId="1A0BE422" w14:textId="29B8AF25" w:rsidR="009E74DB" w:rsidRDefault="009E74DB" w:rsidP="00A37FC3"/>
    <w:p w14:paraId="6E241A84" w14:textId="02878F31" w:rsidR="009E74DB" w:rsidRDefault="009E74DB" w:rsidP="00A37FC3"/>
    <w:p w14:paraId="5BC87BC2" w14:textId="4EDC078C" w:rsidR="009E74DB" w:rsidRDefault="009E74DB" w:rsidP="00A37FC3">
      <w:r>
        <w:t>Ερώτημα 5)</w:t>
      </w:r>
    </w:p>
    <w:p w14:paraId="6A1A719B" w14:textId="138528CB" w:rsidR="004E17D4" w:rsidRDefault="004E17D4" w:rsidP="00A37FC3"/>
    <w:p w14:paraId="767AB348" w14:textId="77777777" w:rsidR="004E17D4" w:rsidRDefault="004E17D4" w:rsidP="00A37FC3"/>
    <w:p w14:paraId="46E4B6FA" w14:textId="4F4C630B" w:rsidR="009E74DB" w:rsidRDefault="009E74DB" w:rsidP="00A37FC3"/>
    <w:p w14:paraId="40808F1D" w14:textId="6830B08B" w:rsidR="009E74DB" w:rsidRDefault="009E74DB" w:rsidP="00A37FC3">
      <w:r>
        <w:t>Ερώτημα 6)</w:t>
      </w:r>
    </w:p>
    <w:p w14:paraId="4E3739F9" w14:textId="59961BA1" w:rsidR="009E74DB" w:rsidRDefault="009E74DB" w:rsidP="009E74DB">
      <w:pPr>
        <w:pStyle w:val="a3"/>
        <w:numPr>
          <w:ilvl w:val="0"/>
          <w:numId w:val="3"/>
        </w:numPr>
      </w:pPr>
      <w:r>
        <w:rPr>
          <w:lang w:val="en-US"/>
        </w:rPr>
        <w:t>T</w:t>
      </w:r>
      <w:r>
        <w:t xml:space="preserve">ο </w:t>
      </w:r>
      <w:r>
        <w:rPr>
          <w:lang w:val="en-US"/>
        </w:rPr>
        <w:t>Open</w:t>
      </w:r>
      <w:r w:rsidRPr="009E74DB">
        <w:t xml:space="preserve"> </w:t>
      </w:r>
      <w:r>
        <w:rPr>
          <w:lang w:val="en-US"/>
        </w:rPr>
        <w:t>World</w:t>
      </w:r>
      <w:r w:rsidRPr="009E74DB">
        <w:t xml:space="preserve"> </w:t>
      </w:r>
      <w:r>
        <w:rPr>
          <w:lang w:val="en-US"/>
        </w:rPr>
        <w:t>Assumption</w:t>
      </w:r>
      <w:r>
        <w:t xml:space="preserve"> αποτελεί μια συλλογιστική απόφαση, σύμφωνα με την οποία</w:t>
      </w:r>
      <w:r w:rsidRPr="009E74DB">
        <w:t xml:space="preserve"> </w:t>
      </w:r>
      <w:r>
        <w:t xml:space="preserve">αν δεν υπάρχει συλλογισμός που να </w:t>
      </w:r>
      <w:proofErr w:type="spellStart"/>
      <w:r>
        <w:t>αποδικνύει</w:t>
      </w:r>
      <w:proofErr w:type="spellEnd"/>
      <w:r>
        <w:t xml:space="preserve"> ότι κάτι δεν ισχύει και επομένως δεν έχουμε πληροφορίες για αυτήν, τότε ο συλλογισμός αυτός δεν γνωρίζουμε αν </w:t>
      </w:r>
      <w:proofErr w:type="spellStart"/>
      <w:r>
        <w:t>ίσχυει</w:t>
      </w:r>
      <w:proofErr w:type="spellEnd"/>
      <w:r>
        <w:t xml:space="preserve"> ή όχι. Αντιθέτως, με την αντίθετη λογική </w:t>
      </w:r>
      <w:r>
        <w:rPr>
          <w:lang w:val="en-US"/>
        </w:rPr>
        <w:t>Closed</w:t>
      </w:r>
      <w:r w:rsidRPr="009E74DB">
        <w:t xml:space="preserve"> </w:t>
      </w:r>
      <w:r>
        <w:rPr>
          <w:lang w:val="en-US"/>
        </w:rPr>
        <w:t>World</w:t>
      </w:r>
      <w:r w:rsidRPr="009E74DB">
        <w:t xml:space="preserve"> </w:t>
      </w:r>
      <w:r>
        <w:rPr>
          <w:lang w:val="en-US"/>
        </w:rPr>
        <w:t>Assumption</w:t>
      </w:r>
      <w:r w:rsidRPr="009E74DB">
        <w:t xml:space="preserve">, </w:t>
      </w:r>
      <w:r>
        <w:t>η απώλεια στοιχείων ότι ισχύει ένας συλλογισμός, ισοδυναμεί με το ότι δεν ισχύει.</w:t>
      </w:r>
    </w:p>
    <w:p w14:paraId="2285A93A" w14:textId="54C99A90" w:rsidR="009E74DB" w:rsidRDefault="009E74DB" w:rsidP="00A37FC3"/>
    <w:p w14:paraId="7ECEED85" w14:textId="0FA8AD97" w:rsidR="009E74DB" w:rsidRPr="00023737" w:rsidRDefault="009E74DB" w:rsidP="00A37FC3"/>
    <w:sectPr w:rsidR="009E74DB" w:rsidRPr="000237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109FF"/>
    <w:multiLevelType w:val="hybridMultilevel"/>
    <w:tmpl w:val="7F148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63AE5"/>
    <w:multiLevelType w:val="hybridMultilevel"/>
    <w:tmpl w:val="21BA2F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DC8"/>
    <w:multiLevelType w:val="hybridMultilevel"/>
    <w:tmpl w:val="F33A7D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1E"/>
    <w:rsid w:val="00023737"/>
    <w:rsid w:val="00145E03"/>
    <w:rsid w:val="001A0F7A"/>
    <w:rsid w:val="001F38E3"/>
    <w:rsid w:val="003328CC"/>
    <w:rsid w:val="003835F9"/>
    <w:rsid w:val="003B5AE7"/>
    <w:rsid w:val="00412C1B"/>
    <w:rsid w:val="004E17D4"/>
    <w:rsid w:val="005F0EC0"/>
    <w:rsid w:val="007F27D4"/>
    <w:rsid w:val="009E74DB"/>
    <w:rsid w:val="00A37FC3"/>
    <w:rsid w:val="00BA611E"/>
    <w:rsid w:val="00D73B3D"/>
    <w:rsid w:val="00D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4288"/>
  <w15:chartTrackingRefBased/>
  <w15:docId w15:val="{472212C5-4D3C-4A31-884D-8660D8B9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ΧΡΗΣΤΟΣ ΜΠΟΥΛΑΦΕΝΤΗΣ</dc:creator>
  <cp:keywords/>
  <dc:description/>
  <cp:lastModifiedBy>ΧΡΗΣΤΟΣ ΜΠΟΥΛΑΦΕΝΤΗΣ</cp:lastModifiedBy>
  <cp:revision>9</cp:revision>
  <dcterms:created xsi:type="dcterms:W3CDTF">2021-09-11T13:56:00Z</dcterms:created>
  <dcterms:modified xsi:type="dcterms:W3CDTF">2021-09-11T16:57:00Z</dcterms:modified>
</cp:coreProperties>
</file>