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B8" w:rsidRPr="0022506A" w:rsidRDefault="000C60B8">
      <w:pPr>
        <w:rPr>
          <w:b/>
          <w:u w:val="single"/>
        </w:rPr>
      </w:pPr>
      <w:r w:rsidRPr="0022506A">
        <w:rPr>
          <w:b/>
          <w:u w:val="single"/>
        </w:rPr>
        <w:t>ΑΥΤΟΚΙΝΗΤΟ</w:t>
      </w:r>
    </w:p>
    <w:p w:rsidR="00085B09" w:rsidRPr="0022506A" w:rsidRDefault="00085B09">
      <w:r w:rsidRPr="0022506A">
        <w:t>Η υποχρεωτική ασφάλιση αυτοκινήτων έχει θεσμοθετηθεί ήδη στη χώρα μας (</w:t>
      </w:r>
      <w:r w:rsidRPr="0022506A">
        <w:rPr>
          <w:rFonts w:ascii="Arial" w:hAnsi="Arial" w:cs="Arial"/>
          <w:color w:val="292929"/>
          <w:shd w:val="clear" w:color="auto" w:fill="FFFFFF"/>
        </w:rPr>
        <w:t>σύμφωνα με τους Νόμους 489/76, 2496/1997 και του Π.Δ. 237/86) γεγονός που την καθιστά απαραίτητη ώστε να κυκλοφορούμε με ασφάλεια και υπευθυνότητα.</w:t>
      </w:r>
    </w:p>
    <w:p w:rsidR="0022506A" w:rsidRDefault="0022506A" w:rsidP="00BB209F">
      <w:pPr>
        <w:pStyle w:val="a3"/>
        <w:numPr>
          <w:ilvl w:val="0"/>
          <w:numId w:val="5"/>
        </w:numPr>
      </w:pPr>
      <w:r>
        <w:t>Επιβατικά Ι.Χ.</w:t>
      </w:r>
    </w:p>
    <w:p w:rsidR="0022506A" w:rsidRDefault="0022506A" w:rsidP="00BB209F">
      <w:pPr>
        <w:pStyle w:val="a3"/>
        <w:numPr>
          <w:ilvl w:val="0"/>
          <w:numId w:val="5"/>
        </w:numPr>
      </w:pPr>
      <w:proofErr w:type="spellStart"/>
      <w:r>
        <w:t>Μοτό</w:t>
      </w:r>
      <w:proofErr w:type="spellEnd"/>
    </w:p>
    <w:p w:rsidR="0022506A" w:rsidRDefault="0022506A" w:rsidP="00BB209F">
      <w:pPr>
        <w:pStyle w:val="a3"/>
        <w:numPr>
          <w:ilvl w:val="0"/>
          <w:numId w:val="5"/>
        </w:numPr>
      </w:pPr>
      <w:r>
        <w:t>Φορτηγά Ι.Χ.</w:t>
      </w:r>
    </w:p>
    <w:p w:rsidR="0022506A" w:rsidRDefault="000C60B8" w:rsidP="00BB209F">
      <w:pPr>
        <w:pStyle w:val="a3"/>
        <w:numPr>
          <w:ilvl w:val="0"/>
          <w:numId w:val="5"/>
        </w:numPr>
      </w:pPr>
      <w:r w:rsidRPr="0022506A">
        <w:t>Φορτηγά Ι.Χ. Αγροτικά</w:t>
      </w:r>
    </w:p>
    <w:p w:rsidR="00507DFA" w:rsidRPr="0022506A" w:rsidRDefault="00085B09" w:rsidP="00BB209F">
      <w:pPr>
        <w:pStyle w:val="a3"/>
        <w:numPr>
          <w:ilvl w:val="0"/>
          <w:numId w:val="5"/>
        </w:numPr>
      </w:pPr>
      <w:r w:rsidRPr="0022506A">
        <w:t xml:space="preserve"> Φορτηγά Δ.Χ. </w:t>
      </w:r>
      <w:r w:rsidR="000C60B8" w:rsidRPr="0022506A">
        <w:t xml:space="preserve"> κ.α.</w:t>
      </w:r>
    </w:p>
    <w:p w:rsidR="000C60B8" w:rsidRPr="0022506A" w:rsidRDefault="000C60B8">
      <w:r w:rsidRPr="0022506A">
        <w:t xml:space="preserve">Υπάρχουν πολλοί παράγοντες που επηρεάζουν την τιμή στις ασφάλειες αυτοκινήτων. </w:t>
      </w:r>
      <w:r w:rsidRPr="0022506A">
        <w:br/>
        <w:t>Το ιστορικό της οδήγησής σας, η ηλικία σας, ο τύπος του αυτοκινήτου σας, η έδρα του οχήματός σας, οι καλύψεις που επιθυμείτε</w:t>
      </w:r>
      <w:r w:rsidR="00BB209F" w:rsidRPr="0022506A">
        <w:t>,</w:t>
      </w:r>
      <w:r w:rsidRPr="0022506A">
        <w:t xml:space="preserve"> είναι μερικοί από αυτούς.</w:t>
      </w:r>
    </w:p>
    <w:p w:rsidR="000C60B8" w:rsidRPr="0022506A" w:rsidRDefault="000C60B8">
      <w:r w:rsidRPr="0022506A">
        <w:t>Εμείς σας προτείνουμε υπεύθυνα, προγράμματα ασφάλισης ώστε να προστατεύεστε από τους πιο κάτω ουσιαστικούς κινδύνους,</w:t>
      </w:r>
      <w:r w:rsidR="00BB209F" w:rsidRPr="0022506A">
        <w:t xml:space="preserve"> σ</w:t>
      </w:r>
      <w:r w:rsidRPr="0022506A">
        <w:t>ε ιδιαίτερα ανταγωνιστικές τιμές ανάλογα με τον προϋπολογισμό και τις ανάγκες σας.</w:t>
      </w:r>
    </w:p>
    <w:p w:rsidR="000C60B8" w:rsidRPr="0022506A" w:rsidRDefault="000C60B8" w:rsidP="00BB209F">
      <w:r w:rsidRPr="0022506A">
        <w:t>Ένα πρόγραμμα ασφάλισης μπορεί να περιλαμβάνει πέραν των υποχρεωτικών  από τον νόμο</w:t>
      </w:r>
      <w:r w:rsidR="00BB209F" w:rsidRPr="0022506A">
        <w:t xml:space="preserve"> </w:t>
      </w:r>
      <w:r w:rsidRPr="0022506A">
        <w:t>καλύψεων</w:t>
      </w:r>
      <w:r w:rsidR="00BB209F" w:rsidRPr="0022506A">
        <w:t xml:space="preserve"> (Αστική ευθύνη έναντι τρίτων : Σωματικές Βλάβες ανά θύμα 1.000.000€ και Υλικές ζημιές ανά ατύχημα 1.000.000€</w:t>
      </w:r>
      <w:r w:rsidRPr="0022506A">
        <w:t xml:space="preserve"> </w:t>
      </w:r>
      <w:r w:rsidR="00BB209F" w:rsidRPr="0022506A">
        <w:t>) και άλλες απαραίτητες για την προστασία σας καλύψεις όπως:</w:t>
      </w:r>
    </w:p>
    <w:p w:rsidR="00BB209F" w:rsidRPr="0022506A" w:rsidRDefault="00BB209F" w:rsidP="00BB209F">
      <w:pPr>
        <w:pStyle w:val="a3"/>
        <w:numPr>
          <w:ilvl w:val="0"/>
          <w:numId w:val="2"/>
        </w:numPr>
      </w:pPr>
      <w:r w:rsidRPr="0022506A">
        <w:t>Υλικές ζημιές από ανασφάλιστο όχημα</w:t>
      </w:r>
    </w:p>
    <w:p w:rsidR="00BB209F" w:rsidRPr="0022506A" w:rsidRDefault="00BB209F" w:rsidP="00BB209F">
      <w:pPr>
        <w:pStyle w:val="a3"/>
        <w:numPr>
          <w:ilvl w:val="0"/>
          <w:numId w:val="2"/>
        </w:numPr>
      </w:pPr>
      <w:r w:rsidRPr="0022506A">
        <w:t>Φροντίδα Ατυχήματος</w:t>
      </w:r>
    </w:p>
    <w:p w:rsidR="00BB209F" w:rsidRPr="0022506A" w:rsidRDefault="00BB209F" w:rsidP="00BB209F">
      <w:pPr>
        <w:pStyle w:val="a3"/>
        <w:numPr>
          <w:ilvl w:val="0"/>
          <w:numId w:val="2"/>
        </w:numPr>
      </w:pPr>
      <w:r w:rsidRPr="0022506A">
        <w:t>Θραύση κρυστάλλων</w:t>
      </w:r>
    </w:p>
    <w:p w:rsidR="00BB209F" w:rsidRPr="0022506A" w:rsidRDefault="00BB209F" w:rsidP="00BB209F">
      <w:pPr>
        <w:pStyle w:val="a3"/>
        <w:numPr>
          <w:ilvl w:val="0"/>
          <w:numId w:val="2"/>
        </w:numPr>
      </w:pPr>
      <w:r w:rsidRPr="0022506A">
        <w:t>Προσωπικό ατύχημα οδηγού</w:t>
      </w:r>
    </w:p>
    <w:p w:rsidR="00BB209F" w:rsidRPr="0022506A" w:rsidRDefault="00BB209F" w:rsidP="00BB209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22506A">
        <w:rPr>
          <w:rFonts w:ascii="Times New Roman" w:eastAsia="Times New Roman" w:hAnsi="Times New Roman" w:cs="Times New Roman"/>
          <w:lang w:eastAsia="el-GR"/>
        </w:rPr>
        <w:t xml:space="preserve">Πυρκαγιά </w:t>
      </w:r>
    </w:p>
    <w:p w:rsidR="00BB209F" w:rsidRPr="0022506A" w:rsidRDefault="00BB209F" w:rsidP="00BB209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22506A">
        <w:rPr>
          <w:rFonts w:ascii="Times New Roman" w:eastAsia="Times New Roman" w:hAnsi="Times New Roman" w:cs="Times New Roman"/>
          <w:lang w:eastAsia="el-GR"/>
        </w:rPr>
        <w:t>Τρομοκρατικές ενέργειες</w:t>
      </w:r>
    </w:p>
    <w:p w:rsidR="00BB209F" w:rsidRPr="0022506A" w:rsidRDefault="00BB209F" w:rsidP="00BB209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22506A">
        <w:rPr>
          <w:rFonts w:ascii="Times New Roman" w:eastAsia="Times New Roman" w:hAnsi="Times New Roman" w:cs="Times New Roman"/>
          <w:lang w:eastAsia="el-GR"/>
        </w:rPr>
        <w:t>Πολιτικές ταραχές</w:t>
      </w:r>
    </w:p>
    <w:p w:rsidR="00BB209F" w:rsidRPr="0022506A" w:rsidRDefault="00BB209F" w:rsidP="00BB209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22506A">
        <w:rPr>
          <w:rFonts w:ascii="Times New Roman" w:eastAsia="Times New Roman" w:hAnsi="Times New Roman" w:cs="Times New Roman"/>
          <w:lang w:eastAsia="el-GR"/>
        </w:rPr>
        <w:t>Φυσικά φαινόμενα (περιλαμβάνεται και το χαλάζι)</w:t>
      </w:r>
    </w:p>
    <w:p w:rsidR="00BB209F" w:rsidRPr="0022506A" w:rsidRDefault="00BB209F" w:rsidP="00BB209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22506A">
        <w:rPr>
          <w:rFonts w:ascii="Times New Roman" w:eastAsia="Times New Roman" w:hAnsi="Times New Roman" w:cs="Times New Roman"/>
          <w:lang w:eastAsia="el-GR"/>
        </w:rPr>
        <w:t xml:space="preserve">Κλοπή (Ολική / Μερική) </w:t>
      </w:r>
    </w:p>
    <w:p w:rsidR="00BB209F" w:rsidRPr="0022506A" w:rsidRDefault="00BB209F" w:rsidP="00BB209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22506A">
        <w:rPr>
          <w:rFonts w:ascii="Times New Roman" w:eastAsia="Times New Roman" w:hAnsi="Times New Roman" w:cs="Times New Roman"/>
          <w:lang w:eastAsia="el-GR"/>
        </w:rPr>
        <w:t>Κακόβουλες ενέργειες</w:t>
      </w:r>
    </w:p>
    <w:p w:rsidR="00BB209F" w:rsidRPr="0022506A" w:rsidRDefault="00BB209F" w:rsidP="00BB209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22506A">
        <w:rPr>
          <w:rFonts w:ascii="Times New Roman" w:eastAsia="Times New Roman" w:hAnsi="Times New Roman" w:cs="Times New Roman"/>
          <w:lang w:eastAsia="el-GR"/>
        </w:rPr>
        <w:t>Αυτοκίνητο αντικατάστασης</w:t>
      </w:r>
    </w:p>
    <w:p w:rsidR="00BB209F" w:rsidRPr="0022506A" w:rsidRDefault="00BB209F" w:rsidP="00BB209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22506A">
        <w:rPr>
          <w:rFonts w:ascii="Times New Roman" w:eastAsia="Times New Roman" w:hAnsi="Times New Roman" w:cs="Times New Roman"/>
          <w:lang w:eastAsia="el-GR"/>
        </w:rPr>
        <w:t>Οδική Βοήθεια Βλάβης</w:t>
      </w:r>
    </w:p>
    <w:p w:rsidR="00BB209F" w:rsidRPr="0022506A" w:rsidRDefault="00BB209F" w:rsidP="00BB209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22506A">
        <w:rPr>
          <w:rFonts w:ascii="Times New Roman" w:eastAsia="Times New Roman" w:hAnsi="Times New Roman" w:cs="Times New Roman"/>
          <w:lang w:eastAsia="el-GR"/>
        </w:rPr>
        <w:t>Νομική Προστασία κ.α.</w:t>
      </w:r>
    </w:p>
    <w:p w:rsidR="000C60B8" w:rsidRPr="0022506A" w:rsidRDefault="000C60B8"/>
    <w:sectPr w:rsidR="000C60B8" w:rsidRPr="0022506A" w:rsidSect="00507D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67F6"/>
    <w:multiLevelType w:val="hybridMultilevel"/>
    <w:tmpl w:val="15D61BF8"/>
    <w:lvl w:ilvl="0" w:tplc="0408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B2E2557"/>
    <w:multiLevelType w:val="hybridMultilevel"/>
    <w:tmpl w:val="601ECE2A"/>
    <w:lvl w:ilvl="0" w:tplc="0408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3C4F5833"/>
    <w:multiLevelType w:val="hybridMultilevel"/>
    <w:tmpl w:val="C4EC4BB8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0577C"/>
    <w:multiLevelType w:val="hybridMultilevel"/>
    <w:tmpl w:val="BEA8A8A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01A91"/>
    <w:multiLevelType w:val="hybridMultilevel"/>
    <w:tmpl w:val="E8628F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42E17"/>
    <w:multiLevelType w:val="hybridMultilevel"/>
    <w:tmpl w:val="DCC86AB6"/>
    <w:lvl w:ilvl="0" w:tplc="0408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0B8"/>
    <w:rsid w:val="00085B09"/>
    <w:rsid w:val="000C60B8"/>
    <w:rsid w:val="000D5248"/>
    <w:rsid w:val="0022506A"/>
    <w:rsid w:val="00507DFA"/>
    <w:rsid w:val="005F2166"/>
    <w:rsid w:val="006068F4"/>
    <w:rsid w:val="00BB209F"/>
    <w:rsid w:val="00C6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2014-02-27T08:19:00Z</dcterms:created>
  <dcterms:modified xsi:type="dcterms:W3CDTF">2016-04-18T12:00:00Z</dcterms:modified>
</cp:coreProperties>
</file>