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14A21F" w14:textId="57085925" w:rsidR="00C1517B" w:rsidRPr="00C1517B" w:rsidRDefault="00C1517B" w:rsidP="00C1517B">
      <w:pPr>
        <w:jc w:val="center"/>
        <w:rPr>
          <w:b/>
          <w:bCs/>
          <w:sz w:val="40"/>
          <w:szCs w:val="40"/>
          <w:lang w:val="en-US"/>
        </w:rPr>
      </w:pPr>
      <w:r>
        <w:rPr>
          <w:b/>
          <w:bCs/>
          <w:sz w:val="40"/>
          <w:szCs w:val="40"/>
          <w:lang w:val="en-US"/>
        </w:rPr>
        <w:t xml:space="preserve">No </w:t>
      </w:r>
      <w:r w:rsidRPr="00C1517B">
        <w:rPr>
          <w:b/>
          <w:bCs/>
          <w:sz w:val="40"/>
          <w:szCs w:val="40"/>
          <w:lang w:val="en-US"/>
        </w:rPr>
        <w:t>Comparative advantage</w:t>
      </w:r>
    </w:p>
    <w:p w14:paraId="49B18414" w14:textId="29B6EFA7" w:rsidR="00C1517B" w:rsidRDefault="00C1517B" w:rsidP="00C1517B">
      <w:pPr>
        <w:rPr>
          <w:lang w:val="en-US"/>
        </w:rPr>
      </w:pPr>
      <w:r w:rsidRPr="00C1517B">
        <w:rPr>
          <w:lang w:val="en-US"/>
        </w:rPr>
        <w:t>Comparative advantage is an economic principle that explains how, even if one country (or individual) is less efficient in producing all goods compared to another country, both can still benefit from trade by specializing in the goods where they have the lowest relative opportunity cost. This principle is fundamental to the Ricardian model of international trade, which focuses on differences in productivity and technology between countries.</w:t>
      </w:r>
    </w:p>
    <w:p w14:paraId="772EF04B" w14:textId="77777777" w:rsidR="00171846" w:rsidRPr="00171846" w:rsidRDefault="00171846" w:rsidP="00171846">
      <w:pPr>
        <w:rPr>
          <w:lang w:val="en-US"/>
        </w:rPr>
      </w:pPr>
      <w:r w:rsidRPr="00171846">
        <w:rPr>
          <w:lang w:val="en-US"/>
        </w:rPr>
        <w:t>Without comparative advantage, the Ricardian model of international trade—and the broader concept of trade benefits—would not hold for several reasons:</w:t>
      </w:r>
    </w:p>
    <w:p w14:paraId="5EC555EB" w14:textId="77777777" w:rsidR="00171846" w:rsidRPr="00171846" w:rsidRDefault="00171846" w:rsidP="00171846">
      <w:pPr>
        <w:numPr>
          <w:ilvl w:val="0"/>
          <w:numId w:val="3"/>
        </w:numPr>
        <w:rPr>
          <w:lang w:val="en-US"/>
        </w:rPr>
      </w:pPr>
      <w:r w:rsidRPr="00171846">
        <w:rPr>
          <w:b/>
          <w:bCs/>
          <w:lang w:val="en-US"/>
        </w:rPr>
        <w:t>Lack of Specialization Incentive:</w:t>
      </w:r>
    </w:p>
    <w:p w14:paraId="537E0F22" w14:textId="77777777" w:rsidR="00171846" w:rsidRPr="00171846" w:rsidRDefault="00171846" w:rsidP="00171846">
      <w:pPr>
        <w:numPr>
          <w:ilvl w:val="1"/>
          <w:numId w:val="3"/>
        </w:numPr>
        <w:rPr>
          <w:lang w:val="en-US"/>
        </w:rPr>
      </w:pPr>
      <w:r w:rsidRPr="00171846">
        <w:rPr>
          <w:b/>
          <w:bCs/>
          <w:lang w:val="en-US"/>
        </w:rPr>
        <w:t>No Basis for Specialization:</w:t>
      </w:r>
      <w:r w:rsidRPr="00171846">
        <w:rPr>
          <w:lang w:val="en-US"/>
        </w:rPr>
        <w:t xml:space="preserve"> Comparative advantage is the foundation for specialization in the Ricardian model. If there were no comparative advantage, each country would not have a clear reason to specialize in the production of certain goods. Specialization occurs when a country focuses on producing goods where it has the lowest opportunity cost relative to other countries. Without comparative advantage, the benefits of specialization would be nullified because no country would have a lower opportunity cost in any area of production compared to others.</w:t>
      </w:r>
    </w:p>
    <w:p w14:paraId="2617615F" w14:textId="77777777" w:rsidR="00171846" w:rsidRPr="00171846" w:rsidRDefault="00171846" w:rsidP="00171846">
      <w:pPr>
        <w:numPr>
          <w:ilvl w:val="0"/>
          <w:numId w:val="3"/>
        </w:numPr>
        <w:rPr>
          <w:lang w:val="en-US"/>
        </w:rPr>
      </w:pPr>
      <w:r w:rsidRPr="00171846">
        <w:rPr>
          <w:b/>
          <w:bCs/>
          <w:lang w:val="en-US"/>
        </w:rPr>
        <w:t>No Gains from Trade:</w:t>
      </w:r>
    </w:p>
    <w:p w14:paraId="69FF4111" w14:textId="77777777" w:rsidR="00171846" w:rsidRPr="00171846" w:rsidRDefault="00171846" w:rsidP="00171846">
      <w:pPr>
        <w:numPr>
          <w:ilvl w:val="1"/>
          <w:numId w:val="3"/>
        </w:numPr>
        <w:rPr>
          <w:lang w:val="en-US"/>
        </w:rPr>
      </w:pPr>
      <w:r w:rsidRPr="00171846">
        <w:rPr>
          <w:b/>
          <w:bCs/>
          <w:lang w:val="en-US"/>
        </w:rPr>
        <w:t>Absence of Mutual Benefit:</w:t>
      </w:r>
      <w:r w:rsidRPr="00171846">
        <w:rPr>
          <w:lang w:val="en-US"/>
        </w:rPr>
        <w:t xml:space="preserve"> Comparative advantage ensures that both trading partners can benefit from trade by specializing in goods they produce most efficiently relative to others. If comparative advantage did not exist, trade would not provide mutual benefits. Countries would not be able to achieve higher overall consumption levels or improved welfare through trade, as there would be no difference in opportunity costs to leverage for mutual gain.</w:t>
      </w:r>
    </w:p>
    <w:p w14:paraId="007014ED" w14:textId="77777777" w:rsidR="00171846" w:rsidRPr="00171846" w:rsidRDefault="00171846" w:rsidP="00171846">
      <w:pPr>
        <w:numPr>
          <w:ilvl w:val="0"/>
          <w:numId w:val="3"/>
        </w:numPr>
        <w:rPr>
          <w:lang w:val="en-US"/>
        </w:rPr>
      </w:pPr>
      <w:r w:rsidRPr="00171846">
        <w:rPr>
          <w:b/>
          <w:bCs/>
          <w:lang w:val="en-US"/>
        </w:rPr>
        <w:t>Uniform Production Costs:</w:t>
      </w:r>
    </w:p>
    <w:p w14:paraId="66DF8337" w14:textId="77777777" w:rsidR="00171846" w:rsidRPr="00171846" w:rsidRDefault="00171846" w:rsidP="00171846">
      <w:pPr>
        <w:numPr>
          <w:ilvl w:val="1"/>
          <w:numId w:val="3"/>
        </w:numPr>
        <w:rPr>
          <w:lang w:val="en-US"/>
        </w:rPr>
      </w:pPr>
      <w:r w:rsidRPr="00171846">
        <w:rPr>
          <w:b/>
          <w:bCs/>
          <w:lang w:val="en-US"/>
        </w:rPr>
        <w:t>Identical Efficiency:</w:t>
      </w:r>
      <w:r w:rsidRPr="00171846">
        <w:rPr>
          <w:lang w:val="en-US"/>
        </w:rPr>
        <w:t xml:space="preserve"> If comparative advantage did not exist, it would imply that production costs and efficiencies are uniform across all countries for all goods. This uniformity would mean that no country has a relative advantage in producing any specific good. In such a scenario, there would be no economic rationale for countries to trade, as each country would be equally efficient (or inefficient) in producing all goods, negating the benefits of exchanging goods.</w:t>
      </w:r>
    </w:p>
    <w:p w14:paraId="27B9BAE3" w14:textId="77777777" w:rsidR="00171846" w:rsidRPr="00171846" w:rsidRDefault="00171846" w:rsidP="00171846">
      <w:pPr>
        <w:numPr>
          <w:ilvl w:val="0"/>
          <w:numId w:val="3"/>
        </w:numPr>
        <w:rPr>
          <w:lang w:val="en-US"/>
        </w:rPr>
      </w:pPr>
      <w:r w:rsidRPr="00171846">
        <w:rPr>
          <w:b/>
          <w:bCs/>
          <w:lang w:val="en-US"/>
        </w:rPr>
        <w:t>Absence of Trade Patterns:</w:t>
      </w:r>
    </w:p>
    <w:p w14:paraId="1B43569B" w14:textId="77777777" w:rsidR="00171846" w:rsidRPr="00171846" w:rsidRDefault="00171846" w:rsidP="00171846">
      <w:pPr>
        <w:numPr>
          <w:ilvl w:val="1"/>
          <w:numId w:val="3"/>
        </w:numPr>
        <w:rPr>
          <w:lang w:val="en-US"/>
        </w:rPr>
      </w:pPr>
      <w:r w:rsidRPr="00171846">
        <w:rPr>
          <w:b/>
          <w:bCs/>
          <w:lang w:val="en-US"/>
        </w:rPr>
        <w:t>No Predictable Trade Patterns:</w:t>
      </w:r>
      <w:r w:rsidRPr="00171846">
        <w:rPr>
          <w:lang w:val="en-US"/>
        </w:rPr>
        <w:t xml:space="preserve"> Comparative advantage helps predict and explain trade patterns. It determines which goods countries will export and import based on their relative opportunity costs. Without it, trade patterns would be unpredictable and might not align with the principles of efficiency and optimization that drive economic theories.</w:t>
      </w:r>
    </w:p>
    <w:p w14:paraId="015E3E5F" w14:textId="77777777" w:rsidR="00171846" w:rsidRPr="00171846" w:rsidRDefault="00171846" w:rsidP="00171846">
      <w:pPr>
        <w:numPr>
          <w:ilvl w:val="0"/>
          <w:numId w:val="3"/>
        </w:numPr>
        <w:rPr>
          <w:lang w:val="en-US"/>
        </w:rPr>
      </w:pPr>
      <w:r w:rsidRPr="00171846">
        <w:rPr>
          <w:b/>
          <w:bCs/>
          <w:lang w:val="en-US"/>
        </w:rPr>
        <w:t>Inefficiency in Resource Allocation:</w:t>
      </w:r>
    </w:p>
    <w:p w14:paraId="178B6F9F" w14:textId="77777777" w:rsidR="00171846" w:rsidRPr="00171846" w:rsidRDefault="00171846" w:rsidP="00171846">
      <w:pPr>
        <w:numPr>
          <w:ilvl w:val="1"/>
          <w:numId w:val="3"/>
        </w:numPr>
        <w:rPr>
          <w:lang w:val="en-US"/>
        </w:rPr>
      </w:pPr>
      <w:r w:rsidRPr="00171846">
        <w:rPr>
          <w:b/>
          <w:bCs/>
          <w:lang w:val="en-US"/>
        </w:rPr>
        <w:t>Suboptimal Resource Use:</w:t>
      </w:r>
      <w:r w:rsidRPr="00171846">
        <w:rPr>
          <w:lang w:val="en-US"/>
        </w:rPr>
        <w:t xml:space="preserve"> Without comparative advantage, countries would lack a framework for allocating resources efficiently. The Ricardian model relies on the idea that resources are used most effectively when countries specialize in what they do </w:t>
      </w:r>
      <w:r w:rsidRPr="00171846">
        <w:rPr>
          <w:lang w:val="en-US"/>
        </w:rPr>
        <w:lastRenderedPageBreak/>
        <w:t>best relative to others. Without comparative advantage, resources might be allocated inefficiently, leading to lower overall output and welfare.</w:t>
      </w:r>
    </w:p>
    <w:p w14:paraId="52D06C1B" w14:textId="11C6A340" w:rsidR="00171846" w:rsidRDefault="00171846" w:rsidP="00171846">
      <w:pPr>
        <w:rPr>
          <w:lang w:val="en-US"/>
        </w:rPr>
      </w:pPr>
      <w:r w:rsidRPr="00171846">
        <w:rPr>
          <w:b/>
          <w:bCs/>
          <w:lang w:val="en-US"/>
        </w:rPr>
        <w:t>Summary:</w:t>
      </w:r>
      <w:r w:rsidRPr="00171846">
        <w:rPr>
          <w:lang w:val="en-US"/>
        </w:rPr>
        <w:t xml:space="preserve"> Comparative advantage is essential to the Ricardian model because it provides the rationale for specialization and trade. Without it, there would be no incentive or basis for countries to engage in trade, as there would be no differential opportunity costs to exploit. This would result in a lack of specialization, no gains from trade, and inefficient use of global resources. Comparative advantage is fundamental to understanding how trade enhances economic welfare by allowing countries to focus on their strengths and benefit from the efficiencies of others.</w:t>
      </w:r>
    </w:p>
    <w:p w14:paraId="79766F25" w14:textId="77777777" w:rsidR="00171846" w:rsidRPr="00171846" w:rsidRDefault="00171846" w:rsidP="00171846">
      <w:pPr>
        <w:rPr>
          <w:lang w:val="en-US"/>
        </w:rPr>
      </w:pPr>
    </w:p>
    <w:p w14:paraId="74BA18E2" w14:textId="3A24DF9D" w:rsidR="00C1517B" w:rsidRPr="00C1517B" w:rsidRDefault="00C1517B" w:rsidP="00C1517B">
      <w:pPr>
        <w:jc w:val="center"/>
        <w:rPr>
          <w:b/>
          <w:bCs/>
          <w:sz w:val="40"/>
          <w:szCs w:val="40"/>
          <w:lang w:val="en-US"/>
        </w:rPr>
      </w:pPr>
      <w:r w:rsidRPr="00C1517B">
        <w:rPr>
          <w:b/>
          <w:bCs/>
          <w:sz w:val="40"/>
          <w:szCs w:val="40"/>
          <w:lang w:val="en-US"/>
        </w:rPr>
        <w:t>MPL</w:t>
      </w:r>
    </w:p>
    <w:p w14:paraId="327ABB56" w14:textId="25EC4905" w:rsidR="00184E19" w:rsidRPr="00184E19" w:rsidRDefault="00184E19" w:rsidP="00184E19">
      <w:pPr>
        <w:rPr>
          <w:lang w:val="en-US"/>
        </w:rPr>
      </w:pPr>
      <w:r w:rsidRPr="00184E19">
        <w:rPr>
          <w:lang w:val="en-US"/>
        </w:rPr>
        <w:t xml:space="preserve">In the Ricardian model of international trade, the Marginal Product of Labor (MPL) is a crucial factor in determining comparative advantage. </w:t>
      </w:r>
    </w:p>
    <w:p w14:paraId="2971A185" w14:textId="77777777" w:rsidR="00184E19" w:rsidRPr="00184E19" w:rsidRDefault="00184E19" w:rsidP="00184E19">
      <w:pPr>
        <w:numPr>
          <w:ilvl w:val="0"/>
          <w:numId w:val="1"/>
        </w:numPr>
        <w:rPr>
          <w:lang w:val="en-US"/>
        </w:rPr>
      </w:pPr>
      <w:r w:rsidRPr="00184E19">
        <w:rPr>
          <w:b/>
          <w:bCs/>
          <w:lang w:val="en-US"/>
        </w:rPr>
        <w:t>MPL Can't Be the Same for Different Goods in Each Country:</w:t>
      </w:r>
    </w:p>
    <w:p w14:paraId="074E258A" w14:textId="77777777" w:rsidR="00184E19" w:rsidRPr="00184E19" w:rsidRDefault="00184E19" w:rsidP="00184E19">
      <w:pPr>
        <w:numPr>
          <w:ilvl w:val="1"/>
          <w:numId w:val="1"/>
        </w:numPr>
        <w:rPr>
          <w:lang w:val="en-US"/>
        </w:rPr>
      </w:pPr>
      <w:r w:rsidRPr="00184E19">
        <w:rPr>
          <w:b/>
          <w:bCs/>
          <w:lang w:val="en-US"/>
        </w:rPr>
        <w:t>Assumption of Different Technology:</w:t>
      </w:r>
      <w:r w:rsidRPr="00184E19">
        <w:rPr>
          <w:lang w:val="en-US"/>
        </w:rPr>
        <w:t xml:space="preserve"> The Ricardian model assumes that different countries have different technologies for producing goods. These differences in technology lead to varying MPLs for each good within a country. For instance, if Country A has a more advanced technology for producing Good X compared to Good Y, the MPL for Good X will be higher than for Good Y. This is because the technology affects how much output is produced with each unit of labor.</w:t>
      </w:r>
    </w:p>
    <w:p w14:paraId="5C02D7C7" w14:textId="77777777" w:rsidR="00184E19" w:rsidRPr="00184E19" w:rsidRDefault="00184E19" w:rsidP="00184E19">
      <w:pPr>
        <w:numPr>
          <w:ilvl w:val="1"/>
          <w:numId w:val="1"/>
        </w:numPr>
        <w:rPr>
          <w:lang w:val="en-US"/>
        </w:rPr>
      </w:pPr>
      <w:r w:rsidRPr="00184E19">
        <w:rPr>
          <w:b/>
          <w:bCs/>
          <w:lang w:val="en-US"/>
        </w:rPr>
        <w:t>Specialization and Comparative Advantage:</w:t>
      </w:r>
      <w:r w:rsidRPr="00184E19">
        <w:rPr>
          <w:lang w:val="en-US"/>
        </w:rPr>
        <w:t xml:space="preserve"> Each country specializes in the good for which it has a comparative advantage—where it has the highest relative MPL. If MPLs were the same for all goods within a country, there would be no basis for comparative advantage, and specialization would not occur. Hence, different MPLs are essential for comparative advantage and trade.</w:t>
      </w:r>
    </w:p>
    <w:p w14:paraId="741CD36B" w14:textId="77777777" w:rsidR="00184E19" w:rsidRPr="00184E19" w:rsidRDefault="00184E19" w:rsidP="00184E19">
      <w:pPr>
        <w:numPr>
          <w:ilvl w:val="0"/>
          <w:numId w:val="1"/>
        </w:numPr>
        <w:rPr>
          <w:lang w:val="en-US"/>
        </w:rPr>
      </w:pPr>
      <w:r w:rsidRPr="00184E19">
        <w:rPr>
          <w:b/>
          <w:bCs/>
          <w:lang w:val="en-US"/>
        </w:rPr>
        <w:t>MPL Can't Be the Same for the Same Good in Both Countries:</w:t>
      </w:r>
    </w:p>
    <w:p w14:paraId="10E79FD1" w14:textId="77777777" w:rsidR="00184E19" w:rsidRPr="00184E19" w:rsidRDefault="00184E19" w:rsidP="00184E19">
      <w:pPr>
        <w:numPr>
          <w:ilvl w:val="1"/>
          <w:numId w:val="1"/>
        </w:numPr>
        <w:rPr>
          <w:lang w:val="en-US"/>
        </w:rPr>
      </w:pPr>
      <w:r w:rsidRPr="00184E19">
        <w:rPr>
          <w:b/>
          <w:bCs/>
          <w:lang w:val="en-US"/>
        </w:rPr>
        <w:t>Different Technologies:</w:t>
      </w:r>
      <w:r w:rsidRPr="00184E19">
        <w:rPr>
          <w:lang w:val="en-US"/>
        </w:rPr>
        <w:t xml:space="preserve"> The Ricardian model assumes that each country uses different technologies to produce the same good. Therefore, even if two countries produce the same good, their MPLs will differ because the technology and efficiency of labor in each country differ. For instance, if Country A uses more advanced machinery than Country B to produce Good Z, the MPL in Country A will be higher for Good Z compared to Country B.</w:t>
      </w:r>
    </w:p>
    <w:p w14:paraId="20EAD6CA" w14:textId="77777777" w:rsidR="00184E19" w:rsidRPr="00184E19" w:rsidRDefault="00184E19" w:rsidP="00184E19">
      <w:pPr>
        <w:numPr>
          <w:ilvl w:val="1"/>
          <w:numId w:val="1"/>
        </w:numPr>
        <w:rPr>
          <w:lang w:val="en-US"/>
        </w:rPr>
      </w:pPr>
      <w:r w:rsidRPr="00184E19">
        <w:rPr>
          <w:b/>
          <w:bCs/>
          <w:lang w:val="en-US"/>
        </w:rPr>
        <w:t>Opportunity Costs and Trade:</w:t>
      </w:r>
      <w:r w:rsidRPr="00184E19">
        <w:rPr>
          <w:lang w:val="en-US"/>
        </w:rPr>
        <w:t xml:space="preserve"> The difference in MPLs for the same good between countries is what drives trade. If MPLs were the same, there would be no comparative advantage, and countries wouldn’t benefit from trading with each other. Each country needs to have a comparative advantage in producing certain goods to gain from trade, which is only possible if MPLs differ.</w:t>
      </w:r>
    </w:p>
    <w:p w14:paraId="712CA2B1" w14:textId="41CA87C0" w:rsidR="00C1517B" w:rsidRDefault="00184E19" w:rsidP="00184E19">
      <w:pPr>
        <w:rPr>
          <w:lang w:val="en-US"/>
        </w:rPr>
      </w:pPr>
      <w:r w:rsidRPr="00184E19">
        <w:rPr>
          <w:lang w:val="en-US"/>
        </w:rPr>
        <w:t>In summary, the Ricardian model's assumptions of varying technology across countries and differing MPLs for different goods are fundamental to explaining why trade occurs and how comparative advantage is established. If MPLs were uniform across goods or countries, the model’s core principles of comparative advantage and the benefits of trade would not hold</w:t>
      </w:r>
      <w:r w:rsidR="00171846">
        <w:rPr>
          <w:lang w:val="en-US"/>
        </w:rPr>
        <w:t>.</w:t>
      </w:r>
    </w:p>
    <w:p w14:paraId="6B0DBB13" w14:textId="18EA5787" w:rsidR="00C1517B" w:rsidRPr="00C1517B" w:rsidRDefault="00C1517B" w:rsidP="00C1517B">
      <w:pPr>
        <w:jc w:val="center"/>
        <w:rPr>
          <w:b/>
          <w:bCs/>
          <w:sz w:val="40"/>
          <w:szCs w:val="40"/>
          <w:lang w:val="en-US"/>
        </w:rPr>
      </w:pPr>
      <w:r w:rsidRPr="00C1517B">
        <w:rPr>
          <w:b/>
          <w:bCs/>
          <w:sz w:val="40"/>
          <w:szCs w:val="40"/>
          <w:lang w:val="en-US"/>
        </w:rPr>
        <w:lastRenderedPageBreak/>
        <w:t>PRICES</w:t>
      </w:r>
    </w:p>
    <w:p w14:paraId="37FFAEFD" w14:textId="77777777" w:rsidR="00C1517B" w:rsidRPr="00C1517B" w:rsidRDefault="00C1517B" w:rsidP="00C1517B">
      <w:pPr>
        <w:rPr>
          <w:lang w:val="en-US"/>
        </w:rPr>
      </w:pPr>
      <w:r w:rsidRPr="00C1517B">
        <w:rPr>
          <w:lang w:val="en-US"/>
        </w:rPr>
        <w:t>In the Ricardian model of international trade, price values also play a critical role in determining comparative advantage and trade patterns. Here’s how the pricing mechanisms align with the concepts of comparative advantage and differing Marginal Products of Labor (MPL):</w:t>
      </w:r>
    </w:p>
    <w:p w14:paraId="66E8EFDB" w14:textId="77777777" w:rsidR="00C1517B" w:rsidRPr="00C1517B" w:rsidRDefault="00C1517B" w:rsidP="00C1517B">
      <w:pPr>
        <w:numPr>
          <w:ilvl w:val="0"/>
          <w:numId w:val="2"/>
        </w:numPr>
        <w:rPr>
          <w:lang w:val="en-US"/>
        </w:rPr>
      </w:pPr>
      <w:r w:rsidRPr="00C1517B">
        <w:rPr>
          <w:b/>
          <w:bCs/>
          <w:lang w:val="en-US"/>
        </w:rPr>
        <w:t>Price Values Can't Be the Same for Different Goods in Each Country:</w:t>
      </w:r>
    </w:p>
    <w:p w14:paraId="11469D7F" w14:textId="77777777" w:rsidR="00C1517B" w:rsidRPr="00C1517B" w:rsidRDefault="00C1517B" w:rsidP="00C1517B">
      <w:pPr>
        <w:numPr>
          <w:ilvl w:val="1"/>
          <w:numId w:val="2"/>
        </w:numPr>
        <w:rPr>
          <w:lang w:val="en-US"/>
        </w:rPr>
      </w:pPr>
      <w:r w:rsidRPr="00C1517B">
        <w:rPr>
          <w:b/>
          <w:bCs/>
          <w:lang w:val="en-US"/>
        </w:rPr>
        <w:t>Assumption of Different Production Costs:</w:t>
      </w:r>
      <w:r w:rsidRPr="00C1517B">
        <w:rPr>
          <w:lang w:val="en-US"/>
        </w:rPr>
        <w:t xml:space="preserve"> The Ricardian model assumes that the cost of producing goods varies between countries due to differences in technology and MPLs. These variations lead to different opportunity costs for producing each good. If the price values for different goods were the same across countries, it would imply identical production costs and opportunity costs, nullifying the basis for comparative advantage. For instance, if Country A can produce Good X at a lower opportunity cost compared to Good Y due to its technology, the price of Good X will be lower in Country A compared to Good Y.</w:t>
      </w:r>
    </w:p>
    <w:p w14:paraId="5D14CB0E" w14:textId="77777777" w:rsidR="00C1517B" w:rsidRPr="00C1517B" w:rsidRDefault="00C1517B" w:rsidP="00C1517B">
      <w:pPr>
        <w:numPr>
          <w:ilvl w:val="1"/>
          <w:numId w:val="2"/>
        </w:numPr>
        <w:rPr>
          <w:lang w:val="en-US"/>
        </w:rPr>
      </w:pPr>
      <w:r w:rsidRPr="00C1517B">
        <w:rPr>
          <w:b/>
          <w:bCs/>
          <w:lang w:val="en-US"/>
        </w:rPr>
        <w:t>Specialization and Trade:</w:t>
      </w:r>
      <w:r w:rsidRPr="00C1517B">
        <w:rPr>
          <w:lang w:val="en-US"/>
        </w:rPr>
        <w:t xml:space="preserve"> Different price values for goods, driven by varying MPLs and production costs, underpin the rationale for specialization and trade. Countries will specialize in goods where they have the lowest opportunity cost and thus the lowest price. If price values were identical for different goods, specialization would not be beneficial, and the principle of comparative advantage would not hold.</w:t>
      </w:r>
    </w:p>
    <w:p w14:paraId="01BEC197" w14:textId="77777777" w:rsidR="00C1517B" w:rsidRPr="00C1517B" w:rsidRDefault="00C1517B" w:rsidP="00C1517B">
      <w:pPr>
        <w:numPr>
          <w:ilvl w:val="0"/>
          <w:numId w:val="2"/>
        </w:numPr>
        <w:rPr>
          <w:lang w:val="en-US"/>
        </w:rPr>
      </w:pPr>
      <w:r w:rsidRPr="00C1517B">
        <w:rPr>
          <w:b/>
          <w:bCs/>
          <w:lang w:val="en-US"/>
        </w:rPr>
        <w:t>Price Values Can't Be the Same for the Same Good in Both Countries:</w:t>
      </w:r>
    </w:p>
    <w:p w14:paraId="0E1567BE" w14:textId="77777777" w:rsidR="00C1517B" w:rsidRPr="00C1517B" w:rsidRDefault="00C1517B" w:rsidP="00C1517B">
      <w:pPr>
        <w:numPr>
          <w:ilvl w:val="1"/>
          <w:numId w:val="2"/>
        </w:numPr>
        <w:rPr>
          <w:lang w:val="en-US"/>
        </w:rPr>
      </w:pPr>
      <w:r w:rsidRPr="00C1517B">
        <w:rPr>
          <w:b/>
          <w:bCs/>
          <w:lang w:val="en-US"/>
        </w:rPr>
        <w:t>Different Technologies and Costs:</w:t>
      </w:r>
      <w:r w:rsidRPr="00C1517B">
        <w:rPr>
          <w:lang w:val="en-US"/>
        </w:rPr>
        <w:t xml:space="preserve"> The Ricardian model assumes that countries use different technologies to produce the same good. Consequently, the cost of production—and therefore the price of the good—varies between countries. If two countries produce the same good with different technologies, the price of that good will differ. For example, if Country A’s technology allows it to produce Good Z more efficiently than Country B, the price of Good Z will be lower in Country A.</w:t>
      </w:r>
    </w:p>
    <w:p w14:paraId="6639AC1B" w14:textId="77777777" w:rsidR="00C1517B" w:rsidRPr="00C1517B" w:rsidRDefault="00C1517B" w:rsidP="00C1517B">
      <w:pPr>
        <w:numPr>
          <w:ilvl w:val="1"/>
          <w:numId w:val="2"/>
        </w:numPr>
        <w:rPr>
          <w:lang w:val="en-US"/>
        </w:rPr>
      </w:pPr>
      <w:r w:rsidRPr="00C1517B">
        <w:rPr>
          <w:b/>
          <w:bCs/>
          <w:lang w:val="en-US"/>
        </w:rPr>
        <w:t>Trade and Comparative Advantage:</w:t>
      </w:r>
      <w:r w:rsidRPr="00C1517B">
        <w:rPr>
          <w:lang w:val="en-US"/>
        </w:rPr>
        <w:t xml:space="preserve"> The differences in price values for the same good between countries create incentives for trade. If prices were identical, there would be no comparative advantage, and trade would not be beneficial. Trade occurs because each country can sell goods at different prices due to their distinct MPLs and production costs, allowing both countries to benefit from specializing in the goods where they have a comparative advantage.</w:t>
      </w:r>
    </w:p>
    <w:p w14:paraId="4D8C6E9C" w14:textId="77777777" w:rsidR="00C1517B" w:rsidRPr="00C1517B" w:rsidRDefault="00C1517B" w:rsidP="00C1517B">
      <w:pPr>
        <w:rPr>
          <w:lang w:val="en-US"/>
        </w:rPr>
      </w:pPr>
      <w:r w:rsidRPr="00C1517B">
        <w:rPr>
          <w:b/>
          <w:bCs/>
          <w:lang w:val="en-US"/>
        </w:rPr>
        <w:t>Summary:</w:t>
      </w:r>
      <w:r w:rsidRPr="00C1517B">
        <w:rPr>
          <w:lang w:val="en-US"/>
        </w:rPr>
        <w:t xml:space="preserve"> In the Ricardian model, varying price values across different goods and countries, much like differing MPLs, are essential for establishing comparative advantage and facilitating trade. Uniform prices across goods or countries would undermine the model’s core principles, eliminating the basis for specialization and mutual gains from trade.</w:t>
      </w:r>
    </w:p>
    <w:p w14:paraId="263841F2" w14:textId="77777777" w:rsidR="00C1517B" w:rsidRPr="00184E19" w:rsidRDefault="00C1517B" w:rsidP="00184E19">
      <w:pPr>
        <w:rPr>
          <w:lang w:val="en-US"/>
        </w:rPr>
      </w:pPr>
    </w:p>
    <w:p w14:paraId="40C85BC1" w14:textId="77777777" w:rsidR="00644563" w:rsidRPr="00184E19" w:rsidRDefault="00644563">
      <w:pPr>
        <w:rPr>
          <w:lang w:val="en-US"/>
        </w:rPr>
      </w:pPr>
    </w:p>
    <w:sectPr w:rsidR="00644563" w:rsidRPr="00184E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3F00287"/>
    <w:multiLevelType w:val="multilevel"/>
    <w:tmpl w:val="648A83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A7A299E"/>
    <w:multiLevelType w:val="multilevel"/>
    <w:tmpl w:val="8A4630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58A0F1A"/>
    <w:multiLevelType w:val="multilevel"/>
    <w:tmpl w:val="108C49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12008548">
    <w:abstractNumId w:val="0"/>
  </w:num>
  <w:num w:numId="2" w16cid:durableId="1109473033">
    <w:abstractNumId w:val="1"/>
  </w:num>
  <w:num w:numId="3" w16cid:durableId="8474083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E19"/>
    <w:rsid w:val="0014315D"/>
    <w:rsid w:val="00171846"/>
    <w:rsid w:val="00184E19"/>
    <w:rsid w:val="00644563"/>
    <w:rsid w:val="00C1517B"/>
    <w:rsid w:val="00D000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EECDA"/>
  <w15:chartTrackingRefBased/>
  <w15:docId w15:val="{1EDF1F08-A4D1-4778-9446-8F9FCCE24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4E1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84E1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84E1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84E1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84E1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84E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4E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4E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4E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4E1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84E1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84E1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84E1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84E1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84E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4E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4E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4E19"/>
    <w:rPr>
      <w:rFonts w:eastAsiaTheme="majorEastAsia" w:cstheme="majorBidi"/>
      <w:color w:val="272727" w:themeColor="text1" w:themeTint="D8"/>
    </w:rPr>
  </w:style>
  <w:style w:type="paragraph" w:styleId="Title">
    <w:name w:val="Title"/>
    <w:basedOn w:val="Normal"/>
    <w:next w:val="Normal"/>
    <w:link w:val="TitleChar"/>
    <w:uiPriority w:val="10"/>
    <w:qFormat/>
    <w:rsid w:val="00184E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4E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4E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4E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4E19"/>
    <w:pPr>
      <w:spacing w:before="160"/>
      <w:jc w:val="center"/>
    </w:pPr>
    <w:rPr>
      <w:i/>
      <w:iCs/>
      <w:color w:val="404040" w:themeColor="text1" w:themeTint="BF"/>
    </w:rPr>
  </w:style>
  <w:style w:type="character" w:customStyle="1" w:styleId="QuoteChar">
    <w:name w:val="Quote Char"/>
    <w:basedOn w:val="DefaultParagraphFont"/>
    <w:link w:val="Quote"/>
    <w:uiPriority w:val="29"/>
    <w:rsid w:val="00184E19"/>
    <w:rPr>
      <w:i/>
      <w:iCs/>
      <w:color w:val="404040" w:themeColor="text1" w:themeTint="BF"/>
    </w:rPr>
  </w:style>
  <w:style w:type="paragraph" w:styleId="ListParagraph">
    <w:name w:val="List Paragraph"/>
    <w:basedOn w:val="Normal"/>
    <w:uiPriority w:val="34"/>
    <w:qFormat/>
    <w:rsid w:val="00184E19"/>
    <w:pPr>
      <w:ind w:left="720"/>
      <w:contextualSpacing/>
    </w:pPr>
  </w:style>
  <w:style w:type="character" w:styleId="IntenseEmphasis">
    <w:name w:val="Intense Emphasis"/>
    <w:basedOn w:val="DefaultParagraphFont"/>
    <w:uiPriority w:val="21"/>
    <w:qFormat/>
    <w:rsid w:val="00184E19"/>
    <w:rPr>
      <w:i/>
      <w:iCs/>
      <w:color w:val="2F5496" w:themeColor="accent1" w:themeShade="BF"/>
    </w:rPr>
  </w:style>
  <w:style w:type="paragraph" w:styleId="IntenseQuote">
    <w:name w:val="Intense Quote"/>
    <w:basedOn w:val="Normal"/>
    <w:next w:val="Normal"/>
    <w:link w:val="IntenseQuoteChar"/>
    <w:uiPriority w:val="30"/>
    <w:qFormat/>
    <w:rsid w:val="00184E1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84E19"/>
    <w:rPr>
      <w:i/>
      <w:iCs/>
      <w:color w:val="2F5496" w:themeColor="accent1" w:themeShade="BF"/>
    </w:rPr>
  </w:style>
  <w:style w:type="character" w:styleId="IntenseReference">
    <w:name w:val="Intense Reference"/>
    <w:basedOn w:val="DefaultParagraphFont"/>
    <w:uiPriority w:val="32"/>
    <w:qFormat/>
    <w:rsid w:val="00184E1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2377613">
      <w:bodyDiv w:val="1"/>
      <w:marLeft w:val="0"/>
      <w:marRight w:val="0"/>
      <w:marTop w:val="0"/>
      <w:marBottom w:val="0"/>
      <w:divBdr>
        <w:top w:val="none" w:sz="0" w:space="0" w:color="auto"/>
        <w:left w:val="none" w:sz="0" w:space="0" w:color="auto"/>
        <w:bottom w:val="none" w:sz="0" w:space="0" w:color="auto"/>
        <w:right w:val="none" w:sz="0" w:space="0" w:color="auto"/>
      </w:divBdr>
    </w:div>
    <w:div w:id="746193790">
      <w:bodyDiv w:val="1"/>
      <w:marLeft w:val="0"/>
      <w:marRight w:val="0"/>
      <w:marTop w:val="0"/>
      <w:marBottom w:val="0"/>
      <w:divBdr>
        <w:top w:val="none" w:sz="0" w:space="0" w:color="auto"/>
        <w:left w:val="none" w:sz="0" w:space="0" w:color="auto"/>
        <w:bottom w:val="none" w:sz="0" w:space="0" w:color="auto"/>
        <w:right w:val="none" w:sz="0" w:space="0" w:color="auto"/>
      </w:divBdr>
    </w:div>
    <w:div w:id="897009124">
      <w:bodyDiv w:val="1"/>
      <w:marLeft w:val="0"/>
      <w:marRight w:val="0"/>
      <w:marTop w:val="0"/>
      <w:marBottom w:val="0"/>
      <w:divBdr>
        <w:top w:val="none" w:sz="0" w:space="0" w:color="auto"/>
        <w:left w:val="none" w:sz="0" w:space="0" w:color="auto"/>
        <w:bottom w:val="none" w:sz="0" w:space="0" w:color="auto"/>
        <w:right w:val="none" w:sz="0" w:space="0" w:color="auto"/>
      </w:divBdr>
    </w:div>
    <w:div w:id="1414350157">
      <w:bodyDiv w:val="1"/>
      <w:marLeft w:val="0"/>
      <w:marRight w:val="0"/>
      <w:marTop w:val="0"/>
      <w:marBottom w:val="0"/>
      <w:divBdr>
        <w:top w:val="none" w:sz="0" w:space="0" w:color="auto"/>
        <w:left w:val="none" w:sz="0" w:space="0" w:color="auto"/>
        <w:bottom w:val="none" w:sz="0" w:space="0" w:color="auto"/>
        <w:right w:val="none" w:sz="0" w:space="0" w:color="auto"/>
      </w:divBdr>
    </w:div>
    <w:div w:id="1488404441">
      <w:bodyDiv w:val="1"/>
      <w:marLeft w:val="0"/>
      <w:marRight w:val="0"/>
      <w:marTop w:val="0"/>
      <w:marBottom w:val="0"/>
      <w:divBdr>
        <w:top w:val="none" w:sz="0" w:space="0" w:color="auto"/>
        <w:left w:val="none" w:sz="0" w:space="0" w:color="auto"/>
        <w:bottom w:val="none" w:sz="0" w:space="0" w:color="auto"/>
        <w:right w:val="none" w:sz="0" w:space="0" w:color="auto"/>
      </w:divBdr>
    </w:div>
    <w:div w:id="2050104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3</Pages>
  <Words>1280</Words>
  <Characters>7296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Somik, Khrystyna</dc:creator>
  <cp:keywords/>
  <dc:description/>
  <cp:lastModifiedBy>Somik, Khrystyna</cp:lastModifiedBy>
  <cp:revision>1</cp:revision>
  <cp:lastPrinted>2024-08-20T06:54:00Z</cp:lastPrinted>
  <dcterms:created xsi:type="dcterms:W3CDTF">2024-08-20T06:07:00Z</dcterms:created>
  <dcterms:modified xsi:type="dcterms:W3CDTF">2024-08-25T16:16:00Z</dcterms:modified>
</cp:coreProperties>
</file>