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463" w:rsidRDefault="007E7D3F">
      <w:pPr>
        <w:spacing w:after="40"/>
      </w:pPr>
      <w:r>
        <w:rPr>
          <w:b/>
          <w:bCs/>
          <w:color w:val="1F4E79"/>
          <w:sz w:val="32"/>
          <w:szCs w:val="32"/>
        </w:rPr>
        <w:t xml:space="preserve">Exploratory Sales Analysis of the </w:t>
      </w:r>
      <w:proofErr w:type="spellStart"/>
      <w:r>
        <w:rPr>
          <w:b/>
          <w:bCs/>
          <w:color w:val="1F4E79"/>
          <w:sz w:val="32"/>
          <w:szCs w:val="32"/>
        </w:rPr>
        <w:t>Jagadha</w:t>
      </w:r>
      <w:proofErr w:type="spellEnd"/>
      <w:r>
        <w:rPr>
          <w:b/>
          <w:bCs/>
          <w:color w:val="1F4E79"/>
          <w:sz w:val="32"/>
          <w:szCs w:val="32"/>
        </w:rPr>
        <w:t xml:space="preserve"> by </w:t>
      </w:r>
      <w:proofErr w:type="spellStart"/>
      <w:r>
        <w:rPr>
          <w:b/>
          <w:bCs/>
          <w:color w:val="1F4E79"/>
          <w:sz w:val="32"/>
          <w:szCs w:val="32"/>
        </w:rPr>
        <w:t>Padanjaly</w:t>
      </w:r>
      <w:proofErr w:type="spellEnd"/>
      <w:r>
        <w:rPr>
          <w:b/>
          <w:bCs/>
          <w:color w:val="1F4E79"/>
          <w:sz w:val="32"/>
          <w:szCs w:val="32"/>
        </w:rPr>
        <w:t xml:space="preserve"> </w:t>
      </w:r>
      <w:proofErr w:type="spellStart"/>
      <w:r>
        <w:rPr>
          <w:b/>
          <w:bCs/>
          <w:color w:val="1F4E79"/>
          <w:sz w:val="32"/>
          <w:szCs w:val="32"/>
        </w:rPr>
        <w:t>WooCommerce</w:t>
      </w:r>
      <w:proofErr w:type="spellEnd"/>
      <w:r>
        <w:rPr>
          <w:b/>
          <w:bCs/>
          <w:color w:val="1F4E79"/>
          <w:sz w:val="32"/>
          <w:szCs w:val="32"/>
        </w:rPr>
        <w:t xml:space="preserve"> Orders</w:t>
      </w:r>
    </w:p>
    <w:p w:rsidR="00FD5463" w:rsidRDefault="008B3503">
      <w:pPr>
        <w:spacing w:after="100"/>
      </w:pPr>
      <w:r>
        <w:rPr>
          <w:color w:val="595959"/>
          <w:sz w:val="18"/>
          <w:szCs w:val="18"/>
        </w:rPr>
        <w:t>D</w:t>
      </w:r>
      <w:bookmarkStart w:id="0" w:name="_GoBack"/>
      <w:bookmarkEnd w:id="0"/>
      <w:r w:rsidR="007E7D3F">
        <w:rPr>
          <w:color w:val="595959"/>
          <w:sz w:val="18"/>
          <w:szCs w:val="18"/>
        </w:rPr>
        <w:t xml:space="preserve">ata overview, cleaning, dashboard, insights and </w:t>
      </w:r>
      <w:proofErr w:type="gramStart"/>
      <w:r w:rsidR="007E7D3F">
        <w:rPr>
          <w:color w:val="595959"/>
          <w:sz w:val="18"/>
          <w:szCs w:val="18"/>
        </w:rPr>
        <w:t>recommendations  |</w:t>
      </w:r>
      <w:proofErr w:type="gramEnd"/>
      <w:r w:rsidR="007E7D3F">
        <w:rPr>
          <w:color w:val="595959"/>
          <w:sz w:val="18"/>
          <w:szCs w:val="18"/>
        </w:rPr>
        <w:t xml:space="preserve">  Prepared by Christy Andrews  |  22 October 2026</w:t>
      </w:r>
    </w:p>
    <w:p w:rsidR="00FD5463" w:rsidRDefault="007E7D3F">
      <w:pPr>
        <w:pStyle w:val="Heading1"/>
        <w:keepNext/>
        <w:spacing w:before="200" w:after="80"/>
      </w:pPr>
      <w:r>
        <w:rPr>
          <w:b/>
          <w:bCs/>
          <w:color w:val="1F4E79"/>
          <w:sz w:val="25"/>
          <w:szCs w:val="25"/>
        </w:rPr>
        <w:t>1. Introduction</w:t>
      </w:r>
    </w:p>
    <w:p w:rsidR="00FD5463" w:rsidRDefault="007E7D3F">
      <w:pPr>
        <w:spacing w:after="100" w:line="265" w:lineRule="auto"/>
        <w:jc w:val="both"/>
      </w:pPr>
      <w:proofErr w:type="spellStart"/>
      <w:r>
        <w:t>Jagadha</w:t>
      </w:r>
      <w:proofErr w:type="spellEnd"/>
      <w:r>
        <w:t xml:space="preserve"> by </w:t>
      </w:r>
      <w:proofErr w:type="spellStart"/>
      <w:r>
        <w:t>Padanjaly</w:t>
      </w:r>
      <w:proofErr w:type="spellEnd"/>
      <w:r>
        <w:t xml:space="preserve"> is the brand name of </w:t>
      </w:r>
      <w:proofErr w:type="spellStart"/>
      <w:r>
        <w:t>Padanjali</w:t>
      </w:r>
      <w:proofErr w:type="spellEnd"/>
      <w:r>
        <w:t xml:space="preserve"> </w:t>
      </w:r>
      <w:proofErr w:type="spellStart"/>
      <w:r>
        <w:t>Ayurvedic</w:t>
      </w:r>
      <w:proofErr w:type="spellEnd"/>
      <w:r>
        <w:t xml:space="preserve"> (P) Ltd, a skin treatment centre in </w:t>
      </w:r>
      <w:proofErr w:type="spellStart"/>
      <w:r>
        <w:t>Kuttippuram</w:t>
      </w:r>
      <w:proofErr w:type="spellEnd"/>
      <w:r>
        <w:t xml:space="preserve">, Malappuram, </w:t>
      </w:r>
      <w:proofErr w:type="gramStart"/>
      <w:r>
        <w:t>Kerala</w:t>
      </w:r>
      <w:proofErr w:type="gramEnd"/>
      <w:r>
        <w:t xml:space="preserve">, started in 1995. The company makes </w:t>
      </w:r>
      <w:proofErr w:type="spellStart"/>
      <w:r>
        <w:t>Ayurvedic</w:t>
      </w:r>
      <w:proofErr w:type="spellEnd"/>
      <w:r>
        <w:t xml:space="preserve"> creams and oils, and its main product is </w:t>
      </w:r>
      <w:proofErr w:type="spellStart"/>
      <w:r>
        <w:t>Agnijith</w:t>
      </w:r>
      <w:proofErr w:type="spellEnd"/>
      <w:r>
        <w:t>, marketed for burns, burn scar</w:t>
      </w:r>
      <w:r>
        <w:t xml:space="preserve">s, keloids and other skin concerns. The other products are </w:t>
      </w:r>
      <w:proofErr w:type="spellStart"/>
      <w:r>
        <w:t>Agnihari</w:t>
      </w:r>
      <w:proofErr w:type="spellEnd"/>
      <w:r>
        <w:t xml:space="preserve"> (a milder, cheaper cream), </w:t>
      </w:r>
      <w:proofErr w:type="spellStart"/>
      <w:r>
        <w:t>Kasmeerini</w:t>
      </w:r>
      <w:proofErr w:type="spellEnd"/>
      <w:r>
        <w:t xml:space="preserve"> (a skincare oil) and </w:t>
      </w:r>
      <w:proofErr w:type="spellStart"/>
      <w:r>
        <w:t>Kadambini</w:t>
      </w:r>
      <w:proofErr w:type="spellEnd"/>
      <w:r>
        <w:t xml:space="preserve"> (a hair oil), and the same products are also sold in multi-packs. Sales happen through the company website, doctor cons</w:t>
      </w:r>
      <w:r>
        <w:t>ultations, the clinic, Amazon.in and dealers in the UAE.</w:t>
      </w:r>
    </w:p>
    <w:p w:rsidR="00FD5463" w:rsidRDefault="007E7D3F">
      <w:pPr>
        <w:spacing w:after="100" w:line="265" w:lineRule="auto"/>
        <w:jc w:val="both"/>
      </w:pPr>
      <w:r>
        <w:t xml:space="preserve">This report is based on the </w:t>
      </w:r>
      <w:proofErr w:type="spellStart"/>
      <w:r>
        <w:t>WooCommerce</w:t>
      </w:r>
      <w:proofErr w:type="spellEnd"/>
      <w:r>
        <w:t xml:space="preserve"> orders dataset of the store. It holds 690 orders placed between January 2023 and May 2026, with each row representing one order, and has 72 columns. The task w</w:t>
      </w:r>
      <w:r>
        <w:t>as to analyse the sales data to find key patterns, trends, top-performing products and revenue drivers, to calculate basic sales KPIs, and to point out insights or anomalies for further analysis. The report covers the dataset, the cleaning that was needed,</w:t>
      </w:r>
      <w:r>
        <w:t xml:space="preserve"> the Power BI dashboard that was built, the insights from it with the reasons behind them, and the recommendations.</w:t>
      </w:r>
    </w:p>
    <w:p w:rsidR="00FD5463" w:rsidRDefault="007E7D3F">
      <w:pPr>
        <w:pStyle w:val="Heading1"/>
        <w:keepNext/>
        <w:spacing w:before="200" w:after="80"/>
      </w:pPr>
      <w:r>
        <w:rPr>
          <w:b/>
          <w:bCs/>
          <w:color w:val="1F4E79"/>
          <w:sz w:val="25"/>
          <w:szCs w:val="25"/>
        </w:rPr>
        <w:t>2. The Dataset</w:t>
      </w:r>
    </w:p>
    <w:p w:rsidR="00FD5463" w:rsidRDefault="007E7D3F">
      <w:pPr>
        <w:spacing w:after="100" w:line="265" w:lineRule="auto"/>
        <w:jc w:val="both"/>
      </w:pPr>
      <w:r>
        <w:t>The columns fall into the groups below. Order details sit alongside the money columns, payment and customer information, bill</w:t>
      </w:r>
      <w:r>
        <w:t>ing and shipping addresses, and a set of text columns that store the order's tax, shipping, fee, coupon and refund items. The last 28 columns hold up to four line items per order, with the name, id, SKU, quantity, total and subtotal of each product.</w:t>
      </w:r>
    </w:p>
    <w:tbl>
      <w:tblPr>
        <w:tblW w:w="104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366"/>
        <w:gridCol w:w="2000"/>
      </w:tblGrid>
      <w:tr w:rsidR="00FD5463">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45" w:type="dxa"/>
              <w:left w:w="90" w:type="dxa"/>
              <w:bottom w:w="45" w:type="dxa"/>
              <w:right w:w="90" w:type="dxa"/>
            </w:tcMar>
          </w:tcPr>
          <w:p w:rsidR="00FD5463" w:rsidRDefault="007E7D3F">
            <w:r>
              <w:rPr>
                <w:b/>
                <w:bCs/>
                <w:color w:val="FFFFFF"/>
                <w:sz w:val="18"/>
                <w:szCs w:val="18"/>
              </w:rPr>
              <w:t>Group</w:t>
            </w:r>
          </w:p>
        </w:tc>
        <w:tc>
          <w:tcPr>
            <w:tcW w:w="6366" w:type="dxa"/>
            <w:tcBorders>
              <w:top w:val="single" w:sz="4" w:space="0" w:color="BFBFBF"/>
              <w:left w:val="single" w:sz="4" w:space="0" w:color="BFBFBF"/>
              <w:bottom w:val="single" w:sz="4" w:space="0" w:color="BFBFBF"/>
              <w:right w:val="single" w:sz="4" w:space="0" w:color="BFBFBF"/>
            </w:tcBorders>
            <w:shd w:val="clear" w:color="auto" w:fill="1F4E79"/>
            <w:tcMar>
              <w:top w:w="45" w:type="dxa"/>
              <w:left w:w="90" w:type="dxa"/>
              <w:bottom w:w="45" w:type="dxa"/>
              <w:right w:w="90" w:type="dxa"/>
            </w:tcMar>
          </w:tcPr>
          <w:p w:rsidR="00FD5463" w:rsidRDefault="007E7D3F">
            <w:r>
              <w:rPr>
                <w:b/>
                <w:bCs/>
                <w:color w:val="FFFFFF"/>
                <w:sz w:val="18"/>
                <w:szCs w:val="18"/>
              </w:rPr>
              <w:t>Columns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45" w:type="dxa"/>
              <w:left w:w="90" w:type="dxa"/>
              <w:bottom w:w="45" w:type="dxa"/>
              <w:right w:w="90" w:type="dxa"/>
            </w:tcMar>
          </w:tcPr>
          <w:p w:rsidR="00FD5463" w:rsidRDefault="007E7D3F">
            <w:r>
              <w:rPr>
                <w:b/>
                <w:bCs/>
                <w:color w:val="FFFFFF"/>
                <w:sz w:val="18"/>
                <w:szCs w:val="18"/>
              </w:rPr>
              <w:t>Data type</w:t>
            </w:r>
          </w:p>
        </w:tc>
      </w:tr>
      <w:tr w:rsidR="00FD5463">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Order details</w:t>
            </w:r>
          </w:p>
        </w:tc>
        <w:tc>
          <w:tcPr>
            <w:tcW w:w="636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proofErr w:type="spellStart"/>
            <w:r>
              <w:rPr>
                <w:sz w:val="18"/>
                <w:szCs w:val="18"/>
              </w:rPr>
              <w:t>order_id</w:t>
            </w:r>
            <w:proofErr w:type="spellEnd"/>
            <w:r>
              <w:rPr>
                <w:sz w:val="18"/>
                <w:szCs w:val="18"/>
              </w:rPr>
              <w:t xml:space="preserve">, </w:t>
            </w:r>
            <w:proofErr w:type="spellStart"/>
            <w:r>
              <w:rPr>
                <w:sz w:val="18"/>
                <w:szCs w:val="18"/>
              </w:rPr>
              <w:t>order_number</w:t>
            </w:r>
            <w:proofErr w:type="spellEnd"/>
            <w:r>
              <w:rPr>
                <w:sz w:val="18"/>
                <w:szCs w:val="18"/>
              </w:rPr>
              <w:t xml:space="preserve">, </w:t>
            </w:r>
            <w:proofErr w:type="spellStart"/>
            <w:r>
              <w:rPr>
                <w:sz w:val="18"/>
                <w:szCs w:val="18"/>
              </w:rPr>
              <w:t>order_key</w:t>
            </w:r>
            <w:proofErr w:type="spellEnd"/>
            <w:r>
              <w:rPr>
                <w:sz w:val="18"/>
                <w:szCs w:val="18"/>
              </w:rPr>
              <w:t xml:space="preserve">, </w:t>
            </w:r>
            <w:proofErr w:type="spellStart"/>
            <w:r>
              <w:rPr>
                <w:sz w:val="18"/>
                <w:szCs w:val="18"/>
              </w:rPr>
              <w:t>wt_import_key</w:t>
            </w:r>
            <w:proofErr w:type="spellEnd"/>
            <w:r>
              <w:rPr>
                <w:sz w:val="18"/>
                <w:szCs w:val="18"/>
              </w:rPr>
              <w:t xml:space="preserve">, </w:t>
            </w:r>
            <w:proofErr w:type="spellStart"/>
            <w:r>
              <w:rPr>
                <w:sz w:val="18"/>
                <w:szCs w:val="18"/>
              </w:rPr>
              <w:t>order_date</w:t>
            </w:r>
            <w:proofErr w:type="spellEnd"/>
            <w:r>
              <w:rPr>
                <w:sz w:val="18"/>
                <w:szCs w:val="18"/>
              </w:rPr>
              <w:t xml:space="preserve">, </w:t>
            </w:r>
            <w:proofErr w:type="spellStart"/>
            <w:r>
              <w:rPr>
                <w:sz w:val="18"/>
                <w:szCs w:val="18"/>
              </w:rPr>
              <w:t>paid_date</w:t>
            </w:r>
            <w:proofErr w:type="spellEnd"/>
            <w:r>
              <w:rPr>
                <w:sz w:val="18"/>
                <w:szCs w:val="18"/>
              </w:rPr>
              <w:t>, status</w:t>
            </w:r>
          </w:p>
        </w:tc>
        <w:tc>
          <w:tcPr>
            <w:tcW w:w="20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Integer / Text / Date</w:t>
            </w:r>
          </w:p>
        </w:tc>
      </w:tr>
      <w:tr w:rsidR="00FD5463">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Amounts</w:t>
            </w:r>
          </w:p>
        </w:tc>
        <w:tc>
          <w:tcPr>
            <w:tcW w:w="636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proofErr w:type="spellStart"/>
            <w:r>
              <w:rPr>
                <w:sz w:val="18"/>
                <w:szCs w:val="18"/>
              </w:rPr>
              <w:t>shipping_total</w:t>
            </w:r>
            <w:proofErr w:type="spellEnd"/>
            <w:r>
              <w:rPr>
                <w:sz w:val="18"/>
                <w:szCs w:val="18"/>
              </w:rPr>
              <w:t xml:space="preserve">, </w:t>
            </w:r>
            <w:proofErr w:type="spellStart"/>
            <w:r>
              <w:rPr>
                <w:sz w:val="18"/>
                <w:szCs w:val="18"/>
              </w:rPr>
              <w:t>shipping_tax_total</w:t>
            </w:r>
            <w:proofErr w:type="spellEnd"/>
            <w:r>
              <w:rPr>
                <w:sz w:val="18"/>
                <w:szCs w:val="18"/>
              </w:rPr>
              <w:t xml:space="preserve">, </w:t>
            </w:r>
            <w:proofErr w:type="spellStart"/>
            <w:r>
              <w:rPr>
                <w:sz w:val="18"/>
                <w:szCs w:val="18"/>
              </w:rPr>
              <w:t>fee_total</w:t>
            </w:r>
            <w:proofErr w:type="spellEnd"/>
            <w:r>
              <w:rPr>
                <w:sz w:val="18"/>
                <w:szCs w:val="18"/>
              </w:rPr>
              <w:t xml:space="preserve">, </w:t>
            </w:r>
            <w:proofErr w:type="spellStart"/>
            <w:r>
              <w:rPr>
                <w:sz w:val="18"/>
                <w:szCs w:val="18"/>
              </w:rPr>
              <w:t>fee_tax_total</w:t>
            </w:r>
            <w:proofErr w:type="spellEnd"/>
            <w:r>
              <w:rPr>
                <w:sz w:val="18"/>
                <w:szCs w:val="18"/>
              </w:rPr>
              <w:t xml:space="preserve">, </w:t>
            </w:r>
            <w:proofErr w:type="spellStart"/>
            <w:r>
              <w:rPr>
                <w:sz w:val="18"/>
                <w:szCs w:val="18"/>
              </w:rPr>
              <w:t>tax_total</w:t>
            </w:r>
            <w:proofErr w:type="spellEnd"/>
            <w:r>
              <w:rPr>
                <w:sz w:val="18"/>
                <w:szCs w:val="18"/>
              </w:rPr>
              <w:t xml:space="preserve">, </w:t>
            </w:r>
            <w:proofErr w:type="spellStart"/>
            <w:r>
              <w:rPr>
                <w:sz w:val="18"/>
                <w:szCs w:val="18"/>
              </w:rPr>
              <w:t>cart_discount</w:t>
            </w:r>
            <w:proofErr w:type="spellEnd"/>
            <w:r>
              <w:rPr>
                <w:sz w:val="18"/>
                <w:szCs w:val="18"/>
              </w:rPr>
              <w:t xml:space="preserve">, </w:t>
            </w:r>
            <w:proofErr w:type="spellStart"/>
            <w:r>
              <w:rPr>
                <w:sz w:val="18"/>
                <w:szCs w:val="18"/>
              </w:rPr>
              <w:t>order_discount</w:t>
            </w:r>
            <w:proofErr w:type="spellEnd"/>
            <w:r>
              <w:rPr>
                <w:sz w:val="18"/>
                <w:szCs w:val="18"/>
              </w:rPr>
              <w:t xml:space="preserve">, </w:t>
            </w:r>
            <w:proofErr w:type="spellStart"/>
            <w:r>
              <w:rPr>
                <w:sz w:val="18"/>
                <w:szCs w:val="18"/>
              </w:rPr>
              <w:t>discount_total</w:t>
            </w:r>
            <w:proofErr w:type="spellEnd"/>
            <w:r>
              <w:rPr>
                <w:sz w:val="18"/>
                <w:szCs w:val="18"/>
              </w:rPr>
              <w:t xml:space="preserve">, </w:t>
            </w:r>
            <w:proofErr w:type="spellStart"/>
            <w:r>
              <w:rPr>
                <w:sz w:val="18"/>
                <w:szCs w:val="18"/>
              </w:rPr>
              <w:t>order_total</w:t>
            </w:r>
            <w:proofErr w:type="spellEnd"/>
            <w:r>
              <w:rPr>
                <w:sz w:val="18"/>
                <w:szCs w:val="18"/>
              </w:rPr>
              <w:t xml:space="preserve">, </w:t>
            </w:r>
            <w:proofErr w:type="spellStart"/>
            <w:r>
              <w:rPr>
                <w:sz w:val="18"/>
                <w:szCs w:val="18"/>
              </w:rPr>
              <w:t>order_subtotal</w:t>
            </w:r>
            <w:proofErr w:type="spellEnd"/>
          </w:p>
        </w:tc>
        <w:tc>
          <w:tcPr>
            <w:tcW w:w="20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Decimal</w:t>
            </w:r>
          </w:p>
        </w:tc>
      </w:tr>
      <w:tr w:rsidR="00FD5463">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Payment and customer</w:t>
            </w:r>
          </w:p>
        </w:tc>
        <w:tc>
          <w:tcPr>
            <w:tcW w:w="636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proofErr w:type="spellStart"/>
            <w:r>
              <w:rPr>
                <w:sz w:val="18"/>
                <w:szCs w:val="18"/>
              </w:rPr>
              <w:t>order_currency</w:t>
            </w:r>
            <w:proofErr w:type="spellEnd"/>
            <w:r>
              <w:rPr>
                <w:sz w:val="18"/>
                <w:szCs w:val="18"/>
              </w:rPr>
              <w:t xml:space="preserve">, </w:t>
            </w:r>
            <w:proofErr w:type="spellStart"/>
            <w:r>
              <w:rPr>
                <w:sz w:val="18"/>
                <w:szCs w:val="18"/>
              </w:rPr>
              <w:t>payment_method</w:t>
            </w:r>
            <w:proofErr w:type="spellEnd"/>
            <w:r>
              <w:rPr>
                <w:sz w:val="18"/>
                <w:szCs w:val="18"/>
              </w:rPr>
              <w:t xml:space="preserve">, </w:t>
            </w:r>
            <w:proofErr w:type="spellStart"/>
            <w:r>
              <w:rPr>
                <w:sz w:val="18"/>
                <w:szCs w:val="18"/>
              </w:rPr>
              <w:t>payment_method_title</w:t>
            </w:r>
            <w:proofErr w:type="spellEnd"/>
            <w:r>
              <w:rPr>
                <w:sz w:val="18"/>
                <w:szCs w:val="18"/>
              </w:rPr>
              <w:t xml:space="preserve">, </w:t>
            </w:r>
            <w:proofErr w:type="spellStart"/>
            <w:r>
              <w:rPr>
                <w:sz w:val="18"/>
                <w:szCs w:val="18"/>
              </w:rPr>
              <w:t>transaction_id</w:t>
            </w:r>
            <w:proofErr w:type="spellEnd"/>
            <w:r>
              <w:rPr>
                <w:sz w:val="18"/>
                <w:szCs w:val="18"/>
              </w:rPr>
              <w:t xml:space="preserve">, </w:t>
            </w:r>
            <w:proofErr w:type="spellStart"/>
            <w:r>
              <w:rPr>
                <w:sz w:val="18"/>
                <w:szCs w:val="18"/>
              </w:rPr>
              <w:t>customer</w:t>
            </w:r>
            <w:r>
              <w:rPr>
                <w:sz w:val="18"/>
                <w:szCs w:val="18"/>
              </w:rPr>
              <w:t>_id</w:t>
            </w:r>
            <w:proofErr w:type="spellEnd"/>
            <w:r>
              <w:rPr>
                <w:sz w:val="18"/>
                <w:szCs w:val="18"/>
              </w:rPr>
              <w:t xml:space="preserve">, </w:t>
            </w:r>
            <w:proofErr w:type="spellStart"/>
            <w:r>
              <w:rPr>
                <w:sz w:val="18"/>
                <w:szCs w:val="18"/>
              </w:rPr>
              <w:t>customer_user</w:t>
            </w:r>
            <w:proofErr w:type="spellEnd"/>
            <w:r>
              <w:rPr>
                <w:sz w:val="18"/>
                <w:szCs w:val="18"/>
              </w:rPr>
              <w:t xml:space="preserve">, </w:t>
            </w:r>
            <w:proofErr w:type="spellStart"/>
            <w:r>
              <w:rPr>
                <w:sz w:val="18"/>
                <w:szCs w:val="18"/>
              </w:rPr>
              <w:t>customer_ip_address</w:t>
            </w:r>
            <w:proofErr w:type="spellEnd"/>
            <w:r>
              <w:rPr>
                <w:sz w:val="18"/>
                <w:szCs w:val="18"/>
              </w:rPr>
              <w:t xml:space="preserve">, </w:t>
            </w:r>
            <w:proofErr w:type="spellStart"/>
            <w:r>
              <w:rPr>
                <w:sz w:val="18"/>
                <w:szCs w:val="18"/>
              </w:rPr>
              <w:t>customer_user_agent</w:t>
            </w:r>
            <w:proofErr w:type="spellEnd"/>
          </w:p>
        </w:tc>
        <w:tc>
          <w:tcPr>
            <w:tcW w:w="20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Text / Integer</w:t>
            </w:r>
          </w:p>
        </w:tc>
      </w:tr>
      <w:tr w:rsidR="00FD5463">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Billing and shipping</w:t>
            </w:r>
          </w:p>
        </w:tc>
        <w:tc>
          <w:tcPr>
            <w:tcW w:w="636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 xml:space="preserve">billing_ and shipping_ company, postcode, city, state, country; </w:t>
            </w:r>
            <w:proofErr w:type="spellStart"/>
            <w:r>
              <w:rPr>
                <w:sz w:val="18"/>
                <w:szCs w:val="18"/>
              </w:rPr>
              <w:t>shipping_phone</w:t>
            </w:r>
            <w:proofErr w:type="spellEnd"/>
            <w:r>
              <w:rPr>
                <w:sz w:val="18"/>
                <w:szCs w:val="18"/>
              </w:rPr>
              <w:t xml:space="preserve">; </w:t>
            </w:r>
            <w:proofErr w:type="spellStart"/>
            <w:r>
              <w:rPr>
                <w:sz w:val="18"/>
                <w:szCs w:val="18"/>
              </w:rPr>
              <w:t>shipping_method</w:t>
            </w:r>
            <w:proofErr w:type="spellEnd"/>
          </w:p>
        </w:tc>
        <w:tc>
          <w:tcPr>
            <w:tcW w:w="20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Text</w:t>
            </w:r>
          </w:p>
        </w:tc>
      </w:tr>
      <w:tr w:rsidR="00FD5463">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Order item blocks</w:t>
            </w:r>
          </w:p>
        </w:tc>
        <w:tc>
          <w:tcPr>
            <w:tcW w:w="636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proofErr w:type="spellStart"/>
            <w:r>
              <w:rPr>
                <w:sz w:val="18"/>
                <w:szCs w:val="18"/>
              </w:rPr>
              <w:t>tax_items</w:t>
            </w:r>
            <w:proofErr w:type="spellEnd"/>
            <w:r>
              <w:rPr>
                <w:sz w:val="18"/>
                <w:szCs w:val="18"/>
              </w:rPr>
              <w:t xml:space="preserve">, </w:t>
            </w:r>
            <w:proofErr w:type="spellStart"/>
            <w:r>
              <w:rPr>
                <w:sz w:val="18"/>
                <w:szCs w:val="18"/>
              </w:rPr>
              <w:t>shipping_items</w:t>
            </w:r>
            <w:proofErr w:type="spellEnd"/>
            <w:r>
              <w:rPr>
                <w:sz w:val="18"/>
                <w:szCs w:val="18"/>
              </w:rPr>
              <w:t xml:space="preserve">, </w:t>
            </w:r>
            <w:proofErr w:type="spellStart"/>
            <w:r>
              <w:rPr>
                <w:sz w:val="18"/>
                <w:szCs w:val="18"/>
              </w:rPr>
              <w:t>fee_items</w:t>
            </w:r>
            <w:proofErr w:type="spellEnd"/>
            <w:r>
              <w:rPr>
                <w:sz w:val="18"/>
                <w:szCs w:val="18"/>
              </w:rPr>
              <w:t xml:space="preserve">, </w:t>
            </w:r>
            <w:proofErr w:type="spellStart"/>
            <w:r>
              <w:rPr>
                <w:sz w:val="18"/>
                <w:szCs w:val="18"/>
              </w:rPr>
              <w:t>coupon_items</w:t>
            </w:r>
            <w:proofErr w:type="spellEnd"/>
            <w:r>
              <w:rPr>
                <w:sz w:val="18"/>
                <w:szCs w:val="18"/>
              </w:rPr>
              <w:t xml:space="preserve">, </w:t>
            </w:r>
            <w:proofErr w:type="spellStart"/>
            <w:r>
              <w:rPr>
                <w:sz w:val="18"/>
                <w:szCs w:val="18"/>
              </w:rPr>
              <w:t>refund_items</w:t>
            </w:r>
            <w:proofErr w:type="spellEnd"/>
            <w:r>
              <w:rPr>
                <w:sz w:val="18"/>
                <w:szCs w:val="18"/>
              </w:rPr>
              <w:t xml:space="preserve">, </w:t>
            </w:r>
            <w:proofErr w:type="spellStart"/>
            <w:r>
              <w:rPr>
                <w:sz w:val="18"/>
                <w:szCs w:val="18"/>
              </w:rPr>
              <w:t>order_notes</w:t>
            </w:r>
            <w:proofErr w:type="spellEnd"/>
            <w:r>
              <w:rPr>
                <w:sz w:val="18"/>
                <w:szCs w:val="18"/>
              </w:rPr>
              <w:t xml:space="preserve">, </w:t>
            </w:r>
            <w:proofErr w:type="spellStart"/>
            <w:r>
              <w:rPr>
                <w:sz w:val="18"/>
                <w:szCs w:val="18"/>
              </w:rPr>
              <w:t>download_permissions</w:t>
            </w:r>
            <w:proofErr w:type="spellEnd"/>
            <w:r>
              <w:rPr>
                <w:sz w:val="18"/>
                <w:szCs w:val="18"/>
              </w:rPr>
              <w:t>, line_item_1 to line_item_4</w:t>
            </w:r>
          </w:p>
        </w:tc>
        <w:tc>
          <w:tcPr>
            <w:tcW w:w="20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Text</w:t>
            </w:r>
          </w:p>
        </w:tc>
      </w:tr>
      <w:tr w:rsidR="00FD5463">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Product items</w:t>
            </w:r>
          </w:p>
        </w:tc>
        <w:tc>
          <w:tcPr>
            <w:tcW w:w="6366"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Name, id, SKU, Quantity, Total and Subtotal for Product Items 1 to 4</w:t>
            </w:r>
          </w:p>
        </w:tc>
        <w:tc>
          <w:tcPr>
            <w:tcW w:w="20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rsidR="00FD5463" w:rsidRDefault="007E7D3F">
            <w:r>
              <w:rPr>
                <w:sz w:val="18"/>
                <w:szCs w:val="18"/>
              </w:rPr>
              <w:t>Text / Integer / Decimal</w:t>
            </w:r>
          </w:p>
        </w:tc>
      </w:tr>
    </w:tbl>
    <w:p w:rsidR="00FD5463" w:rsidRDefault="00FD5463">
      <w:pPr>
        <w:spacing w:after="40"/>
      </w:pPr>
    </w:p>
    <w:p w:rsidR="00FD5463" w:rsidRDefault="007E7D3F">
      <w:pPr>
        <w:pStyle w:val="Heading1"/>
        <w:keepNext/>
        <w:spacing w:before="200" w:after="80"/>
      </w:pPr>
      <w:r>
        <w:rPr>
          <w:b/>
          <w:bCs/>
          <w:color w:val="1F4E79"/>
          <w:sz w:val="25"/>
          <w:szCs w:val="25"/>
        </w:rPr>
        <w:t>3. Data Qual</w:t>
      </w:r>
      <w:r>
        <w:rPr>
          <w:b/>
          <w:bCs/>
          <w:color w:val="1F4E79"/>
          <w:sz w:val="25"/>
          <w:szCs w:val="25"/>
        </w:rPr>
        <w:t>ity Assessment and Cleaning</w:t>
      </w:r>
    </w:p>
    <w:p w:rsidR="00FD5463" w:rsidRDefault="007E7D3F">
      <w:pPr>
        <w:spacing w:after="100" w:line="265" w:lineRule="auto"/>
        <w:jc w:val="both"/>
      </w:pPr>
      <w:r>
        <w:t>Before any analysis, the data was checked and cleaned in Power Query without changing the original values. The main steps were as follows.</w:t>
      </w:r>
    </w:p>
    <w:p w:rsidR="00FD5463" w:rsidRDefault="007E7D3F">
      <w:pPr>
        <w:pStyle w:val="ListParagraph"/>
        <w:numPr>
          <w:ilvl w:val="0"/>
          <w:numId w:val="2"/>
        </w:numPr>
        <w:spacing w:after="70" w:line="262" w:lineRule="auto"/>
        <w:jc w:val="both"/>
      </w:pPr>
      <w:r>
        <w:rPr>
          <w:b/>
          <w:bCs/>
        </w:rPr>
        <w:t xml:space="preserve">Data types. </w:t>
      </w:r>
      <w:r>
        <w:t>Every column was checked and corrected so that dates are dates, amounts are decimal numbers and identifiers such as postcodes and product ids stay as text.</w:t>
      </w:r>
    </w:p>
    <w:p w:rsidR="00FD5463" w:rsidRDefault="007E7D3F">
      <w:pPr>
        <w:pStyle w:val="ListParagraph"/>
        <w:numPr>
          <w:ilvl w:val="0"/>
          <w:numId w:val="2"/>
        </w:numPr>
        <w:spacing w:after="70" w:line="262" w:lineRule="auto"/>
        <w:jc w:val="both"/>
      </w:pPr>
      <w:r>
        <w:rPr>
          <w:b/>
          <w:bCs/>
        </w:rPr>
        <w:t xml:space="preserve">Date and time split. </w:t>
      </w:r>
      <w:proofErr w:type="spellStart"/>
      <w:proofErr w:type="gramStart"/>
      <w:r>
        <w:t>order_date</w:t>
      </w:r>
      <w:proofErr w:type="spellEnd"/>
      <w:proofErr w:type="gramEnd"/>
      <w:r>
        <w:t xml:space="preserve"> and </w:t>
      </w:r>
      <w:proofErr w:type="spellStart"/>
      <w:r>
        <w:t>paid_date</w:t>
      </w:r>
      <w:proofErr w:type="spellEnd"/>
      <w:r>
        <w:t xml:space="preserve"> held the date and time together, so each was split into separate date and time columns. This allows analysis by day, month and quarter.</w:t>
      </w:r>
    </w:p>
    <w:p w:rsidR="00FD5463" w:rsidRDefault="007E7D3F">
      <w:pPr>
        <w:pStyle w:val="ListParagraph"/>
        <w:numPr>
          <w:ilvl w:val="0"/>
          <w:numId w:val="2"/>
        </w:numPr>
        <w:spacing w:after="70" w:line="262" w:lineRule="auto"/>
        <w:jc w:val="both"/>
      </w:pPr>
      <w:r>
        <w:rPr>
          <w:b/>
          <w:bCs/>
        </w:rPr>
        <w:t xml:space="preserve">Mixed currencies. </w:t>
      </w:r>
      <w:r>
        <w:t>Orders were recorded in both USD and INR, so the amounts could not be added d</w:t>
      </w:r>
      <w:r w:rsidR="00087F33">
        <w:t>irectly. I</w:t>
      </w:r>
      <w:r>
        <w:t xml:space="preserve"> downloaded the historical USD to INR reference rates from FBIL (Financial Benchmarks India), matched each order with the rate for its date, and saved the converted amount in a new column, so all revenue is in rupees.</w:t>
      </w:r>
    </w:p>
    <w:p w:rsidR="00FD5463" w:rsidRDefault="007E7D3F">
      <w:pPr>
        <w:pStyle w:val="ListParagraph"/>
        <w:numPr>
          <w:ilvl w:val="0"/>
          <w:numId w:val="2"/>
        </w:numPr>
        <w:spacing w:after="70" w:line="262" w:lineRule="auto"/>
        <w:jc w:val="both"/>
      </w:pPr>
      <w:r>
        <w:rPr>
          <w:b/>
          <w:bCs/>
        </w:rPr>
        <w:t>Zero tax and discount colum</w:t>
      </w:r>
      <w:r>
        <w:rPr>
          <w:b/>
          <w:bCs/>
        </w:rPr>
        <w:t xml:space="preserve">ns. </w:t>
      </w:r>
      <w:proofErr w:type="spellStart"/>
      <w:r>
        <w:t>shipping_tax_total</w:t>
      </w:r>
      <w:proofErr w:type="spellEnd"/>
      <w:r>
        <w:t xml:space="preserve">, </w:t>
      </w:r>
      <w:proofErr w:type="spellStart"/>
      <w:r>
        <w:t>fee_total</w:t>
      </w:r>
      <w:proofErr w:type="spellEnd"/>
      <w:r>
        <w:t xml:space="preserve">, </w:t>
      </w:r>
      <w:proofErr w:type="spellStart"/>
      <w:r>
        <w:t>fee_tax_total</w:t>
      </w:r>
      <w:proofErr w:type="spellEnd"/>
      <w:r>
        <w:t xml:space="preserve">, </w:t>
      </w:r>
      <w:proofErr w:type="spellStart"/>
      <w:r>
        <w:t>tax_total</w:t>
      </w:r>
      <w:proofErr w:type="spellEnd"/>
      <w:r>
        <w:t xml:space="preserve">, </w:t>
      </w:r>
      <w:proofErr w:type="spellStart"/>
      <w:r>
        <w:t>cart_discount</w:t>
      </w:r>
      <w:proofErr w:type="spellEnd"/>
      <w:r>
        <w:t xml:space="preserve">, </w:t>
      </w:r>
      <w:proofErr w:type="spellStart"/>
      <w:r>
        <w:t>order_discount</w:t>
      </w:r>
      <w:proofErr w:type="spellEnd"/>
      <w:r>
        <w:t xml:space="preserve"> and </w:t>
      </w:r>
      <w:proofErr w:type="spellStart"/>
      <w:r>
        <w:t>discount_total</w:t>
      </w:r>
      <w:proofErr w:type="spellEnd"/>
      <w:r>
        <w:t xml:space="preserve"> are all zero. They were kept, because the </w:t>
      </w:r>
      <w:proofErr w:type="spellStart"/>
      <w:r>
        <w:t>zeros</w:t>
      </w:r>
      <w:proofErr w:type="spellEnd"/>
      <w:r>
        <w:t xml:space="preserve"> show that the store does not collect tax and offers no discounts or coupons, which matches its web</w:t>
      </w:r>
      <w:r>
        <w:t>site.</w:t>
      </w:r>
    </w:p>
    <w:p w:rsidR="00FD5463" w:rsidRDefault="007E7D3F">
      <w:pPr>
        <w:pStyle w:val="ListParagraph"/>
        <w:numPr>
          <w:ilvl w:val="0"/>
          <w:numId w:val="2"/>
        </w:numPr>
        <w:spacing w:after="70" w:line="262" w:lineRule="auto"/>
        <w:jc w:val="both"/>
      </w:pPr>
      <w:r>
        <w:rPr>
          <w:b/>
          <w:bCs/>
        </w:rPr>
        <w:t xml:space="preserve">Guest customers and blanks. </w:t>
      </w:r>
      <w:proofErr w:type="spellStart"/>
      <w:r>
        <w:t>customer_id</w:t>
      </w:r>
      <w:proofErr w:type="spellEnd"/>
      <w:r>
        <w:t xml:space="preserve"> = 0 means the customer checked out as a guest, so it was kept and counted separately. Null values were left blank because they carry meaning, such as unpaid orders or orders with only one product.</w:t>
      </w:r>
    </w:p>
    <w:p w:rsidR="00FD5463" w:rsidRDefault="007E7D3F">
      <w:pPr>
        <w:pStyle w:val="ListParagraph"/>
        <w:numPr>
          <w:ilvl w:val="0"/>
          <w:numId w:val="2"/>
        </w:numPr>
        <w:spacing w:after="70" w:line="262" w:lineRule="auto"/>
        <w:jc w:val="both"/>
      </w:pPr>
      <w:r>
        <w:rPr>
          <w:b/>
          <w:bCs/>
        </w:rPr>
        <w:lastRenderedPageBreak/>
        <w:t xml:space="preserve">Locations. </w:t>
      </w:r>
      <w:r>
        <w:t>Bi</w:t>
      </w:r>
      <w:r>
        <w:t>lling and shipping state and country were verified against the postcode and city, and the full state and country names were written into new columns. Text columns were put into one consistent format.</w:t>
      </w:r>
    </w:p>
    <w:p w:rsidR="00FD5463" w:rsidRDefault="007E7D3F">
      <w:pPr>
        <w:pStyle w:val="ListParagraph"/>
        <w:numPr>
          <w:ilvl w:val="0"/>
          <w:numId w:val="2"/>
        </w:numPr>
        <w:spacing w:after="70" w:line="262" w:lineRule="auto"/>
        <w:jc w:val="both"/>
      </w:pPr>
      <w:r>
        <w:rPr>
          <w:b/>
          <w:bCs/>
        </w:rPr>
        <w:t xml:space="preserve">Product details. </w:t>
      </w:r>
      <w:proofErr w:type="gramStart"/>
      <w:r>
        <w:t>line_item_1</w:t>
      </w:r>
      <w:proofErr w:type="gramEnd"/>
      <w:r>
        <w:t xml:space="preserve"> and line_item_2 were split </w:t>
      </w:r>
      <w:r>
        <w:t>into the Product Item columns. Items 3 and 4 have no data.</w:t>
      </w:r>
    </w:p>
    <w:p w:rsidR="00FD5463" w:rsidRDefault="007E7D3F">
      <w:pPr>
        <w:pStyle w:val="Heading1"/>
        <w:keepNext/>
        <w:spacing w:before="200" w:after="80"/>
      </w:pPr>
      <w:r>
        <w:rPr>
          <w:b/>
          <w:bCs/>
          <w:color w:val="1F4E79"/>
          <w:sz w:val="25"/>
          <w:szCs w:val="25"/>
        </w:rPr>
        <w:t>4. Exploratory Sales Analysis Dashboard</w:t>
      </w:r>
    </w:p>
    <w:p w:rsidR="00FD5463" w:rsidRDefault="007E7D3F">
      <w:pPr>
        <w:keepNext/>
        <w:spacing w:after="100" w:line="265" w:lineRule="auto"/>
        <w:jc w:val="both"/>
      </w:pPr>
      <w:r>
        <w:t>The dashboard was bu</w:t>
      </w:r>
      <w:r w:rsidR="00FC6378">
        <w:t>ilt in Power BI</w:t>
      </w:r>
      <w:r>
        <w:t>. Six KPI cards run across the top, followed by five charts and a Key Insights box. The KPIs show total r</w:t>
      </w:r>
      <w:r>
        <w:t>evenue of ₹2.52M from 690 orders, an average order value of ₹3.66K, and a guest order share of 49.28%. The USD cards show $13.45K of revenue from orders placed in dollars, and ₹1.35M from orders placed in rupees. The charts cover quarterly revenue and orde</w:t>
      </w:r>
      <w:r>
        <w:t>rs as a line and bar chart, the top 5 products by units sold, revenue by year for guest and registered customers, the top 5 states by revenue, and orders by payment method.</w:t>
      </w:r>
    </w:p>
    <w:p w:rsidR="00FD5463" w:rsidRDefault="00F77B08">
      <w:pPr>
        <w:keepNext/>
        <w:spacing w:before="40" w:after="40"/>
        <w:jc w:val="center"/>
      </w:pPr>
      <w:r>
        <w:rPr>
          <w:noProof/>
        </w:rPr>
        <w:drawing>
          <wp:inline distT="0" distB="0" distL="0" distR="0">
            <wp:extent cx="7077075" cy="4114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al_Sales_Analysis_Dashboard.jpg"/>
                    <pic:cNvPicPr/>
                  </pic:nvPicPr>
                  <pic:blipFill>
                    <a:blip r:embed="rId7">
                      <a:extLst>
                        <a:ext uri="{28A0092B-C50C-407E-A947-70E740481C1C}">
                          <a14:useLocalDpi xmlns:a14="http://schemas.microsoft.com/office/drawing/2010/main" val="0"/>
                        </a:ext>
                      </a:extLst>
                    </a:blip>
                    <a:stretch>
                      <a:fillRect/>
                    </a:stretch>
                  </pic:blipFill>
                  <pic:spPr>
                    <a:xfrm>
                      <a:off x="0" y="0"/>
                      <a:ext cx="7077075" cy="4114800"/>
                    </a:xfrm>
                    <a:prstGeom prst="rect">
                      <a:avLst/>
                    </a:prstGeom>
                  </pic:spPr>
                </pic:pic>
              </a:graphicData>
            </a:graphic>
          </wp:inline>
        </w:drawing>
      </w:r>
    </w:p>
    <w:p w:rsidR="00FD5463" w:rsidRDefault="007E7D3F">
      <w:pPr>
        <w:spacing w:after="100"/>
        <w:jc w:val="center"/>
      </w:pPr>
      <w:r>
        <w:rPr>
          <w:i/>
          <w:iCs/>
          <w:color w:val="595959"/>
          <w:sz w:val="18"/>
          <w:szCs w:val="18"/>
        </w:rPr>
        <w:t>Figure 1: Exploratory Sales Analysis dashboard</w:t>
      </w:r>
    </w:p>
    <w:p w:rsidR="00FD5463" w:rsidRDefault="007E7D3F">
      <w:pPr>
        <w:pStyle w:val="Heading1"/>
        <w:keepNext/>
        <w:spacing w:before="200" w:after="80"/>
      </w:pPr>
      <w:r>
        <w:rPr>
          <w:b/>
          <w:bCs/>
          <w:color w:val="1F4E79"/>
          <w:sz w:val="25"/>
          <w:szCs w:val="25"/>
        </w:rPr>
        <w:t>5. Key Insights and Why They Appea</w:t>
      </w:r>
      <w:r>
        <w:rPr>
          <w:b/>
          <w:bCs/>
          <w:color w:val="1F4E79"/>
          <w:sz w:val="25"/>
          <w:szCs w:val="25"/>
        </w:rPr>
        <w:t>r</w:t>
      </w:r>
    </w:p>
    <w:p w:rsidR="00FD5463" w:rsidRDefault="007E7D3F">
      <w:pPr>
        <w:pStyle w:val="ListParagraph"/>
        <w:numPr>
          <w:ilvl w:val="0"/>
          <w:numId w:val="3"/>
        </w:numPr>
        <w:spacing w:after="90" w:line="262" w:lineRule="auto"/>
        <w:jc w:val="both"/>
      </w:pPr>
      <w:r>
        <w:rPr>
          <w:b/>
          <w:bCs/>
        </w:rPr>
        <w:t xml:space="preserve">Revenue and order size. </w:t>
      </w:r>
      <w:r>
        <w:t xml:space="preserve">The store earned ₹2.52M from 690 orders, with an average order of about ₹3.66K. </w:t>
      </w:r>
      <w:r>
        <w:rPr>
          <w:i/>
          <w:iCs/>
        </w:rPr>
        <w:t xml:space="preserve">Why: </w:t>
      </w:r>
      <w:r>
        <w:t xml:space="preserve">the website prices explain this. The most common order values (₹510, ₹2,100 and ₹4,200) match the price of </w:t>
      </w:r>
      <w:proofErr w:type="spellStart"/>
      <w:r>
        <w:t>Agnihari</w:t>
      </w:r>
      <w:proofErr w:type="spellEnd"/>
      <w:r>
        <w:t xml:space="preserve">, </w:t>
      </w:r>
      <w:proofErr w:type="spellStart"/>
      <w:r>
        <w:t>Agnijith</w:t>
      </w:r>
      <w:proofErr w:type="spellEnd"/>
      <w:r>
        <w:t xml:space="preserve"> 90 g and the </w:t>
      </w:r>
      <w:proofErr w:type="spellStart"/>
      <w:r>
        <w:t>Agniji</w:t>
      </w:r>
      <w:r>
        <w:t>th</w:t>
      </w:r>
      <w:proofErr w:type="spellEnd"/>
      <w:r>
        <w:t xml:space="preserve"> 2-pack, so most orders are built from a few core products, and the multi-packs lift the average.</w:t>
      </w:r>
    </w:p>
    <w:p w:rsidR="00FD5463" w:rsidRDefault="007E7D3F">
      <w:pPr>
        <w:pStyle w:val="ListParagraph"/>
        <w:numPr>
          <w:ilvl w:val="0"/>
          <w:numId w:val="3"/>
        </w:numPr>
        <w:spacing w:after="90" w:line="262" w:lineRule="auto"/>
        <w:jc w:val="both"/>
      </w:pPr>
      <w:r>
        <w:rPr>
          <w:b/>
          <w:bCs/>
        </w:rPr>
        <w:t xml:space="preserve">Steady growth with a peak in 2025 and 2026. </w:t>
      </w:r>
      <w:r>
        <w:t>Quarterly revenue and orders rose from 2023 and peaked in the recent quarters. The drop in the last quarter is n</w:t>
      </w:r>
      <w:r>
        <w:t xml:space="preserve">ot a real fall, because the data ends in May 2026. </w:t>
      </w:r>
      <w:r>
        <w:rPr>
          <w:i/>
          <w:iCs/>
        </w:rPr>
        <w:t xml:space="preserve">Why: </w:t>
      </w:r>
      <w:r>
        <w:t xml:space="preserve">a possible cause is growing awareness of the brand and repeat buying, and festival seasons such as Diwali and </w:t>
      </w:r>
      <w:proofErr w:type="spellStart"/>
      <w:r>
        <w:t>Vishu</w:t>
      </w:r>
      <w:proofErr w:type="spellEnd"/>
      <w:r>
        <w:t xml:space="preserve"> are expected to bring burn cases. The dataset alone cannot prove this, so monthly an</w:t>
      </w:r>
      <w:r>
        <w:t>alysis is needed to confirm it.</w:t>
      </w:r>
    </w:p>
    <w:p w:rsidR="00FD5463" w:rsidRDefault="007E7D3F">
      <w:pPr>
        <w:pStyle w:val="ListParagraph"/>
        <w:numPr>
          <w:ilvl w:val="0"/>
          <w:numId w:val="3"/>
        </w:numPr>
        <w:spacing w:after="90" w:line="262" w:lineRule="auto"/>
        <w:jc w:val="both"/>
      </w:pPr>
      <w:proofErr w:type="spellStart"/>
      <w:r>
        <w:rPr>
          <w:b/>
          <w:bCs/>
        </w:rPr>
        <w:t>Agnijith</w:t>
      </w:r>
      <w:proofErr w:type="spellEnd"/>
      <w:r>
        <w:rPr>
          <w:b/>
          <w:bCs/>
        </w:rPr>
        <w:t xml:space="preserve"> 90 gm is the clear best seller. </w:t>
      </w:r>
      <w:r>
        <w:t xml:space="preserve">It sold about 490 units, far ahead of </w:t>
      </w:r>
      <w:proofErr w:type="spellStart"/>
      <w:r>
        <w:t>Agnihari</w:t>
      </w:r>
      <w:proofErr w:type="spellEnd"/>
      <w:r>
        <w:t xml:space="preserve"> (about 190). </w:t>
      </w:r>
      <w:proofErr w:type="spellStart"/>
      <w:r>
        <w:t>Kasmeerini</w:t>
      </w:r>
      <w:proofErr w:type="spellEnd"/>
      <w:r>
        <w:t xml:space="preserve">, </w:t>
      </w:r>
      <w:proofErr w:type="spellStart"/>
      <w:r>
        <w:t>Kadambini</w:t>
      </w:r>
      <w:proofErr w:type="spellEnd"/>
      <w:r>
        <w:t xml:space="preserve"> and the </w:t>
      </w:r>
      <w:proofErr w:type="spellStart"/>
      <w:r>
        <w:t>Agnijith</w:t>
      </w:r>
      <w:proofErr w:type="spellEnd"/>
      <w:r>
        <w:t xml:space="preserve"> 2-pack each sold well under 100. </w:t>
      </w:r>
      <w:r>
        <w:rPr>
          <w:i/>
          <w:iCs/>
        </w:rPr>
        <w:t xml:space="preserve">Why: </w:t>
      </w:r>
      <w:proofErr w:type="spellStart"/>
      <w:r>
        <w:t>Agnijith</w:t>
      </w:r>
      <w:proofErr w:type="spellEnd"/>
      <w:r>
        <w:t xml:space="preserve"> is the flagship product, with the mos</w:t>
      </w:r>
      <w:r>
        <w:t xml:space="preserve">t media coverage and a university lab study. </w:t>
      </w:r>
      <w:proofErr w:type="spellStart"/>
      <w:r>
        <w:t>Agnihari</w:t>
      </w:r>
      <w:proofErr w:type="spellEnd"/>
      <w:r>
        <w:t xml:space="preserve"> is a cheaper entry product, </w:t>
      </w:r>
      <w:proofErr w:type="spellStart"/>
      <w:r>
        <w:t>Kasmeerini</w:t>
      </w:r>
      <w:proofErr w:type="spellEnd"/>
      <w:r>
        <w:t xml:space="preserve"> is a small premium-priced bottle, and </w:t>
      </w:r>
      <w:proofErr w:type="spellStart"/>
      <w:r>
        <w:t>Kadambini</w:t>
      </w:r>
      <w:proofErr w:type="spellEnd"/>
      <w:r>
        <w:t xml:space="preserve"> is the only hair product, so it serves a narrower need. Note that the chart counts units, so a pack counts as one u</w:t>
      </w:r>
      <w:r>
        <w:t>nit even though it is worth more.</w:t>
      </w:r>
    </w:p>
    <w:p w:rsidR="00FD5463" w:rsidRDefault="007E7D3F">
      <w:pPr>
        <w:pStyle w:val="ListParagraph"/>
        <w:numPr>
          <w:ilvl w:val="0"/>
          <w:numId w:val="3"/>
        </w:numPr>
        <w:spacing w:after="90" w:line="262" w:lineRule="auto"/>
        <w:jc w:val="both"/>
      </w:pPr>
      <w:r>
        <w:rPr>
          <w:b/>
          <w:bCs/>
        </w:rPr>
        <w:t xml:space="preserve">Guest customers are growing. </w:t>
      </w:r>
      <w:r>
        <w:t xml:space="preserve">Almost half the orders (49.28%) are guest orders, and the guest share of revenue rises every year, to about three quarters in 2026. In 2023 there are almost no guest orders. </w:t>
      </w:r>
      <w:r>
        <w:rPr>
          <w:i/>
          <w:iCs/>
        </w:rPr>
        <w:t xml:space="preserve">Why: </w:t>
      </w:r>
      <w:r>
        <w:t>the products m</w:t>
      </w:r>
      <w:r>
        <w:t>eet a one-</w:t>
      </w:r>
      <w:r>
        <w:lastRenderedPageBreak/>
        <w:t>time need such as a burn, scar or skin problem, so many buyers do not sign up. It is also possible that guest checkout was added or promoted only after 2023, which should be checked with the store.</w:t>
      </w:r>
    </w:p>
    <w:p w:rsidR="00FD5463" w:rsidRDefault="007E7D3F">
      <w:pPr>
        <w:pStyle w:val="ListParagraph"/>
        <w:numPr>
          <w:ilvl w:val="0"/>
          <w:numId w:val="3"/>
        </w:numPr>
        <w:spacing w:after="90" w:line="262" w:lineRule="auto"/>
        <w:jc w:val="both"/>
      </w:pPr>
      <w:r>
        <w:rPr>
          <w:b/>
          <w:bCs/>
        </w:rPr>
        <w:t xml:space="preserve">Kerala leads, and Singapore is second. </w:t>
      </w:r>
      <w:r>
        <w:t>Kerala br</w:t>
      </w:r>
      <w:r>
        <w:t xml:space="preserve">ings the most revenue, followed by Singapore, then Maharashtra, Tamil Nadu and </w:t>
      </w:r>
      <w:proofErr w:type="spellStart"/>
      <w:r>
        <w:t>Telangana</w:t>
      </w:r>
      <w:proofErr w:type="spellEnd"/>
      <w:r>
        <w:t xml:space="preserve">. </w:t>
      </w:r>
      <w:r>
        <w:rPr>
          <w:i/>
          <w:iCs/>
        </w:rPr>
        <w:t xml:space="preserve">Why: </w:t>
      </w:r>
      <w:r>
        <w:t xml:space="preserve">the clinic, factory and local supporters are in Kerala, and nearby states and metros have large </w:t>
      </w:r>
      <w:proofErr w:type="spellStart"/>
      <w:r>
        <w:t>Malayali</w:t>
      </w:r>
      <w:proofErr w:type="spellEnd"/>
      <w:r>
        <w:t xml:space="preserve"> communities. Singapore's rank suggests demand from overs</w:t>
      </w:r>
      <w:r>
        <w:t>eas Indians, and USD orders add $13.45K of revenue, which is a large share of the total once converted.</w:t>
      </w:r>
    </w:p>
    <w:p w:rsidR="00FD5463" w:rsidRDefault="007E7D3F">
      <w:pPr>
        <w:pStyle w:val="ListParagraph"/>
        <w:numPr>
          <w:ilvl w:val="0"/>
          <w:numId w:val="3"/>
        </w:numPr>
        <w:spacing w:after="90" w:line="262" w:lineRule="auto"/>
        <w:jc w:val="both"/>
      </w:pPr>
      <w:r>
        <w:rPr>
          <w:b/>
          <w:bCs/>
        </w:rPr>
        <w:t xml:space="preserve">Almost every order is paid online. </w:t>
      </w:r>
      <w:r>
        <w:t xml:space="preserve">684 of 690 orders (99.13%) were paid by card, debit card or net banking, and only 6 (0.87%) by cash on delivery. </w:t>
      </w:r>
      <w:r>
        <w:rPr>
          <w:i/>
          <w:iCs/>
        </w:rPr>
        <w:t xml:space="preserve">Why: </w:t>
      </w:r>
      <w:r>
        <w:t>overseas customers cannot use cash on delivery, and the higher-priced products suit prepaid payment, so cash on delivery is rarely chosen.</w:t>
      </w:r>
    </w:p>
    <w:p w:rsidR="00FD5463" w:rsidRDefault="007E7D3F">
      <w:pPr>
        <w:pStyle w:val="ListParagraph"/>
        <w:numPr>
          <w:ilvl w:val="0"/>
          <w:numId w:val="3"/>
        </w:numPr>
        <w:spacing w:after="90" w:line="262" w:lineRule="auto"/>
        <w:jc w:val="both"/>
      </w:pPr>
      <w:r>
        <w:rPr>
          <w:b/>
          <w:bCs/>
        </w:rPr>
        <w:t xml:space="preserve">Anomalies and points to check. </w:t>
      </w:r>
      <w:r>
        <w:t xml:space="preserve">The last quarter is only part of a quarter. A few orders are above ₹10,000, most </w:t>
      </w:r>
      <w:r>
        <w:t>likely bulk or multi-pack purchases. The chart for products reads only Product Item 1, so products ordered second are not counted. Finally, the data has no cost columns, so profit cannot be analysed.</w:t>
      </w:r>
    </w:p>
    <w:p w:rsidR="00FD5463" w:rsidRDefault="007E7D3F">
      <w:pPr>
        <w:pStyle w:val="Heading1"/>
        <w:keepNext/>
        <w:spacing w:before="200" w:after="80"/>
      </w:pPr>
      <w:r>
        <w:rPr>
          <w:b/>
          <w:bCs/>
          <w:color w:val="1F4E79"/>
          <w:sz w:val="25"/>
          <w:szCs w:val="25"/>
        </w:rPr>
        <w:t>6. Recommendations</w:t>
      </w:r>
    </w:p>
    <w:p w:rsidR="00FD5463" w:rsidRDefault="007E7D3F">
      <w:pPr>
        <w:pStyle w:val="ListParagraph"/>
        <w:numPr>
          <w:ilvl w:val="0"/>
          <w:numId w:val="4"/>
        </w:numPr>
        <w:spacing w:after="90" w:line="262" w:lineRule="auto"/>
        <w:jc w:val="both"/>
      </w:pPr>
      <w:r>
        <w:rPr>
          <w:b/>
          <w:bCs/>
        </w:rPr>
        <w:t xml:space="preserve">Offer real bulk deals on </w:t>
      </w:r>
      <w:proofErr w:type="spellStart"/>
      <w:r>
        <w:rPr>
          <w:b/>
          <w:bCs/>
        </w:rPr>
        <w:t>Agnijith</w:t>
      </w:r>
      <w:proofErr w:type="spellEnd"/>
      <w:r>
        <w:rPr>
          <w:b/>
          <w:bCs/>
        </w:rPr>
        <w:t xml:space="preserve">. </w:t>
      </w:r>
      <w:r>
        <w:t>Th</w:t>
      </w:r>
      <w:r>
        <w:t xml:space="preserve">e website's savings on multi-packs are small, with nothing on the 2-pack and 3-pack and about 3% on the 5-pack and 10-pack. Find customers who order several times or in large quantities using </w:t>
      </w:r>
      <w:proofErr w:type="spellStart"/>
      <w:r>
        <w:t>customer_id</w:t>
      </w:r>
      <w:proofErr w:type="spellEnd"/>
      <w:r>
        <w:t>, and give them a clearer pack discount or a repeat-o</w:t>
      </w:r>
      <w:r>
        <w:t>rder offer.</w:t>
      </w:r>
    </w:p>
    <w:p w:rsidR="00FD5463" w:rsidRDefault="007E7D3F">
      <w:pPr>
        <w:pStyle w:val="ListParagraph"/>
        <w:numPr>
          <w:ilvl w:val="0"/>
          <w:numId w:val="4"/>
        </w:numPr>
        <w:spacing w:after="90" w:line="262" w:lineRule="auto"/>
        <w:jc w:val="both"/>
      </w:pPr>
      <w:r>
        <w:rPr>
          <w:b/>
          <w:bCs/>
        </w:rPr>
        <w:t xml:space="preserve">Raise sales of the low sellers. </w:t>
      </w:r>
      <w:r>
        <w:t xml:space="preserve">Bundle </w:t>
      </w:r>
      <w:proofErr w:type="spellStart"/>
      <w:r>
        <w:t>Kasmeerini</w:t>
      </w:r>
      <w:proofErr w:type="spellEnd"/>
      <w:r>
        <w:t xml:space="preserve"> and </w:t>
      </w:r>
      <w:proofErr w:type="spellStart"/>
      <w:r>
        <w:t>Kadambini</w:t>
      </w:r>
      <w:proofErr w:type="spellEnd"/>
      <w:r>
        <w:t xml:space="preserve"> with </w:t>
      </w:r>
      <w:proofErr w:type="spellStart"/>
      <w:r>
        <w:t>Agnijith</w:t>
      </w:r>
      <w:proofErr w:type="spellEnd"/>
      <w:r>
        <w:t xml:space="preserve"> or </w:t>
      </w:r>
      <w:proofErr w:type="spellStart"/>
      <w:r>
        <w:t>Agnihari</w:t>
      </w:r>
      <w:proofErr w:type="spellEnd"/>
      <w:r>
        <w:t xml:space="preserve">, as the existing </w:t>
      </w:r>
      <w:proofErr w:type="spellStart"/>
      <w:r>
        <w:t>Agnijith</w:t>
      </w:r>
      <w:proofErr w:type="spellEnd"/>
      <w:r>
        <w:t xml:space="preserve"> and </w:t>
      </w:r>
      <w:proofErr w:type="spellStart"/>
      <w:r>
        <w:t>Kasmeerini</w:t>
      </w:r>
      <w:proofErr w:type="spellEnd"/>
      <w:r>
        <w:t xml:space="preserve"> combo does, and promote them in the season they suit, such as summer for </w:t>
      </w:r>
      <w:proofErr w:type="spellStart"/>
      <w:r>
        <w:t>Kasmeerini</w:t>
      </w:r>
      <w:proofErr w:type="spellEnd"/>
      <w:r>
        <w:t xml:space="preserve"> and monsoon for </w:t>
      </w:r>
      <w:proofErr w:type="spellStart"/>
      <w:r>
        <w:t>Kadambini</w:t>
      </w:r>
      <w:proofErr w:type="spellEnd"/>
      <w:r>
        <w:t>.</w:t>
      </w:r>
    </w:p>
    <w:p w:rsidR="00FD5463" w:rsidRDefault="007E7D3F">
      <w:pPr>
        <w:pStyle w:val="ListParagraph"/>
        <w:numPr>
          <w:ilvl w:val="0"/>
          <w:numId w:val="4"/>
        </w:numPr>
        <w:spacing w:after="90" w:line="262" w:lineRule="auto"/>
        <w:jc w:val="both"/>
      </w:pPr>
      <w:r>
        <w:rPr>
          <w:b/>
          <w:bCs/>
        </w:rPr>
        <w:t xml:space="preserve">Run campaigns where demand is already strong. </w:t>
      </w:r>
      <w:r>
        <w:t xml:space="preserve">Focus marketing on Kerala, Singapore, Maharashtra, Tamil Nadu and </w:t>
      </w:r>
      <w:proofErr w:type="spellStart"/>
      <w:r>
        <w:t>Telangana</w:t>
      </w:r>
      <w:proofErr w:type="spellEnd"/>
      <w:r>
        <w:t xml:space="preserve">, and test the Gulf countries, where dealers and </w:t>
      </w:r>
      <w:proofErr w:type="spellStart"/>
      <w:r>
        <w:t>Malayali</w:t>
      </w:r>
      <w:proofErr w:type="spellEnd"/>
      <w:r>
        <w:t xml:space="preserve"> communities already exist. Check each country's rules on herbal product claim</w:t>
      </w:r>
      <w:r>
        <w:t>s first.</w:t>
      </w:r>
    </w:p>
    <w:p w:rsidR="00FD5463" w:rsidRDefault="007E7D3F">
      <w:pPr>
        <w:pStyle w:val="ListParagraph"/>
        <w:numPr>
          <w:ilvl w:val="0"/>
          <w:numId w:val="4"/>
        </w:numPr>
        <w:spacing w:after="90" w:line="262" w:lineRule="auto"/>
        <w:jc w:val="both"/>
      </w:pPr>
      <w:r>
        <w:rPr>
          <w:b/>
          <w:bCs/>
        </w:rPr>
        <w:t xml:space="preserve">Turn guests into registered customers. </w:t>
      </w:r>
      <w:r>
        <w:t xml:space="preserve">Since half the orders are guest orders, invite buyers to create an account after checkout and follow up by email or </w:t>
      </w:r>
      <w:proofErr w:type="spellStart"/>
      <w:r>
        <w:t>WhatsApp</w:t>
      </w:r>
      <w:proofErr w:type="spellEnd"/>
      <w:r>
        <w:t>, which makes repeat orders easier to track.</w:t>
      </w:r>
    </w:p>
    <w:p w:rsidR="00FD5463" w:rsidRDefault="007E7D3F">
      <w:pPr>
        <w:pStyle w:val="ListParagraph"/>
        <w:numPr>
          <w:ilvl w:val="0"/>
          <w:numId w:val="4"/>
        </w:numPr>
        <w:spacing w:after="90" w:line="262" w:lineRule="auto"/>
        <w:jc w:val="both"/>
      </w:pPr>
      <w:r>
        <w:rPr>
          <w:b/>
          <w:bCs/>
        </w:rPr>
        <w:t xml:space="preserve">Plan around the seasons. </w:t>
      </w:r>
      <w:r>
        <w:t>Run burn-safet</w:t>
      </w:r>
      <w:r>
        <w:t xml:space="preserve">y content before Diwali and </w:t>
      </w:r>
      <w:proofErr w:type="spellStart"/>
      <w:r>
        <w:t>Vishu</w:t>
      </w:r>
      <w:proofErr w:type="spellEnd"/>
      <w:r>
        <w:t>, and confirm the monthly pattern with a month-by-month chart before the next campaign.</w:t>
      </w:r>
    </w:p>
    <w:p w:rsidR="00FD5463" w:rsidRDefault="007E7D3F">
      <w:pPr>
        <w:pStyle w:val="Heading1"/>
        <w:keepNext/>
        <w:spacing w:before="200" w:after="80"/>
      </w:pPr>
      <w:r>
        <w:rPr>
          <w:b/>
          <w:bCs/>
          <w:color w:val="1F4E79"/>
          <w:sz w:val="25"/>
          <w:szCs w:val="25"/>
        </w:rPr>
        <w:t>7. Conclusion</w:t>
      </w:r>
    </w:p>
    <w:p w:rsidR="00FD5463" w:rsidRDefault="007E7D3F">
      <w:pPr>
        <w:spacing w:after="100" w:line="265" w:lineRule="auto"/>
        <w:jc w:val="both"/>
      </w:pPr>
      <w:r>
        <w:t xml:space="preserve">The cleaned </w:t>
      </w:r>
      <w:proofErr w:type="spellStart"/>
      <w:r>
        <w:t>WooCommerce</w:t>
      </w:r>
      <w:proofErr w:type="spellEnd"/>
      <w:r>
        <w:t xml:space="preserve"> data shows a store whose sales have grown steadily and rest on a few products, mainly </w:t>
      </w:r>
      <w:proofErr w:type="spellStart"/>
      <w:r>
        <w:t>Agnijith</w:t>
      </w:r>
      <w:proofErr w:type="spellEnd"/>
      <w:r>
        <w:t>. K</w:t>
      </w:r>
      <w:r>
        <w:t>erala and overseas Indian customers are the key markets, almost everyone pays online, and half the buyers are guests. The dashboard answers the main questions of the task, and the recommendations (bulk offers, bundles for low sellers, targeted campaigns an</w:t>
      </w:r>
      <w:r>
        <w:t>d guest conversion) follow from these patterns</w:t>
      </w:r>
      <w:r w:rsidR="00AD2758">
        <w:t>.</w:t>
      </w:r>
    </w:p>
    <w:sectPr w:rsidR="00FD5463">
      <w:footerReference w:type="default" r:id="rId8"/>
      <w:pgSz w:w="11906" w:h="16838"/>
      <w:pgMar w:top="1000" w:right="720" w:bottom="100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D3F" w:rsidRDefault="007E7D3F">
      <w:r>
        <w:separator/>
      </w:r>
    </w:p>
  </w:endnote>
  <w:endnote w:type="continuationSeparator" w:id="0">
    <w:p w:rsidR="007E7D3F" w:rsidRDefault="007E7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5463" w:rsidRDefault="007E7D3F">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087F33">
      <w:rPr>
        <w:color w:val="595959"/>
        <w:sz w:val="18"/>
        <w:szCs w:val="18"/>
      </w:rPr>
      <w:fldChar w:fldCharType="separate"/>
    </w:r>
    <w:r w:rsidR="008B350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D3F" w:rsidRDefault="007E7D3F">
      <w:r>
        <w:separator/>
      </w:r>
    </w:p>
  </w:footnote>
  <w:footnote w:type="continuationSeparator" w:id="0">
    <w:p w:rsidR="007E7D3F" w:rsidRDefault="007E7D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DE2230"/>
    <w:multiLevelType w:val="hybridMultilevel"/>
    <w:tmpl w:val="7B6A1F4E"/>
    <w:lvl w:ilvl="0" w:tplc="4BE04322">
      <w:start w:val="1"/>
      <w:numFmt w:val="decimal"/>
      <w:lvlText w:val="%1."/>
      <w:lvlJc w:val="left"/>
      <w:pPr>
        <w:ind w:left="400" w:hanging="300"/>
      </w:pPr>
      <w:rPr>
        <w:rFonts w:ascii="Calibri" w:eastAsia="Calibri" w:hAnsi="Calibri" w:cs="Calibri"/>
        <w:b/>
        <w:bCs/>
      </w:rPr>
    </w:lvl>
    <w:lvl w:ilvl="1" w:tplc="ED404F74">
      <w:numFmt w:val="decimal"/>
      <w:lvlText w:val=""/>
      <w:lvlJc w:val="left"/>
    </w:lvl>
    <w:lvl w:ilvl="2" w:tplc="9628F4D2">
      <w:numFmt w:val="decimal"/>
      <w:lvlText w:val=""/>
      <w:lvlJc w:val="left"/>
    </w:lvl>
    <w:lvl w:ilvl="3" w:tplc="DCD6B968">
      <w:numFmt w:val="decimal"/>
      <w:lvlText w:val=""/>
      <w:lvlJc w:val="left"/>
    </w:lvl>
    <w:lvl w:ilvl="4" w:tplc="606EF974">
      <w:numFmt w:val="decimal"/>
      <w:lvlText w:val=""/>
      <w:lvlJc w:val="left"/>
    </w:lvl>
    <w:lvl w:ilvl="5" w:tplc="75E68016">
      <w:numFmt w:val="decimal"/>
      <w:lvlText w:val=""/>
      <w:lvlJc w:val="left"/>
    </w:lvl>
    <w:lvl w:ilvl="6" w:tplc="56545118">
      <w:numFmt w:val="decimal"/>
      <w:lvlText w:val=""/>
      <w:lvlJc w:val="left"/>
    </w:lvl>
    <w:lvl w:ilvl="7" w:tplc="997A7752">
      <w:numFmt w:val="decimal"/>
      <w:lvlText w:val=""/>
      <w:lvlJc w:val="left"/>
    </w:lvl>
    <w:lvl w:ilvl="8" w:tplc="F5160976">
      <w:numFmt w:val="decimal"/>
      <w:lvlText w:val=""/>
      <w:lvlJc w:val="left"/>
    </w:lvl>
  </w:abstractNum>
  <w:abstractNum w:abstractNumId="1">
    <w:nsid w:val="37AE4B0A"/>
    <w:multiLevelType w:val="hybridMultilevel"/>
    <w:tmpl w:val="FCD89F68"/>
    <w:lvl w:ilvl="0" w:tplc="F0962DD0">
      <w:start w:val="1"/>
      <w:numFmt w:val="decimal"/>
      <w:lvlText w:val="%1."/>
      <w:lvlJc w:val="left"/>
      <w:pPr>
        <w:ind w:left="400" w:hanging="300"/>
      </w:pPr>
      <w:rPr>
        <w:rFonts w:ascii="Calibri" w:eastAsia="Calibri" w:hAnsi="Calibri" w:cs="Calibri"/>
        <w:b/>
        <w:bCs/>
      </w:rPr>
    </w:lvl>
    <w:lvl w:ilvl="1" w:tplc="E7067A90">
      <w:numFmt w:val="decimal"/>
      <w:lvlText w:val=""/>
      <w:lvlJc w:val="left"/>
    </w:lvl>
    <w:lvl w:ilvl="2" w:tplc="8188A86E">
      <w:numFmt w:val="decimal"/>
      <w:lvlText w:val=""/>
      <w:lvlJc w:val="left"/>
    </w:lvl>
    <w:lvl w:ilvl="3" w:tplc="FE221A10">
      <w:numFmt w:val="decimal"/>
      <w:lvlText w:val=""/>
      <w:lvlJc w:val="left"/>
    </w:lvl>
    <w:lvl w:ilvl="4" w:tplc="4838F878">
      <w:numFmt w:val="decimal"/>
      <w:lvlText w:val=""/>
      <w:lvlJc w:val="left"/>
    </w:lvl>
    <w:lvl w:ilvl="5" w:tplc="D35AC3EE">
      <w:numFmt w:val="decimal"/>
      <w:lvlText w:val=""/>
      <w:lvlJc w:val="left"/>
    </w:lvl>
    <w:lvl w:ilvl="6" w:tplc="25E4E3EC">
      <w:numFmt w:val="decimal"/>
      <w:lvlText w:val=""/>
      <w:lvlJc w:val="left"/>
    </w:lvl>
    <w:lvl w:ilvl="7" w:tplc="5D785D68">
      <w:numFmt w:val="decimal"/>
      <w:lvlText w:val=""/>
      <w:lvlJc w:val="left"/>
    </w:lvl>
    <w:lvl w:ilvl="8" w:tplc="C7EC52F8">
      <w:numFmt w:val="decimal"/>
      <w:lvlText w:val=""/>
      <w:lvlJc w:val="left"/>
    </w:lvl>
  </w:abstractNum>
  <w:abstractNum w:abstractNumId="2">
    <w:nsid w:val="3C57150F"/>
    <w:multiLevelType w:val="hybridMultilevel"/>
    <w:tmpl w:val="22E63D5A"/>
    <w:lvl w:ilvl="0" w:tplc="183061C8">
      <w:start w:val="1"/>
      <w:numFmt w:val="bullet"/>
      <w:lvlText w:val="•"/>
      <w:lvlJc w:val="left"/>
      <w:pPr>
        <w:ind w:left="400" w:hanging="240"/>
      </w:pPr>
    </w:lvl>
    <w:lvl w:ilvl="1" w:tplc="9FD64C34">
      <w:numFmt w:val="decimal"/>
      <w:lvlText w:val=""/>
      <w:lvlJc w:val="left"/>
    </w:lvl>
    <w:lvl w:ilvl="2" w:tplc="E2A0A9B4">
      <w:numFmt w:val="decimal"/>
      <w:lvlText w:val=""/>
      <w:lvlJc w:val="left"/>
    </w:lvl>
    <w:lvl w:ilvl="3" w:tplc="C7CA4892">
      <w:numFmt w:val="decimal"/>
      <w:lvlText w:val=""/>
      <w:lvlJc w:val="left"/>
    </w:lvl>
    <w:lvl w:ilvl="4" w:tplc="56403EBE">
      <w:numFmt w:val="decimal"/>
      <w:lvlText w:val=""/>
      <w:lvlJc w:val="left"/>
    </w:lvl>
    <w:lvl w:ilvl="5" w:tplc="92262F20">
      <w:numFmt w:val="decimal"/>
      <w:lvlText w:val=""/>
      <w:lvlJc w:val="left"/>
    </w:lvl>
    <w:lvl w:ilvl="6" w:tplc="52D2C0A0">
      <w:numFmt w:val="decimal"/>
      <w:lvlText w:val=""/>
      <w:lvlJc w:val="left"/>
    </w:lvl>
    <w:lvl w:ilvl="7" w:tplc="65608754">
      <w:numFmt w:val="decimal"/>
      <w:lvlText w:val=""/>
      <w:lvlJc w:val="left"/>
    </w:lvl>
    <w:lvl w:ilvl="8" w:tplc="458A43C8">
      <w:numFmt w:val="decimal"/>
      <w:lvlText w:val=""/>
      <w:lvlJc w:val="left"/>
    </w:lvl>
  </w:abstractNum>
  <w:abstractNum w:abstractNumId="3">
    <w:nsid w:val="62F80EF1"/>
    <w:multiLevelType w:val="hybridMultilevel"/>
    <w:tmpl w:val="C4F6A2BC"/>
    <w:lvl w:ilvl="0" w:tplc="A38C9ED2">
      <w:start w:val="1"/>
      <w:numFmt w:val="bullet"/>
      <w:lvlText w:val="●"/>
      <w:lvlJc w:val="left"/>
      <w:pPr>
        <w:ind w:left="720" w:hanging="360"/>
      </w:pPr>
    </w:lvl>
    <w:lvl w:ilvl="1" w:tplc="6F7EADF2">
      <w:start w:val="1"/>
      <w:numFmt w:val="bullet"/>
      <w:lvlText w:val="○"/>
      <w:lvlJc w:val="left"/>
      <w:pPr>
        <w:ind w:left="1440" w:hanging="360"/>
      </w:pPr>
    </w:lvl>
    <w:lvl w:ilvl="2" w:tplc="AB0EB806">
      <w:start w:val="1"/>
      <w:numFmt w:val="bullet"/>
      <w:lvlText w:val="■"/>
      <w:lvlJc w:val="left"/>
      <w:pPr>
        <w:ind w:left="2160" w:hanging="360"/>
      </w:pPr>
    </w:lvl>
    <w:lvl w:ilvl="3" w:tplc="5ABE94FE">
      <w:start w:val="1"/>
      <w:numFmt w:val="bullet"/>
      <w:lvlText w:val="●"/>
      <w:lvlJc w:val="left"/>
      <w:pPr>
        <w:ind w:left="2880" w:hanging="360"/>
      </w:pPr>
    </w:lvl>
    <w:lvl w:ilvl="4" w:tplc="753274B4">
      <w:start w:val="1"/>
      <w:numFmt w:val="bullet"/>
      <w:lvlText w:val="○"/>
      <w:lvlJc w:val="left"/>
      <w:pPr>
        <w:ind w:left="3600" w:hanging="360"/>
      </w:pPr>
    </w:lvl>
    <w:lvl w:ilvl="5" w:tplc="8F1496DE">
      <w:start w:val="1"/>
      <w:numFmt w:val="bullet"/>
      <w:lvlText w:val="■"/>
      <w:lvlJc w:val="left"/>
      <w:pPr>
        <w:ind w:left="4320" w:hanging="360"/>
      </w:pPr>
    </w:lvl>
    <w:lvl w:ilvl="6" w:tplc="38DE07E4">
      <w:start w:val="1"/>
      <w:numFmt w:val="bullet"/>
      <w:lvlText w:val="●"/>
      <w:lvlJc w:val="left"/>
      <w:pPr>
        <w:ind w:left="5040" w:hanging="360"/>
      </w:pPr>
    </w:lvl>
    <w:lvl w:ilvl="7" w:tplc="29366D56">
      <w:start w:val="1"/>
      <w:numFmt w:val="bullet"/>
      <w:lvlText w:val="●"/>
      <w:lvlJc w:val="left"/>
      <w:pPr>
        <w:ind w:left="5760" w:hanging="360"/>
      </w:pPr>
    </w:lvl>
    <w:lvl w:ilvl="8" w:tplc="FC223EF4">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463"/>
    <w:rsid w:val="00087F33"/>
    <w:rsid w:val="00191BAE"/>
    <w:rsid w:val="001D5291"/>
    <w:rsid w:val="00403E17"/>
    <w:rsid w:val="00722452"/>
    <w:rsid w:val="007E7D3F"/>
    <w:rsid w:val="008B3503"/>
    <w:rsid w:val="008D0903"/>
    <w:rsid w:val="00914C1F"/>
    <w:rsid w:val="00AD2758"/>
    <w:rsid w:val="00B26844"/>
    <w:rsid w:val="00C122F6"/>
    <w:rsid w:val="00C944BD"/>
    <w:rsid w:val="00DC4F21"/>
    <w:rsid w:val="00F0007D"/>
    <w:rsid w:val="00F06BD6"/>
    <w:rsid w:val="00F77B08"/>
    <w:rsid w:val="00FC6378"/>
    <w:rsid w:val="00FD5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A69605-CA0F-4B4C-9BD0-62CED9FA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16</cp:revision>
  <dcterms:created xsi:type="dcterms:W3CDTF">2026-10-22T11:55:00Z</dcterms:created>
  <dcterms:modified xsi:type="dcterms:W3CDTF">2026-10-22T14:38:00Z</dcterms:modified>
</cp:coreProperties>
</file>