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Structure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phishing_detection/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dataset/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PhiUSIIL_Phishing_URL_Dataset.csv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models/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phishing_ann.keras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scaler.pkl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feature_selector.pkl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results/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confusion_matrix.png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training_history.png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feature_scores.csv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train_ann.py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predict_url.py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requirements.txt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1. Collect Phishing URL Dataset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2. Understand Dataset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3. Clean Dataset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├── Handle missing values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├── Remove duplicates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├── Handle invalid values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└── Detect/treat outliers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4. Perform EDA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├── Distributions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 ├── Class balance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├── Feature analysis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└── Correlation analysis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5. Feature Engineering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└── Extract useful URL characteristics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6. Feature Selection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├── Correlation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   ├── Statistical methods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  └── Model-based selection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7. Genetic Algorithm Feature Selection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 ├── Initialize population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├── Calculate fitness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├── Selection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├── Crossover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  ├── Mutation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└── Select best feature subset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8. Scale Features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9. Apply PCA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   └── Create dimensionality-reduction experiment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10. Split Data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    ├── Training data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    └── Testing data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11. Train ML Models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    ├── Logistic Regression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    ├── Decision Tree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 ├── Random Forest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  ├── SVM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   └── ANN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12. Apply Regularization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    ├── L1/L2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   ├── Dropout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   └── Early stopping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13. Tune Hyperparameters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14. Evaluate Models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    ├── Accuracy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  ├── Precision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    ├── Recall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    ├── F1-score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    ├── ROC-AUC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    └── Confusion Matrix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15. Compare Models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16. Select Best Model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17. Save Model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18. Deploy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19. Input New URL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20. Predict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  ├── Legitimate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  └── Phishing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