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917" w:rsidRDefault="00DA7917">
      <w:pPr>
        <w:ind w:left="142"/>
        <w:rPr>
          <w:rFonts w:ascii="宋体" w:hAnsi="Courier New" w:cs="Courier New" w:hint="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88"/>
        <w:gridCol w:w="1635"/>
        <w:gridCol w:w="1425"/>
        <w:gridCol w:w="1620"/>
      </w:tblGrid>
      <w:tr w:rsidR="00DA7917">
        <w:tc>
          <w:tcPr>
            <w:tcW w:w="1188" w:type="dxa"/>
            <w:vAlign w:val="center"/>
          </w:tcPr>
          <w:p w:rsidR="00DA7917" w:rsidRDefault="00DA7917">
            <w:pPr>
              <w:jc w:val="center"/>
              <w:rPr>
                <w:rFonts w:hint="eastAsia"/>
              </w:rPr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vAlign w:val="center"/>
          </w:tcPr>
          <w:p w:rsidR="00DA7917" w:rsidRDefault="00DA7917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DA7917" w:rsidRDefault="00DA7917">
            <w:pPr>
              <w:jc w:val="center"/>
              <w:rPr>
                <w:rFonts w:ascii="Arial" w:eastAsia="黑体" w:hAnsi="Arial" w:cs="Arial" w:hint="eastAsia"/>
                <w:b/>
                <w:bCs/>
                <w:szCs w:val="28"/>
              </w:rPr>
            </w:pPr>
            <w:r>
              <w:rPr>
                <w:rFonts w:ascii="Arial" w:eastAsia="黑体" w:hAnsi="Arial" w:cs="Arial" w:hint="eastAsia"/>
                <w:b/>
                <w:bCs/>
                <w:szCs w:val="28"/>
              </w:rPr>
              <w:t>实验课成绩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A7917" w:rsidRDefault="00DA7917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</w:tr>
    </w:tbl>
    <w:p w:rsidR="00DA7917" w:rsidRDefault="00F14DDB">
      <w:pPr>
        <w:jc w:val="center"/>
        <w:rPr>
          <w:rFonts w:hint="eastAsia"/>
          <w:sz w:val="52"/>
        </w:rPr>
      </w:pPr>
      <w:r>
        <w:rPr>
          <w:b/>
          <w:bCs/>
          <w:noProof/>
          <w:sz w:val="5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588010</wp:posOffset>
            </wp:positionV>
            <wp:extent cx="2133600" cy="495300"/>
            <wp:effectExtent l="0" t="0" r="0" b="0"/>
            <wp:wrapTopAndBottom/>
            <wp:docPr id="2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917">
        <w:rPr>
          <w:rFonts w:hint="eastAsia"/>
          <w:b/>
          <w:bCs/>
          <w:sz w:val="52"/>
        </w:rPr>
        <w:t>学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生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实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验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报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告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书</w:t>
      </w:r>
    </w:p>
    <w:p w:rsidR="00DA7917" w:rsidRDefault="00DA7917">
      <w:pPr>
        <w:ind w:firstLineChars="200" w:firstLine="1044"/>
        <w:rPr>
          <w:rFonts w:hint="eastAsia"/>
          <w:b/>
          <w:bCs/>
          <w:sz w:val="52"/>
        </w:rPr>
      </w:pPr>
    </w:p>
    <w:p w:rsidR="00DA7917" w:rsidRDefault="00DA7917">
      <w:pPr>
        <w:ind w:firstLineChars="200" w:firstLine="1044"/>
        <w:rPr>
          <w:rFonts w:hint="eastAsia"/>
          <w:b/>
          <w:bCs/>
          <w:sz w:val="52"/>
        </w:rPr>
      </w:pPr>
    </w:p>
    <w:p w:rsidR="00DA7917" w:rsidRDefault="00DA7917">
      <w:pPr>
        <w:ind w:firstLineChars="200" w:firstLine="720"/>
        <w:rPr>
          <w:rFonts w:ascii="黑体" w:eastAsia="黑体" w:hint="eastAsia"/>
          <w:sz w:val="36"/>
          <w:szCs w:val="36"/>
        </w:rPr>
      </w:pPr>
    </w:p>
    <w:p w:rsidR="00DA7917" w:rsidRDefault="00DA7917">
      <w:pPr>
        <w:ind w:firstLineChars="200" w:firstLine="1044"/>
        <w:rPr>
          <w:rFonts w:hint="eastAsia"/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21"/>
        <w:gridCol w:w="3765"/>
      </w:tblGrid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2D68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数据分析与建模</w:t>
            </w:r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课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2D68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管理学院</w:t>
            </w:r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eastAsia="黑体" w:hint="eastAsia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DA7917">
            <w:pPr>
              <w:jc w:val="center"/>
              <w:rPr>
                <w:rFonts w:hint="eastAsia"/>
              </w:rPr>
            </w:pPr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eastAsia="黑体" w:hint="eastAsia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学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生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姓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DA7917">
            <w:pPr>
              <w:jc w:val="center"/>
              <w:rPr>
                <w:rFonts w:hint="eastAsia"/>
              </w:rPr>
            </w:pPr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DA7917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DA7917" w:rsidRDefault="00DA7917">
      <w:pPr>
        <w:ind w:firstLineChars="200" w:firstLine="420"/>
        <w:rPr>
          <w:rFonts w:hint="eastAsia"/>
        </w:rPr>
      </w:pPr>
    </w:p>
    <w:p w:rsidR="00DA7917" w:rsidRDefault="00DA7917">
      <w:pPr>
        <w:ind w:firstLineChars="200" w:firstLine="560"/>
        <w:jc w:val="center"/>
        <w:rPr>
          <w:rFonts w:hint="eastAsia"/>
          <w:sz w:val="28"/>
        </w:rPr>
      </w:pPr>
    </w:p>
    <w:p w:rsidR="00DA7917" w:rsidRDefault="00DA7917">
      <w:pPr>
        <w:tabs>
          <w:tab w:val="left" w:pos="2250"/>
        </w:tabs>
        <w:ind w:firstLineChars="200" w:firstLine="560"/>
        <w:jc w:val="left"/>
        <w:rPr>
          <w:rFonts w:hint="eastAsia"/>
          <w:sz w:val="28"/>
        </w:rPr>
      </w:pPr>
      <w:r>
        <w:rPr>
          <w:sz w:val="28"/>
        </w:rPr>
        <w:tab/>
      </w:r>
    </w:p>
    <w:p w:rsidR="00DA7917" w:rsidRDefault="00DA7917">
      <w:pPr>
        <w:tabs>
          <w:tab w:val="left" w:pos="2250"/>
        </w:tabs>
        <w:ind w:firstLineChars="700" w:firstLine="1960"/>
        <w:jc w:val="left"/>
        <w:rPr>
          <w:rFonts w:hint="eastAsia"/>
          <w:sz w:val="28"/>
        </w:rPr>
      </w:pPr>
    </w:p>
    <w:p w:rsidR="00DA7917" w:rsidRDefault="00DA7917">
      <w:pPr>
        <w:tabs>
          <w:tab w:val="left" w:pos="2250"/>
        </w:tabs>
        <w:ind w:firstLineChars="700" w:firstLine="1960"/>
        <w:jc w:val="left"/>
        <w:rPr>
          <w:rFonts w:hint="eastAsia"/>
          <w:sz w:val="28"/>
        </w:rPr>
      </w:pPr>
    </w:p>
    <w:p w:rsidR="00DA7917" w:rsidRDefault="00A64015" w:rsidP="0015174A">
      <w:pPr>
        <w:tabs>
          <w:tab w:val="left" w:pos="2250"/>
        </w:tabs>
        <w:ind w:firstLineChars="800" w:firstLine="2249"/>
        <w:jc w:val="left"/>
        <w:outlineLvl w:val="0"/>
        <w:rPr>
          <w:rFonts w:hint="eastAsia"/>
        </w:rPr>
      </w:pPr>
      <w:r>
        <w:rPr>
          <w:rFonts w:hint="eastAsia"/>
          <w:b/>
          <w:bCs/>
          <w:sz w:val="28"/>
        </w:rPr>
        <w:t>20</w:t>
      </w:r>
      <w:r w:rsidR="002D68D4">
        <w:rPr>
          <w:rFonts w:hint="eastAsia"/>
          <w:b/>
          <w:bCs/>
          <w:sz w:val="28"/>
        </w:rPr>
        <w:t>1</w:t>
      </w:r>
      <w:r w:rsidR="000A42DB">
        <w:rPr>
          <w:rFonts w:hint="eastAsia"/>
          <w:b/>
          <w:bCs/>
          <w:sz w:val="28"/>
        </w:rPr>
        <w:t>7</w:t>
      </w:r>
      <w:r w:rsidR="002D68D4">
        <w:rPr>
          <w:rFonts w:hint="eastAsia"/>
          <w:b/>
          <w:bCs/>
          <w:sz w:val="28"/>
        </w:rPr>
        <w:t xml:space="preserve"> </w:t>
      </w:r>
      <w:r w:rsidR="00DA7917">
        <w:rPr>
          <w:rFonts w:hint="eastAsia"/>
          <w:b/>
          <w:bCs/>
          <w:sz w:val="28"/>
        </w:rPr>
        <w:t>—</w:t>
      </w:r>
      <w:r>
        <w:rPr>
          <w:rFonts w:hint="eastAsia"/>
          <w:b/>
          <w:bCs/>
          <w:sz w:val="28"/>
        </w:rPr>
        <w:t>20</w:t>
      </w:r>
      <w:r w:rsidR="002D68D4">
        <w:rPr>
          <w:rFonts w:hint="eastAsia"/>
          <w:b/>
          <w:bCs/>
          <w:sz w:val="28"/>
        </w:rPr>
        <w:t>1</w:t>
      </w:r>
      <w:r w:rsidR="000A42DB">
        <w:rPr>
          <w:rFonts w:hint="eastAsia"/>
          <w:b/>
          <w:bCs/>
          <w:sz w:val="28"/>
        </w:rPr>
        <w:t>8</w:t>
      </w:r>
      <w:r w:rsidR="00DA7917">
        <w:rPr>
          <w:rFonts w:hint="eastAsia"/>
          <w:b/>
          <w:bCs/>
          <w:sz w:val="28"/>
        </w:rPr>
        <w:t xml:space="preserve"> </w:t>
      </w:r>
      <w:r w:rsidR="00DA7917">
        <w:rPr>
          <w:rFonts w:eastAsia="黑体" w:hint="eastAsia"/>
          <w:b/>
          <w:bCs/>
          <w:sz w:val="28"/>
        </w:rPr>
        <w:t>学年</w:t>
      </w:r>
      <w:r w:rsidR="00DA7917">
        <w:rPr>
          <w:rFonts w:eastAsia="黑体" w:hint="eastAsia"/>
          <w:b/>
          <w:bCs/>
          <w:sz w:val="28"/>
        </w:rPr>
        <w:t xml:space="preserve">  </w:t>
      </w:r>
      <w:r w:rsidR="00DA7917">
        <w:rPr>
          <w:rFonts w:eastAsia="黑体" w:hint="eastAsia"/>
          <w:b/>
          <w:bCs/>
          <w:sz w:val="28"/>
        </w:rPr>
        <w:t>第</w:t>
      </w:r>
      <w:r w:rsidR="00DA7917">
        <w:rPr>
          <w:rFonts w:eastAsia="黑体" w:hint="eastAsia"/>
          <w:b/>
          <w:bCs/>
          <w:sz w:val="28"/>
        </w:rPr>
        <w:t xml:space="preserve">  </w:t>
      </w:r>
      <w:r w:rsidR="002D68D4">
        <w:rPr>
          <w:rFonts w:eastAsia="黑体" w:hint="eastAsia"/>
          <w:b/>
          <w:bCs/>
          <w:sz w:val="28"/>
        </w:rPr>
        <w:t>1</w:t>
      </w:r>
      <w:r w:rsidR="00DA7917">
        <w:rPr>
          <w:rFonts w:eastAsia="黑体" w:hint="eastAsia"/>
          <w:b/>
          <w:bCs/>
          <w:sz w:val="28"/>
        </w:rPr>
        <w:t xml:space="preserve">  </w:t>
      </w:r>
      <w:r w:rsidR="00DA7917">
        <w:rPr>
          <w:rFonts w:eastAsia="黑体" w:hint="eastAsia"/>
          <w:b/>
          <w:bCs/>
          <w:sz w:val="28"/>
        </w:rPr>
        <w:t>学期</w:t>
      </w:r>
      <w:r w:rsidR="00DA7917">
        <w:rPr>
          <w:rFonts w:hint="eastAsia"/>
          <w:b/>
          <w:bCs/>
          <w:sz w:val="28"/>
        </w:rPr>
        <w:t xml:space="preserve">  </w:t>
      </w:r>
    </w:p>
    <w:p w:rsidR="00DA7917" w:rsidRDefault="00DA7917">
      <w:pPr>
        <w:jc w:val="center"/>
        <w:rPr>
          <w:rFonts w:hint="eastAsia"/>
          <w:b/>
          <w:sz w:val="30"/>
          <w:szCs w:val="30"/>
        </w:rPr>
      </w:pPr>
      <w:r>
        <w:br w:type="page"/>
      </w:r>
      <w:r w:rsidRPr="00361019">
        <w:rPr>
          <w:rFonts w:hint="eastAsia"/>
          <w:b/>
          <w:sz w:val="30"/>
          <w:szCs w:val="30"/>
        </w:rPr>
        <w:lastRenderedPageBreak/>
        <w:t>实验报告填写说明</w:t>
      </w:r>
    </w:p>
    <w:p w:rsidR="00361019" w:rsidRPr="00361019" w:rsidRDefault="00361019">
      <w:pPr>
        <w:jc w:val="center"/>
        <w:rPr>
          <w:rFonts w:hint="eastAsia"/>
          <w:b/>
          <w:sz w:val="30"/>
          <w:szCs w:val="30"/>
        </w:rPr>
      </w:pPr>
    </w:p>
    <w:p w:rsidR="00DA7917" w:rsidRPr="00361019" w:rsidRDefault="00A56E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综合性</w:t>
      </w:r>
      <w:r>
        <w:rPr>
          <w:rFonts w:hint="eastAsia"/>
          <w:sz w:val="24"/>
        </w:rPr>
        <w:t>、</w:t>
      </w:r>
      <w:r w:rsidR="00DA7917" w:rsidRPr="00361019">
        <w:rPr>
          <w:rFonts w:hint="eastAsia"/>
          <w:sz w:val="24"/>
        </w:rPr>
        <w:t>设计</w:t>
      </w:r>
      <w:r w:rsidR="00361019" w:rsidRPr="00361019">
        <w:rPr>
          <w:rFonts w:hint="eastAsia"/>
          <w:sz w:val="24"/>
        </w:rPr>
        <w:t>性实验必须填写实验报告，验证、演示性实验可不写实验报告。</w:t>
      </w:r>
    </w:p>
    <w:p w:rsidR="00361019" w:rsidRPr="00361019" w:rsidRDefault="00361019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实验报告书</w:t>
      </w:r>
      <w:r w:rsidRPr="00361019">
        <w:rPr>
          <w:rFonts w:hint="eastAsia"/>
          <w:b/>
          <w:sz w:val="24"/>
        </w:rPr>
        <w:t>必须</w:t>
      </w:r>
      <w:r w:rsidRPr="00361019">
        <w:rPr>
          <w:rFonts w:hint="eastAsia"/>
          <w:sz w:val="24"/>
        </w:rPr>
        <w:t>按统一格式制作（实验中心网站有下载）。</w:t>
      </w:r>
    </w:p>
    <w:p w:rsidR="00DA7917" w:rsidRPr="00361019" w:rsidRDefault="00DA79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老师在指导学生实验时，必须按实验大纲的要求，逐项完成各项实验；</w:t>
      </w:r>
      <w:r w:rsidR="00361019" w:rsidRPr="00361019">
        <w:rPr>
          <w:rFonts w:hint="eastAsia"/>
          <w:sz w:val="24"/>
        </w:rPr>
        <w:t>实验报告书中的实验课程名称和实验项目</w:t>
      </w:r>
      <w:r w:rsidR="00361019" w:rsidRPr="00361019">
        <w:rPr>
          <w:rFonts w:hint="eastAsia"/>
          <w:b/>
          <w:sz w:val="24"/>
        </w:rPr>
        <w:t>必须</w:t>
      </w:r>
      <w:r w:rsidR="00361019" w:rsidRPr="00361019">
        <w:rPr>
          <w:rFonts w:hint="eastAsia"/>
          <w:sz w:val="24"/>
        </w:rPr>
        <w:t>与实验</w:t>
      </w:r>
      <w:r w:rsidR="00A56E17">
        <w:rPr>
          <w:rFonts w:hint="eastAsia"/>
          <w:sz w:val="24"/>
        </w:rPr>
        <w:t>指导书</w:t>
      </w:r>
      <w:r w:rsidR="00361019" w:rsidRPr="00361019">
        <w:rPr>
          <w:rFonts w:hint="eastAsia"/>
          <w:sz w:val="24"/>
        </w:rPr>
        <w:t>一致。</w:t>
      </w:r>
    </w:p>
    <w:p w:rsidR="00DA7917" w:rsidRPr="00361019" w:rsidRDefault="00DA79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每项实验依据其实验内容的多少，可安排在一个或多个时间段内完成，但每项实验只须填写一份实验报告</w:t>
      </w:r>
      <w:r w:rsidR="00361019" w:rsidRPr="00361019">
        <w:rPr>
          <w:rFonts w:hint="eastAsia"/>
          <w:sz w:val="24"/>
        </w:rPr>
        <w:t>。</w:t>
      </w:r>
    </w:p>
    <w:p w:rsidR="00DA7917" w:rsidRPr="00361019" w:rsidRDefault="00361019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每份实验报告教师都应该有</w:t>
      </w:r>
      <w:r w:rsidR="00746B3B">
        <w:rPr>
          <w:rFonts w:hint="eastAsia"/>
          <w:sz w:val="24"/>
        </w:rPr>
        <w:t>签名、评分表及实验报告</w:t>
      </w:r>
      <w:r w:rsidRPr="00361019">
        <w:rPr>
          <w:rFonts w:hint="eastAsia"/>
          <w:sz w:val="24"/>
        </w:rPr>
        <w:t>成绩。</w:t>
      </w:r>
    </w:p>
    <w:p w:rsidR="00A56E17" w:rsidRPr="00A56E17" w:rsidRDefault="00A56E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A56E17">
        <w:rPr>
          <w:rFonts w:hint="eastAsia"/>
          <w:sz w:val="24"/>
        </w:rPr>
        <w:t>教师应及时评阅学生的实验报告并给出各实验项目成绩，完整保存实验报告。在完成所有实验项目后，教师应按学生姓名将批改好的各实验项目实验报告装订成册，构成该实验课程总报告，按班级交到</w:t>
      </w:r>
      <w:r>
        <w:rPr>
          <w:rFonts w:hint="eastAsia"/>
          <w:sz w:val="24"/>
        </w:rPr>
        <w:t>实验中心，每个</w:t>
      </w:r>
      <w:r w:rsidR="00040633">
        <w:rPr>
          <w:rFonts w:hint="eastAsia"/>
          <w:sz w:val="24"/>
        </w:rPr>
        <w:t>班级</w:t>
      </w:r>
      <w:r>
        <w:rPr>
          <w:rFonts w:hint="eastAsia"/>
          <w:sz w:val="24"/>
        </w:rPr>
        <w:t>实验报告袋中附带一份实验指导书及班级实验课程成绩表。</w:t>
      </w:r>
    </w:p>
    <w:p w:rsidR="0015174A" w:rsidRPr="0015174A" w:rsidRDefault="00A56E17" w:rsidP="0015174A">
      <w:pPr>
        <w:numPr>
          <w:ilvl w:val="0"/>
          <w:numId w:val="2"/>
        </w:numPr>
        <w:spacing w:line="480" w:lineRule="auto"/>
        <w:rPr>
          <w:sz w:val="24"/>
        </w:rPr>
        <w:sectPr w:rsidR="0015174A" w:rsidRPr="0015174A" w:rsidSect="000A42DB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A56E17">
        <w:rPr>
          <w:rFonts w:hint="eastAsia"/>
          <w:sz w:val="24"/>
        </w:rPr>
        <w:t>实验报告封面信息需填写完整，并给出实验环节的成绩，实验环节成绩按其类型采取百分制或优、良、中、及格和不及格五级评定</w:t>
      </w:r>
      <w:r w:rsidR="00C5208D">
        <w:rPr>
          <w:rFonts w:hint="eastAsia"/>
          <w:sz w:val="24"/>
        </w:rPr>
        <w:t>（与课程总成绩一致）</w:t>
      </w:r>
      <w:r>
        <w:rPr>
          <w:rFonts w:hint="eastAsia"/>
          <w:sz w:val="24"/>
        </w:rPr>
        <w:t>，</w:t>
      </w:r>
      <w:r w:rsidRPr="00A56E17">
        <w:rPr>
          <w:rFonts w:hint="eastAsia"/>
          <w:sz w:val="24"/>
        </w:rPr>
        <w:t>并记入课程总成绩中。</w:t>
      </w:r>
    </w:p>
    <w:p w:rsidR="00A10354" w:rsidRDefault="00A10354" w:rsidP="000A42DB">
      <w:pPr>
        <w:spacing w:line="240" w:lineRule="atLeas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实验课程名称：</w:t>
      </w:r>
      <w:r w:rsidRPr="002D68D4">
        <w:rPr>
          <w:rFonts w:ascii="黑体" w:eastAsia="黑体" w:hint="eastAsia"/>
          <w:sz w:val="28"/>
          <w:szCs w:val="28"/>
          <w:u w:val="single"/>
        </w:rPr>
        <w:t>_</w:t>
      </w:r>
      <w:r w:rsidR="002D68D4" w:rsidRPr="002D68D4">
        <w:rPr>
          <w:rFonts w:ascii="黑体" w:eastAsia="黑体" w:hint="eastAsia"/>
          <w:sz w:val="28"/>
          <w:szCs w:val="28"/>
          <w:u w:val="single"/>
        </w:rPr>
        <w:t xml:space="preserve"> 数据分析与建模</w:t>
      </w:r>
      <w:r w:rsidRPr="002D68D4">
        <w:rPr>
          <w:rFonts w:ascii="黑体" w:eastAsia="黑体" w:hint="eastAsia"/>
          <w:sz w:val="28"/>
          <w:szCs w:val="28"/>
          <w:u w:val="single"/>
        </w:rPr>
        <w:t>_</w:t>
      </w:r>
      <w:r w:rsidR="002D68D4">
        <w:rPr>
          <w:rFonts w:ascii="黑体" w:eastAsia="黑体" w:hint="eastAsia"/>
          <w:sz w:val="28"/>
          <w:szCs w:val="28"/>
        </w:rPr>
        <w:t>_</w:t>
      </w:r>
      <w:r>
        <w:rPr>
          <w:rFonts w:ascii="黑体" w:eastAsia="黑体" w:hint="eastAsia"/>
          <w:sz w:val="28"/>
          <w:szCs w:val="28"/>
        </w:rPr>
        <w:t xml:space="preserve">                </w:t>
      </w:r>
    </w:p>
    <w:tbl>
      <w:tblPr>
        <w:tblW w:w="88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92"/>
        <w:gridCol w:w="1228"/>
        <w:gridCol w:w="1465"/>
        <w:gridCol w:w="1276"/>
        <w:gridCol w:w="2126"/>
      </w:tblGrid>
      <w:tr w:rsidR="00A10354" w:rsidTr="002D68D4">
        <w:trPr>
          <w:trHeight w:val="441"/>
        </w:trPr>
        <w:tc>
          <w:tcPr>
            <w:tcW w:w="1440" w:type="dxa"/>
          </w:tcPr>
          <w:p w:rsidR="00A10354" w:rsidRDefault="00A10354" w:rsidP="00A10354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3985" w:type="dxa"/>
            <w:gridSpan w:val="3"/>
          </w:tcPr>
          <w:p w:rsidR="00A10354" w:rsidRDefault="006C40E6" w:rsidP="00A10354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 w:rsidRPr="006C40E6">
              <w:rPr>
                <w:rFonts w:hint="eastAsia"/>
                <w:b/>
                <w:bCs/>
                <w:szCs w:val="21"/>
              </w:rPr>
              <w:t>实验六</w:t>
            </w:r>
            <w:r w:rsidRPr="006C40E6">
              <w:rPr>
                <w:rFonts w:hint="eastAsia"/>
                <w:b/>
                <w:bCs/>
                <w:szCs w:val="21"/>
              </w:rPr>
              <w:t xml:space="preserve">  </w:t>
            </w:r>
            <w:r w:rsidRPr="006C40E6">
              <w:rPr>
                <w:rFonts w:hint="eastAsia"/>
                <w:b/>
                <w:bCs/>
                <w:szCs w:val="21"/>
              </w:rPr>
              <w:t>概率模型的建模分析</w:t>
            </w:r>
          </w:p>
        </w:tc>
        <w:tc>
          <w:tcPr>
            <w:tcW w:w="1276" w:type="dxa"/>
            <w:vAlign w:val="center"/>
          </w:tcPr>
          <w:p w:rsidR="00A10354" w:rsidRDefault="00A10354" w:rsidP="00A10354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2126" w:type="dxa"/>
          </w:tcPr>
          <w:p w:rsidR="00A10354" w:rsidRDefault="00A10354" w:rsidP="00A10354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 w:rsidR="00A10354" w:rsidTr="002D68D4">
        <w:tc>
          <w:tcPr>
            <w:tcW w:w="1440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92" w:type="dxa"/>
          </w:tcPr>
          <w:p w:rsidR="00A10354" w:rsidRDefault="00294E29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何睿</w:t>
            </w:r>
          </w:p>
        </w:tc>
        <w:tc>
          <w:tcPr>
            <w:tcW w:w="1228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465" w:type="dxa"/>
          </w:tcPr>
          <w:p w:rsidR="00A10354" w:rsidRDefault="002D68D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="000A42DB"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01</w:t>
            </w:r>
            <w:r>
              <w:rPr>
                <w:rFonts w:hint="eastAsia"/>
                <w:b/>
                <w:bCs/>
                <w:szCs w:val="21"/>
              </w:rPr>
              <w:t>班</w:t>
            </w:r>
          </w:p>
        </w:tc>
        <w:tc>
          <w:tcPr>
            <w:tcW w:w="1276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2126" w:type="dxa"/>
          </w:tcPr>
          <w:p w:rsidR="00A10354" w:rsidRDefault="002D68D4" w:rsidP="002D68D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</w:tr>
      <w:tr w:rsidR="00A10354" w:rsidTr="002D68D4">
        <w:trPr>
          <w:cantSplit/>
          <w:trHeight w:val="371"/>
        </w:trPr>
        <w:tc>
          <w:tcPr>
            <w:tcW w:w="1440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3985" w:type="dxa"/>
            <w:gridSpan w:val="3"/>
          </w:tcPr>
          <w:p w:rsidR="00A10354" w:rsidRDefault="002D68D4" w:rsidP="00A10354">
            <w:pPr>
              <w:spacing w:line="440" w:lineRule="exact"/>
              <w:ind w:firstLineChars="200" w:firstLine="422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276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2126" w:type="dxa"/>
          </w:tcPr>
          <w:p w:rsidR="00A10354" w:rsidRDefault="002D68D4" w:rsidP="002D68D4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 w:rsidR="000A42DB">
              <w:rPr>
                <w:rFonts w:hint="eastAsia"/>
                <w:b/>
                <w:bCs/>
                <w:szCs w:val="21"/>
              </w:rPr>
              <w:t>7</w:t>
            </w:r>
            <w:r w:rsidR="00A10354"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="009E7BF3">
              <w:rPr>
                <w:rFonts w:hint="eastAsia"/>
                <w:b/>
                <w:bCs/>
                <w:szCs w:val="21"/>
              </w:rPr>
              <w:t>2</w:t>
            </w:r>
            <w:r w:rsidR="00A10354">
              <w:rPr>
                <w:rFonts w:hint="eastAsia"/>
                <w:b/>
                <w:bCs/>
                <w:szCs w:val="21"/>
              </w:rPr>
              <w:t>月</w:t>
            </w:r>
            <w:r w:rsidR="006C40E6">
              <w:rPr>
                <w:rFonts w:hint="eastAsia"/>
                <w:b/>
                <w:bCs/>
                <w:szCs w:val="21"/>
              </w:rPr>
              <w:t>12</w:t>
            </w:r>
            <w:r w:rsidR="00A10354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A10354" w:rsidTr="00A10354">
        <w:trPr>
          <w:trHeight w:val="11612"/>
        </w:trPr>
        <w:tc>
          <w:tcPr>
            <w:tcW w:w="8827" w:type="dxa"/>
            <w:gridSpan w:val="6"/>
          </w:tcPr>
          <w:p w:rsidR="00A10354" w:rsidRDefault="009E7BF3" w:rsidP="00A10354">
            <w:pPr>
              <w:rPr>
                <w:rFonts w:eastAsia="黑体" w:hint="eastAsia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A10354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A10354" w:rsidRPr="00C97D52">
              <w:rPr>
                <w:rFonts w:hint="eastAsia"/>
                <w:szCs w:val="21"/>
              </w:rPr>
              <w:t>包括</w:t>
            </w:r>
            <w:r w:rsidR="00A10354">
              <w:rPr>
                <w:rFonts w:hint="eastAsia"/>
                <w:szCs w:val="21"/>
              </w:rPr>
              <w:t>实验目的、意义，实验基本原理与方法，主要仪器设备及耗材，实验方案与技术路线等</w:t>
            </w:r>
            <w:r w:rsidR="00A10354"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0A42DB" w:rsidRPr="00EF2E1B" w:rsidRDefault="000A42DB" w:rsidP="000A42DB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一、实验目的、意义</w:t>
            </w:r>
          </w:p>
          <w:p w:rsidR="00AA7344" w:rsidRPr="009D6276" w:rsidRDefault="00AA7344" w:rsidP="00AA7344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本实验旨在通过资料查阅和上机实验，使学生熟悉和掌握</w:t>
            </w:r>
            <w:r w:rsidR="006C40E6">
              <w:rPr>
                <w:rFonts w:hint="eastAsia"/>
              </w:rPr>
              <w:t>概率</w:t>
            </w:r>
            <w:r>
              <w:rPr>
                <w:rFonts w:hint="eastAsia"/>
              </w:rPr>
              <w:t>模型的分析方法和理论，掌握数据分析工具</w:t>
            </w:r>
            <w:r>
              <w:rPr>
                <w:rFonts w:hint="eastAsia"/>
              </w:rPr>
              <w:t>Mathematica</w:t>
            </w:r>
            <w:r>
              <w:rPr>
                <w:rFonts w:hint="eastAsia"/>
              </w:rPr>
              <w:t>，能够</w:t>
            </w:r>
            <w:r w:rsidR="006C40E6">
              <w:rPr>
                <w:rFonts w:hint="eastAsia"/>
              </w:rPr>
              <w:t>用工具分析概率模型</w:t>
            </w:r>
            <w:r>
              <w:rPr>
                <w:rFonts w:hint="eastAsia"/>
              </w:rPr>
              <w:t>，培养和提高数据分析的能力</w:t>
            </w:r>
            <w:r w:rsidRPr="009D6276">
              <w:rPr>
                <w:rFonts w:hint="eastAsia"/>
              </w:rPr>
              <w:t>。</w:t>
            </w:r>
          </w:p>
          <w:p w:rsidR="000A42DB" w:rsidRPr="009E7BF3" w:rsidRDefault="000A42DB" w:rsidP="000A42DB">
            <w:pPr>
              <w:ind w:firstLineChars="200" w:firstLine="420"/>
              <w:rPr>
                <w:rFonts w:hint="eastAsia"/>
              </w:rPr>
            </w:pPr>
          </w:p>
          <w:p w:rsidR="000A42DB" w:rsidRPr="00EF2E1B" w:rsidRDefault="000A42DB" w:rsidP="000A42DB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二、实验基本原理与方法</w:t>
            </w:r>
          </w:p>
          <w:p w:rsidR="00AA7344" w:rsidRDefault="006C40E6" w:rsidP="00AA7344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概率</w:t>
            </w:r>
            <w:r w:rsidR="00AA7344">
              <w:rPr>
                <w:rFonts w:hint="eastAsia"/>
              </w:rPr>
              <w:t>模型的分析方法，数据分析工具</w:t>
            </w:r>
            <w:r w:rsidR="00AA7344">
              <w:rPr>
                <w:rFonts w:hint="eastAsia"/>
              </w:rPr>
              <w:t>Mathematica</w:t>
            </w:r>
            <w:r w:rsidR="00AA7344">
              <w:rPr>
                <w:rFonts w:hint="eastAsia"/>
              </w:rPr>
              <w:t>的使用方法，以及帮助指南文档等。</w:t>
            </w:r>
          </w:p>
          <w:p w:rsidR="00AA7344" w:rsidRDefault="00AA7344" w:rsidP="00AA7344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Mathematica</w:t>
            </w:r>
            <w:r w:rsidR="006C40E6">
              <w:rPr>
                <w:rFonts w:hint="eastAsia"/>
              </w:rPr>
              <w:t>求解问题</w:t>
            </w:r>
            <w:r>
              <w:rPr>
                <w:rFonts w:hint="eastAsia"/>
              </w:rPr>
              <w:t>。</w:t>
            </w:r>
          </w:p>
          <w:p w:rsidR="000A42DB" w:rsidRPr="00AA7344" w:rsidRDefault="000A42DB" w:rsidP="000A42DB">
            <w:pPr>
              <w:rPr>
                <w:rFonts w:hint="eastAsia"/>
              </w:rPr>
            </w:pPr>
          </w:p>
          <w:p w:rsidR="000A42DB" w:rsidRPr="000F3F71" w:rsidRDefault="000A42DB" w:rsidP="000A42DB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三、实验内容及要求</w:t>
            </w:r>
          </w:p>
          <w:p w:rsidR="006C40E6" w:rsidRPr="006C40E6" w:rsidRDefault="00AA7344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（1）</w:t>
            </w:r>
            <w:r w:rsidR="006C40E6" w:rsidRPr="006C40E6">
              <w:rPr>
                <w:rFonts w:ascii="宋体" w:hAnsi="宋体" w:hint="eastAsia"/>
                <w:szCs w:val="21"/>
              </w:rPr>
              <w:t>某车间生产滚珠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从长期实践中知道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滚珠直径可以认为服从正态分布</w:t>
            </w:r>
            <w:r w:rsidR="00D56017">
              <w:rPr>
                <w:rFonts w:ascii="宋体" w:hAnsi="宋体" w:hint="eastAsia"/>
                <w:szCs w:val="21"/>
              </w:rPr>
              <w:t>。</w:t>
            </w:r>
            <w:r w:rsidR="006C40E6" w:rsidRPr="006C40E6">
              <w:rPr>
                <w:rFonts w:ascii="宋体" w:hAnsi="宋体" w:hint="eastAsia"/>
                <w:szCs w:val="21"/>
              </w:rPr>
              <w:t>从某天产品中任取6个测得直径如下(单</w:t>
            </w:r>
            <w:r w:rsidR="00D56017">
              <w:rPr>
                <w:rFonts w:ascii="宋体" w:hAnsi="宋体" w:hint="eastAsia"/>
                <w:szCs w:val="21"/>
              </w:rPr>
              <w:t>位：</w:t>
            </w:r>
            <w:r w:rsidR="006C40E6" w:rsidRPr="006C40E6">
              <w:rPr>
                <w:rFonts w:ascii="宋体" w:hAnsi="宋体" w:hint="eastAsia"/>
                <w:szCs w:val="21"/>
              </w:rPr>
              <w:t>mm)</w:t>
            </w:r>
            <w:r w:rsidR="00D56017">
              <w:rPr>
                <w:rFonts w:ascii="宋体" w:hAnsi="宋体" w:hint="eastAsia"/>
                <w:szCs w:val="21"/>
              </w:rPr>
              <w:t>：</w:t>
            </w:r>
          </w:p>
          <w:p w:rsidR="006C40E6" w:rsidRPr="006C40E6" w:rsidRDefault="006C40E6" w:rsidP="006C40E6">
            <w:pPr>
              <w:ind w:leftChars="200" w:left="420" w:firstLineChars="510" w:firstLine="1071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15.6</w:t>
            </w:r>
            <w:r w:rsidRPr="006C40E6">
              <w:rPr>
                <w:rFonts w:ascii="宋体" w:hAnsi="宋体" w:hint="eastAsia"/>
                <w:szCs w:val="21"/>
              </w:rPr>
              <w:tab/>
            </w:r>
            <w:r w:rsidRPr="006C40E6">
              <w:rPr>
                <w:rFonts w:ascii="宋体" w:hAnsi="宋体" w:hint="eastAsia"/>
                <w:szCs w:val="21"/>
              </w:rPr>
              <w:tab/>
              <w:t>16.3</w:t>
            </w:r>
            <w:r w:rsidRPr="006C40E6">
              <w:rPr>
                <w:rFonts w:ascii="宋体" w:hAnsi="宋体" w:hint="eastAsia"/>
                <w:szCs w:val="21"/>
              </w:rPr>
              <w:tab/>
            </w:r>
            <w:r w:rsidRPr="006C40E6">
              <w:rPr>
                <w:rFonts w:ascii="宋体" w:hAnsi="宋体" w:hint="eastAsia"/>
                <w:szCs w:val="21"/>
              </w:rPr>
              <w:tab/>
              <w:t>15.9</w:t>
            </w:r>
            <w:r w:rsidRPr="006C40E6">
              <w:rPr>
                <w:rFonts w:ascii="宋体" w:hAnsi="宋体" w:hint="eastAsia"/>
                <w:szCs w:val="21"/>
              </w:rPr>
              <w:tab/>
            </w:r>
            <w:r w:rsidRPr="006C40E6">
              <w:rPr>
                <w:rFonts w:ascii="宋体" w:hAnsi="宋体" w:hint="eastAsia"/>
                <w:szCs w:val="21"/>
              </w:rPr>
              <w:tab/>
              <w:t>15.8</w:t>
            </w:r>
            <w:r w:rsidRPr="006C40E6">
              <w:rPr>
                <w:rFonts w:ascii="宋体" w:hAnsi="宋体" w:hint="eastAsia"/>
                <w:szCs w:val="21"/>
              </w:rPr>
              <w:tab/>
            </w:r>
            <w:r w:rsidRPr="006C40E6">
              <w:rPr>
                <w:rFonts w:ascii="宋体" w:hAnsi="宋体" w:hint="eastAsia"/>
                <w:szCs w:val="21"/>
              </w:rPr>
              <w:tab/>
              <w:t>16.2</w:t>
            </w:r>
            <w:r w:rsidRPr="006C40E6">
              <w:rPr>
                <w:rFonts w:ascii="宋体" w:hAnsi="宋体" w:hint="eastAsia"/>
                <w:szCs w:val="21"/>
              </w:rPr>
              <w:tab/>
            </w:r>
            <w:r w:rsidRPr="006C40E6">
              <w:rPr>
                <w:rFonts w:ascii="宋体" w:hAnsi="宋体" w:hint="eastAsia"/>
                <w:szCs w:val="21"/>
              </w:rPr>
              <w:tab/>
              <w:t>16.1</w:t>
            </w:r>
          </w:p>
          <w:p w:rsidR="00AA7344" w:rsidRPr="006C40E6" w:rsidRDefault="006C40E6" w:rsidP="006C40E6">
            <w:pPr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若已知直径的方差是0.06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Pr="006C40E6">
              <w:rPr>
                <w:rFonts w:ascii="宋体" w:hAnsi="宋体" w:hint="eastAsia"/>
                <w:szCs w:val="21"/>
              </w:rPr>
              <w:t>试求总体均值</w:t>
            </w:r>
            <w:r w:rsidRPr="006C40E6">
              <w:rPr>
                <w:rFonts w:ascii="宋体" w:hAnsi="宋体"/>
                <w:position w:val="-8"/>
                <w:szCs w:val="21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1.25pt" o:ole="">
                  <v:imagedata r:id="rId10" o:title=""/>
                </v:shape>
                <o:OLEObject Type="Embed" ProgID="Equation.3" ShapeID="_x0000_i1025" DrawAspect="Content" ObjectID="_1589959618" r:id="rId11"/>
              </w:object>
            </w:r>
            <w:r w:rsidRPr="006C40E6">
              <w:rPr>
                <w:rFonts w:ascii="宋体" w:hAnsi="宋体" w:hint="eastAsia"/>
                <w:szCs w:val="21"/>
              </w:rPr>
              <w:t>的置信度为0.95的置信区间与置信度为0.90的置信区间。</w:t>
            </w:r>
          </w:p>
          <w:p w:rsidR="00AA7344" w:rsidRPr="006C40E6" w:rsidRDefault="00AA7344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（2）</w:t>
            </w:r>
            <w:r w:rsidR="006C40E6" w:rsidRPr="006C40E6">
              <w:rPr>
                <w:rFonts w:ascii="宋体" w:hAnsi="宋体" w:hint="eastAsia"/>
                <w:szCs w:val="21"/>
              </w:rPr>
              <w:t>某旅行社为调查当地旅游者的平均消费额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随机访问了</w:t>
            </w:r>
            <w:r w:rsidR="006C40E6" w:rsidRPr="006C40E6">
              <w:rPr>
                <w:rFonts w:ascii="宋体" w:hAnsi="宋体"/>
                <w:szCs w:val="21"/>
              </w:rPr>
              <w:t>100</w:t>
            </w:r>
            <w:r w:rsidR="006C40E6" w:rsidRPr="006C40E6">
              <w:rPr>
                <w:rFonts w:ascii="宋体" w:hAnsi="宋体" w:hint="eastAsia"/>
                <w:szCs w:val="21"/>
              </w:rPr>
              <w:t>名旅游者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得知平均消费额</w:t>
            </w:r>
            <w:r w:rsidR="006C40E6" w:rsidRPr="006C40E6">
              <w:rPr>
                <w:rFonts w:ascii="宋体" w:hAnsi="宋体"/>
                <w:position w:val="-6"/>
                <w:szCs w:val="21"/>
              </w:rPr>
              <w:object w:dxaOrig="540" w:dyaOrig="240">
                <v:shape id="_x0000_i1026" type="#_x0000_t75" style="width:27pt;height:12pt" o:ole="">
                  <v:imagedata r:id="rId12" o:title=""/>
                </v:shape>
                <o:OLEObject Type="Embed" ProgID="Equation.3" ShapeID="_x0000_i1026" DrawAspect="Content" ObjectID="_1589959619" r:id="rId13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元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根据经验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已知旅游者消费服从正态分布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且标准差</w:t>
            </w:r>
            <w:r w:rsidR="006C40E6" w:rsidRPr="006C40E6">
              <w:rPr>
                <w:rFonts w:ascii="宋体" w:hAnsi="宋体"/>
                <w:position w:val="-6"/>
                <w:szCs w:val="21"/>
              </w:rPr>
              <w:object w:dxaOrig="540" w:dyaOrig="240">
                <v:shape id="_x0000_i1027" type="#_x0000_t75" style="width:27pt;height:12pt" o:ole="">
                  <v:imagedata r:id="rId14" o:title=""/>
                </v:shape>
                <o:OLEObject Type="Embed" ProgID="Equation.3" ShapeID="_x0000_i1027" DrawAspect="Content" ObjectID="_1589959620" r:id="rId15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元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求该地旅游者平均消费额</w:t>
            </w:r>
            <w:r w:rsidR="006C40E6" w:rsidRPr="006C40E6">
              <w:rPr>
                <w:rFonts w:ascii="宋体" w:hAnsi="宋体"/>
                <w:position w:val="-8"/>
                <w:szCs w:val="21"/>
              </w:rPr>
              <w:object w:dxaOrig="200" w:dyaOrig="220">
                <v:shape id="_x0000_i1028" type="#_x0000_t75" style="width:9.75pt;height:11.25pt" o:ole="">
                  <v:imagedata r:id="rId16" o:title=""/>
                </v:shape>
                <o:OLEObject Type="Embed" ProgID="Equation.3" ShapeID="_x0000_i1028" DrawAspect="Content" ObjectID="_1589959621" r:id="rId17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的置信度为</w:t>
            </w:r>
            <w:r w:rsidR="006C40E6" w:rsidRPr="006C40E6">
              <w:rPr>
                <w:rFonts w:ascii="宋体" w:hAnsi="宋体"/>
                <w:position w:val="-6"/>
                <w:szCs w:val="21"/>
              </w:rPr>
              <w:object w:dxaOrig="400" w:dyaOrig="240">
                <v:shape id="_x0000_i1029" type="#_x0000_t75" style="width:20.25pt;height:12pt" o:ole="">
                  <v:imagedata r:id="rId18" o:title=""/>
                </v:shape>
                <o:OLEObject Type="Embed" ProgID="Equation.3" ShapeID="_x0000_i1029" DrawAspect="Content" ObjectID="_1589959622" r:id="rId19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的置信区间。</w:t>
            </w:r>
          </w:p>
          <w:p w:rsidR="006C40E6" w:rsidRPr="006C40E6" w:rsidRDefault="00AA7344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（3）</w:t>
            </w:r>
            <w:r w:rsidR="006C40E6" w:rsidRPr="006C40E6">
              <w:rPr>
                <w:rFonts w:ascii="宋体" w:hAnsi="宋体" w:hint="eastAsia"/>
                <w:szCs w:val="21"/>
              </w:rPr>
              <w:t>有一大批袋装糖果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现从中随机地取出16袋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称得重量(以克计)如下</w:t>
            </w:r>
            <w:r w:rsidR="00D56017">
              <w:rPr>
                <w:rFonts w:ascii="宋体" w:hAnsi="宋体" w:hint="eastAsia"/>
                <w:szCs w:val="21"/>
              </w:rPr>
              <w:t>：</w:t>
            </w:r>
          </w:p>
          <w:p w:rsidR="006C40E6" w:rsidRPr="006C40E6" w:rsidRDefault="006C40E6" w:rsidP="006C40E6">
            <w:pPr>
              <w:ind w:leftChars="200" w:left="420" w:firstLineChars="600" w:firstLine="126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506</w:t>
            </w:r>
            <w:r w:rsidRPr="006C40E6">
              <w:rPr>
                <w:rFonts w:ascii="宋体" w:hAnsi="宋体" w:hint="eastAsia"/>
                <w:szCs w:val="21"/>
              </w:rPr>
              <w:tab/>
              <w:t>508</w:t>
            </w:r>
            <w:r w:rsidRPr="006C40E6">
              <w:rPr>
                <w:rFonts w:ascii="宋体" w:hAnsi="宋体" w:hint="eastAsia"/>
                <w:szCs w:val="21"/>
              </w:rPr>
              <w:tab/>
              <w:t>499</w:t>
            </w:r>
            <w:r w:rsidRPr="006C40E6">
              <w:rPr>
                <w:rFonts w:ascii="宋体" w:hAnsi="宋体" w:hint="eastAsia"/>
                <w:szCs w:val="21"/>
              </w:rPr>
              <w:tab/>
              <w:t>503</w:t>
            </w:r>
            <w:r w:rsidRPr="006C40E6">
              <w:rPr>
                <w:rFonts w:ascii="宋体" w:hAnsi="宋体" w:hint="eastAsia"/>
                <w:szCs w:val="21"/>
              </w:rPr>
              <w:tab/>
              <w:t>504</w:t>
            </w:r>
            <w:r w:rsidRPr="006C40E6">
              <w:rPr>
                <w:rFonts w:ascii="宋体" w:hAnsi="宋体" w:hint="eastAsia"/>
                <w:szCs w:val="21"/>
              </w:rPr>
              <w:tab/>
              <w:t>510</w:t>
            </w:r>
            <w:r w:rsidRPr="006C40E6">
              <w:rPr>
                <w:rFonts w:ascii="宋体" w:hAnsi="宋体" w:hint="eastAsia"/>
                <w:szCs w:val="21"/>
              </w:rPr>
              <w:tab/>
              <w:t>497</w:t>
            </w:r>
            <w:r w:rsidRPr="006C40E6">
              <w:rPr>
                <w:rFonts w:ascii="宋体" w:hAnsi="宋体" w:hint="eastAsia"/>
                <w:szCs w:val="21"/>
              </w:rPr>
              <w:tab/>
              <w:t>512</w:t>
            </w:r>
          </w:p>
          <w:p w:rsidR="006C40E6" w:rsidRPr="006C40E6" w:rsidRDefault="006C40E6" w:rsidP="006C40E6">
            <w:pPr>
              <w:ind w:leftChars="200" w:left="420" w:firstLineChars="600" w:firstLine="126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514</w:t>
            </w:r>
            <w:r w:rsidRPr="006C40E6">
              <w:rPr>
                <w:rFonts w:ascii="宋体" w:hAnsi="宋体" w:hint="eastAsia"/>
                <w:szCs w:val="21"/>
              </w:rPr>
              <w:tab/>
              <w:t>505</w:t>
            </w:r>
            <w:r w:rsidRPr="006C40E6">
              <w:rPr>
                <w:rFonts w:ascii="宋体" w:hAnsi="宋体" w:hint="eastAsia"/>
                <w:szCs w:val="21"/>
              </w:rPr>
              <w:tab/>
              <w:t>493</w:t>
            </w:r>
            <w:r w:rsidRPr="006C40E6">
              <w:rPr>
                <w:rFonts w:ascii="宋体" w:hAnsi="宋体" w:hint="eastAsia"/>
                <w:szCs w:val="21"/>
              </w:rPr>
              <w:tab/>
              <w:t>496</w:t>
            </w:r>
            <w:r w:rsidRPr="006C40E6">
              <w:rPr>
                <w:rFonts w:ascii="宋体" w:hAnsi="宋体" w:hint="eastAsia"/>
                <w:szCs w:val="21"/>
              </w:rPr>
              <w:tab/>
              <w:t>506</w:t>
            </w:r>
            <w:r w:rsidRPr="006C40E6">
              <w:rPr>
                <w:rFonts w:ascii="宋体" w:hAnsi="宋体" w:hint="eastAsia"/>
                <w:szCs w:val="21"/>
              </w:rPr>
              <w:tab/>
              <w:t>502</w:t>
            </w:r>
            <w:r w:rsidRPr="006C40E6">
              <w:rPr>
                <w:rFonts w:ascii="宋体" w:hAnsi="宋体" w:hint="eastAsia"/>
                <w:szCs w:val="21"/>
              </w:rPr>
              <w:tab/>
              <w:t>509</w:t>
            </w:r>
            <w:r w:rsidRPr="006C40E6">
              <w:rPr>
                <w:rFonts w:ascii="宋体" w:hAnsi="宋体" w:hint="eastAsia"/>
                <w:szCs w:val="21"/>
              </w:rPr>
              <w:tab/>
              <w:t>496</w:t>
            </w:r>
          </w:p>
          <w:p w:rsidR="00AA7344" w:rsidRPr="006C40E6" w:rsidRDefault="006C40E6" w:rsidP="006C40E6">
            <w:pPr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设袋装糖果的重量近似地服从正态分布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Pr="006C40E6">
              <w:rPr>
                <w:rFonts w:ascii="宋体" w:hAnsi="宋体" w:hint="eastAsia"/>
                <w:szCs w:val="21"/>
              </w:rPr>
              <w:t xml:space="preserve"> 试求置信度分别为0.95与0.90的总体均值</w:t>
            </w:r>
            <w:r w:rsidRPr="006C40E6">
              <w:rPr>
                <w:rFonts w:ascii="宋体" w:hAnsi="宋体"/>
                <w:position w:val="-8"/>
                <w:szCs w:val="21"/>
              </w:rPr>
              <w:object w:dxaOrig="200" w:dyaOrig="220">
                <v:shape id="_x0000_i1030" type="#_x0000_t75" style="width:9.75pt;height:11.25pt" o:ole="">
                  <v:imagedata r:id="rId20" o:title=""/>
                </v:shape>
                <o:OLEObject Type="Embed" ProgID="Equation.3" ShapeID="_x0000_i1030" DrawAspect="Content" ObjectID="_1589959623" r:id="rId21"/>
              </w:object>
            </w:r>
            <w:r w:rsidRPr="006C40E6">
              <w:rPr>
                <w:rFonts w:ascii="宋体" w:hAnsi="宋体" w:hint="eastAsia"/>
                <w:szCs w:val="21"/>
              </w:rPr>
              <w:t>的置信区间。</w:t>
            </w:r>
          </w:p>
          <w:p w:rsidR="00AA7344" w:rsidRPr="006C40E6" w:rsidRDefault="00AA7344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（4）</w:t>
            </w:r>
            <w:r w:rsidR="006C40E6" w:rsidRPr="006C40E6">
              <w:rPr>
                <w:rFonts w:ascii="宋体" w:hAnsi="宋体" w:hint="eastAsia"/>
                <w:szCs w:val="21"/>
              </w:rPr>
              <w:t>从一批袋装食品中抽取16袋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重量的平均值为</w:t>
            </w:r>
            <w:r w:rsidR="006C40E6" w:rsidRPr="006C40E6">
              <w:rPr>
                <w:rFonts w:ascii="宋体" w:hAnsi="宋体"/>
                <w:position w:val="-8"/>
                <w:szCs w:val="21"/>
              </w:rPr>
              <w:object w:dxaOrig="1020" w:dyaOrig="260">
                <v:shape id="_x0000_i1031" type="#_x0000_t75" style="width:51pt;height:12.75pt" o:ole="">
                  <v:imagedata r:id="rId22" o:title=""/>
                </v:shape>
                <o:OLEObject Type="Embed" ProgID="Equation.3" ShapeID="_x0000_i1031" DrawAspect="Content" ObjectID="_1589959624" r:id="rId23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样本标准差为</w:t>
            </w:r>
            <w:r w:rsidR="006C40E6" w:rsidRPr="006C40E6">
              <w:rPr>
                <w:rFonts w:ascii="宋体" w:hAnsi="宋体"/>
                <w:position w:val="-6"/>
                <w:szCs w:val="21"/>
              </w:rPr>
              <w:object w:dxaOrig="880" w:dyaOrig="240">
                <v:shape id="_x0000_i1032" type="#_x0000_t75" style="width:44.25pt;height:12pt" o:ole="">
                  <v:imagedata r:id="rId24" o:title=""/>
                </v:shape>
                <o:OLEObject Type="Embed" ProgID="Equation.3" ShapeID="_x0000_i1032" DrawAspect="Content" ObjectID="_1589959625" r:id="rId25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假设袋装重量近似服从正态分布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求总体均值</w:t>
            </w:r>
            <w:r w:rsidR="006C40E6" w:rsidRPr="006C40E6">
              <w:rPr>
                <w:rFonts w:ascii="宋体" w:hAnsi="宋体"/>
                <w:position w:val="-8"/>
                <w:szCs w:val="21"/>
              </w:rPr>
              <w:object w:dxaOrig="200" w:dyaOrig="220">
                <v:shape id="_x0000_i1033" type="#_x0000_t75" style="width:9.75pt;height:11.25pt" o:ole="">
                  <v:imagedata r:id="rId26" o:title=""/>
                </v:shape>
                <o:OLEObject Type="Embed" ProgID="Equation.3" ShapeID="_x0000_i1033" DrawAspect="Content" ObjectID="_1589959626" r:id="rId27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的置信区间(</w:t>
            </w:r>
            <w:r w:rsidR="006C40E6" w:rsidRPr="006C40E6">
              <w:rPr>
                <w:rFonts w:ascii="宋体" w:hAnsi="宋体"/>
                <w:position w:val="-6"/>
                <w:szCs w:val="21"/>
              </w:rPr>
              <w:object w:dxaOrig="700" w:dyaOrig="240">
                <v:shape id="_x0000_i1034" type="#_x0000_t75" style="width:35.25pt;height:12pt" o:ole="">
                  <v:imagedata r:id="rId28" o:title=""/>
                </v:shape>
                <o:OLEObject Type="Embed" ProgID="Equation.3" ShapeID="_x0000_i1034" DrawAspect="Content" ObjectID="_1589959627" r:id="rId29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)。</w:t>
            </w:r>
          </w:p>
          <w:p w:rsidR="006C40E6" w:rsidRPr="006C40E6" w:rsidRDefault="00AA7344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（5）</w:t>
            </w:r>
            <w:r w:rsidR="006C40E6" w:rsidRPr="006C40E6">
              <w:rPr>
                <w:rFonts w:ascii="宋体" w:hAnsi="宋体" w:hint="eastAsia"/>
                <w:i/>
                <w:iCs/>
                <w:szCs w:val="21"/>
              </w:rPr>
              <w:t>A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i/>
                <w:iCs/>
                <w:szCs w:val="21"/>
              </w:rPr>
              <w:t>B</w:t>
            </w:r>
            <w:r w:rsidR="006C40E6" w:rsidRPr="006C40E6">
              <w:rPr>
                <w:rFonts w:ascii="宋体" w:hAnsi="宋体" w:hint="eastAsia"/>
                <w:szCs w:val="21"/>
              </w:rPr>
              <w:t>两个地区种植同一型号的小麦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现抽取了19块面积相同的麦田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其中9块属于地区</w:t>
            </w:r>
            <w:r w:rsidR="006C40E6" w:rsidRPr="006C40E6">
              <w:rPr>
                <w:rFonts w:ascii="宋体" w:hAnsi="宋体" w:hint="eastAsia"/>
                <w:i/>
                <w:iCs/>
                <w:szCs w:val="21"/>
              </w:rPr>
              <w:t>A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另外10块属于地区</w:t>
            </w:r>
            <w:r w:rsidR="006C40E6" w:rsidRPr="006C40E6">
              <w:rPr>
                <w:rFonts w:ascii="宋体" w:hAnsi="宋体" w:hint="eastAsia"/>
                <w:i/>
                <w:iCs/>
                <w:szCs w:val="21"/>
              </w:rPr>
              <w:t>B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测得它们的小麦产量(以kg计)分别如下</w:t>
            </w:r>
            <w:r w:rsidR="00D56017">
              <w:rPr>
                <w:rFonts w:ascii="宋体" w:hAnsi="宋体" w:hint="eastAsia"/>
                <w:szCs w:val="21"/>
              </w:rPr>
              <w:t>：</w:t>
            </w:r>
          </w:p>
          <w:p w:rsidR="006C40E6" w:rsidRPr="006C40E6" w:rsidRDefault="006C40E6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地区</w:t>
            </w:r>
            <w:r w:rsidRPr="006C40E6">
              <w:rPr>
                <w:rFonts w:ascii="宋体" w:hAnsi="宋体" w:hint="eastAsia"/>
                <w:i/>
                <w:iCs/>
                <w:szCs w:val="21"/>
              </w:rPr>
              <w:t>A</w:t>
            </w:r>
            <w:r w:rsidR="00D56017">
              <w:rPr>
                <w:rFonts w:ascii="宋体" w:hAnsi="宋体" w:hint="eastAsia"/>
                <w:szCs w:val="21"/>
              </w:rPr>
              <w:t>：</w:t>
            </w:r>
            <w:r w:rsidRPr="006C40E6">
              <w:rPr>
                <w:rFonts w:ascii="宋体" w:hAnsi="宋体" w:hint="eastAsia"/>
                <w:szCs w:val="21"/>
              </w:rPr>
              <w:t xml:space="preserve">  </w:t>
            </w:r>
            <w:r w:rsidRPr="006C40E6">
              <w:rPr>
                <w:rFonts w:ascii="宋体" w:hAnsi="宋体"/>
                <w:szCs w:val="21"/>
              </w:rPr>
              <w:t>100   105   110   125   110   98   105   116   112</w:t>
            </w:r>
          </w:p>
          <w:p w:rsidR="006C40E6" w:rsidRPr="006C40E6" w:rsidRDefault="006C40E6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地区</w:t>
            </w:r>
            <w:r w:rsidRPr="006C40E6">
              <w:rPr>
                <w:rFonts w:ascii="宋体" w:hAnsi="宋体" w:hint="eastAsia"/>
                <w:i/>
                <w:iCs/>
                <w:szCs w:val="21"/>
              </w:rPr>
              <w:t>B</w:t>
            </w:r>
            <w:r w:rsidR="00D56017">
              <w:rPr>
                <w:rFonts w:ascii="宋体" w:hAnsi="宋体" w:hint="eastAsia"/>
                <w:szCs w:val="21"/>
              </w:rPr>
              <w:t>：</w:t>
            </w:r>
            <w:r w:rsidRPr="006C40E6">
              <w:rPr>
                <w:rFonts w:ascii="宋体" w:hAnsi="宋体" w:hint="eastAsia"/>
                <w:szCs w:val="21"/>
              </w:rPr>
              <w:t xml:space="preserve">  </w:t>
            </w:r>
            <w:r w:rsidRPr="006C40E6">
              <w:rPr>
                <w:rFonts w:ascii="宋体" w:hAnsi="宋体"/>
                <w:szCs w:val="21"/>
              </w:rPr>
              <w:t>101   100   105   115   111   107  106   121   102   92</w:t>
            </w:r>
          </w:p>
          <w:p w:rsidR="00AA7344" w:rsidRPr="006C40E6" w:rsidRDefault="006C40E6" w:rsidP="006C40E6">
            <w:pPr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设地区</w:t>
            </w:r>
            <w:r w:rsidRPr="006C40E6">
              <w:rPr>
                <w:rFonts w:ascii="宋体" w:hAnsi="宋体" w:hint="eastAsia"/>
                <w:i/>
                <w:iCs/>
                <w:szCs w:val="21"/>
              </w:rPr>
              <w:t>A</w:t>
            </w:r>
            <w:r w:rsidRPr="006C40E6">
              <w:rPr>
                <w:rFonts w:ascii="宋体" w:hAnsi="宋体" w:hint="eastAsia"/>
                <w:szCs w:val="21"/>
              </w:rPr>
              <w:t>的小麦产量</w:t>
            </w:r>
            <w:r w:rsidRPr="006C40E6">
              <w:rPr>
                <w:rFonts w:ascii="宋体" w:hAnsi="宋体"/>
                <w:position w:val="-10"/>
                <w:szCs w:val="21"/>
              </w:rPr>
              <w:object w:dxaOrig="1180" w:dyaOrig="320">
                <v:shape id="_x0000_i1035" type="#_x0000_t75" style="width:59.25pt;height:15.75pt" o:ole="">
                  <v:imagedata r:id="rId30" o:title=""/>
                </v:shape>
                <o:OLEObject Type="Embed" ProgID="Equation.3" ShapeID="_x0000_i1035" DrawAspect="Content" ObjectID="_1589959628" r:id="rId31"/>
              </w:objec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Pr="006C40E6">
              <w:rPr>
                <w:rFonts w:ascii="宋体" w:hAnsi="宋体" w:hint="eastAsia"/>
                <w:szCs w:val="21"/>
              </w:rPr>
              <w:t>地区</w:t>
            </w:r>
            <w:r w:rsidRPr="006C40E6">
              <w:rPr>
                <w:rFonts w:ascii="宋体" w:hAnsi="宋体" w:hint="eastAsia"/>
                <w:i/>
                <w:iCs/>
                <w:szCs w:val="21"/>
              </w:rPr>
              <w:t>B</w:t>
            </w:r>
            <w:r w:rsidRPr="006C40E6">
              <w:rPr>
                <w:rFonts w:ascii="宋体" w:hAnsi="宋体" w:hint="eastAsia"/>
                <w:szCs w:val="21"/>
              </w:rPr>
              <w:t>的小麦产量</w:t>
            </w:r>
            <w:r w:rsidRPr="006C40E6">
              <w:rPr>
                <w:rFonts w:ascii="宋体" w:hAnsi="宋体"/>
                <w:position w:val="-10"/>
                <w:szCs w:val="21"/>
              </w:rPr>
              <w:object w:dxaOrig="1160" w:dyaOrig="320">
                <v:shape id="_x0000_i1036" type="#_x0000_t75" style="width:57.75pt;height:15.75pt" o:ole="">
                  <v:imagedata r:id="rId32" o:title=""/>
                </v:shape>
                <o:OLEObject Type="Embed" ProgID="Equation.3" ShapeID="_x0000_i1036" DrawAspect="Content" ObjectID="_1589959629" r:id="rId33"/>
              </w:objec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Pr="006C40E6">
              <w:rPr>
                <w:rFonts w:ascii="宋体" w:hAnsi="宋体"/>
                <w:position w:val="-10"/>
                <w:szCs w:val="21"/>
              </w:rPr>
              <w:object w:dxaOrig="800" w:dyaOrig="320">
                <v:shape id="_x0000_i1037" type="#_x0000_t75" style="width:39.75pt;height:15.75pt" o:ole="">
                  <v:imagedata r:id="rId34" o:title=""/>
                </v:shape>
                <o:OLEObject Type="Embed" ProgID="Equation.3" ShapeID="_x0000_i1037" DrawAspect="Content" ObjectID="_1589959630" r:id="rId35"/>
              </w:object>
            </w:r>
            <w:r w:rsidRPr="006C40E6">
              <w:rPr>
                <w:rFonts w:ascii="宋体" w:hAnsi="宋体" w:hint="eastAsia"/>
                <w:szCs w:val="21"/>
              </w:rPr>
              <w:t>均未知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Pr="006C40E6">
              <w:rPr>
                <w:rFonts w:ascii="宋体" w:hAnsi="宋体" w:hint="eastAsia"/>
                <w:szCs w:val="21"/>
              </w:rPr>
              <w:t>试求这两个地区小麦的平均产量之差</w:t>
            </w:r>
            <w:r w:rsidRPr="006C40E6">
              <w:rPr>
                <w:rFonts w:ascii="宋体" w:hAnsi="宋体"/>
                <w:position w:val="-10"/>
                <w:szCs w:val="21"/>
              </w:rPr>
              <w:object w:dxaOrig="620" w:dyaOrig="279">
                <v:shape id="_x0000_i1038" type="#_x0000_t75" style="width:30.75pt;height:14.25pt" o:ole="">
                  <v:imagedata r:id="rId36" o:title=""/>
                </v:shape>
                <o:OLEObject Type="Embed" ProgID="Equation.3" ShapeID="_x0000_i1038" DrawAspect="Content" ObjectID="_1589959631" r:id="rId37"/>
              </w:object>
            </w:r>
            <w:r w:rsidRPr="006C40E6">
              <w:rPr>
                <w:rFonts w:ascii="宋体" w:hAnsi="宋体" w:hint="eastAsia"/>
                <w:szCs w:val="21"/>
              </w:rPr>
              <w:t>的95%和90%的置信区间。</w:t>
            </w:r>
          </w:p>
          <w:p w:rsidR="00AA7344" w:rsidRDefault="00AA7344" w:rsidP="006C40E6">
            <w:pPr>
              <w:ind w:firstLineChars="200" w:firstLine="420"/>
              <w:rPr>
                <w:rFonts w:hint="eastAsia"/>
              </w:rPr>
            </w:pPr>
            <w:r w:rsidRPr="006C40E6">
              <w:rPr>
                <w:rFonts w:ascii="宋体" w:hAnsi="宋体" w:hint="eastAsia"/>
                <w:szCs w:val="21"/>
              </w:rPr>
              <w:t>（6）</w:t>
            </w:r>
            <w:r w:rsidR="006C40E6" w:rsidRPr="006C40E6">
              <w:rPr>
                <w:rFonts w:ascii="宋体" w:hAnsi="宋体" w:hint="eastAsia"/>
                <w:szCs w:val="21"/>
              </w:rPr>
              <w:t>比较</w:t>
            </w:r>
            <w:r w:rsidR="006C40E6" w:rsidRPr="006C40E6">
              <w:rPr>
                <w:rFonts w:ascii="宋体" w:hAnsi="宋体" w:hint="eastAsia"/>
                <w:i/>
                <w:iCs/>
                <w:szCs w:val="21"/>
              </w:rPr>
              <w:t>A</w:t>
            </w:r>
            <w:r w:rsidR="006C40E6" w:rsidRPr="006C40E6">
              <w:rPr>
                <w:rFonts w:ascii="宋体" w:hAnsi="宋体" w:hint="eastAsia"/>
                <w:szCs w:val="21"/>
              </w:rPr>
              <w:t>、</w:t>
            </w:r>
            <w:r w:rsidR="006C40E6" w:rsidRPr="006C40E6">
              <w:rPr>
                <w:rFonts w:ascii="宋体" w:hAnsi="宋体" w:hint="eastAsia"/>
                <w:i/>
                <w:iCs/>
                <w:szCs w:val="21"/>
              </w:rPr>
              <w:t>B</w:t>
            </w:r>
            <w:r w:rsidR="006C40E6" w:rsidRPr="006C40E6">
              <w:rPr>
                <w:rFonts w:ascii="宋体" w:hAnsi="宋体" w:hint="eastAsia"/>
                <w:szCs w:val="21"/>
              </w:rPr>
              <w:t>两种灯泡的寿命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从</w:t>
            </w:r>
            <w:r w:rsidR="006C40E6" w:rsidRPr="006C40E6">
              <w:rPr>
                <w:rFonts w:ascii="宋体" w:hAnsi="宋体" w:hint="eastAsia"/>
                <w:i/>
                <w:iCs/>
                <w:szCs w:val="21"/>
              </w:rPr>
              <w:t>A</w:t>
            </w:r>
            <w:r w:rsidR="006C40E6" w:rsidRPr="006C40E6">
              <w:rPr>
                <w:rFonts w:ascii="宋体" w:hAnsi="宋体" w:hint="eastAsia"/>
                <w:szCs w:val="21"/>
              </w:rPr>
              <w:t>种取80只作为样本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计算出样本均值</w:t>
            </w:r>
            <w:r w:rsidR="006C40E6" w:rsidRPr="006C40E6">
              <w:rPr>
                <w:rFonts w:ascii="宋体" w:hAnsi="宋体"/>
                <w:position w:val="-8"/>
                <w:szCs w:val="21"/>
              </w:rPr>
              <w:object w:dxaOrig="780" w:dyaOrig="260">
                <v:shape id="_x0000_i1039" type="#_x0000_t75" style="width:39pt;height:12.75pt" o:ole="">
                  <v:imagedata r:id="rId38" o:title=""/>
                </v:shape>
                <o:OLEObject Type="Embed" ProgID="Equation.3" ShapeID="_x0000_i1039" DrawAspect="Content" ObjectID="_1589959632" r:id="rId39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样本标准差</w:t>
            </w:r>
            <w:r w:rsidR="006C40E6" w:rsidRPr="006C40E6">
              <w:rPr>
                <w:rFonts w:ascii="宋体" w:hAnsi="宋体"/>
                <w:position w:val="-10"/>
                <w:szCs w:val="21"/>
              </w:rPr>
              <w:object w:dxaOrig="620" w:dyaOrig="279">
                <v:shape id="_x0000_i1040" type="#_x0000_t75" style="width:30.75pt;height:14.25pt" o:ole="">
                  <v:imagedata r:id="rId40" o:title=""/>
                </v:shape>
                <o:OLEObject Type="Embed" ProgID="Equation.3" ShapeID="_x0000_i1040" DrawAspect="Content" ObjectID="_1589959633" r:id="rId41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从</w:t>
            </w:r>
            <w:r w:rsidR="006C40E6" w:rsidRPr="006C40E6">
              <w:rPr>
                <w:rFonts w:ascii="宋体" w:hAnsi="宋体" w:hint="eastAsia"/>
                <w:i/>
                <w:iCs/>
                <w:szCs w:val="21"/>
              </w:rPr>
              <w:t>B</w:t>
            </w:r>
            <w:r w:rsidR="006C40E6" w:rsidRPr="006C40E6">
              <w:rPr>
                <w:rFonts w:ascii="宋体" w:hAnsi="宋体" w:hint="eastAsia"/>
                <w:szCs w:val="21"/>
              </w:rPr>
              <w:t>种取100只作为样本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计算出样本均值</w:t>
            </w:r>
            <w:r w:rsidR="006C40E6" w:rsidRPr="006C40E6">
              <w:rPr>
                <w:rFonts w:ascii="宋体" w:hAnsi="宋体"/>
                <w:position w:val="-8"/>
                <w:szCs w:val="21"/>
              </w:rPr>
              <w:object w:dxaOrig="760" w:dyaOrig="260">
                <v:shape id="_x0000_i1041" type="#_x0000_t75" style="width:38.25pt;height:12.75pt" o:ole="">
                  <v:imagedata r:id="rId42" o:title=""/>
                </v:shape>
                <o:OLEObject Type="Embed" ProgID="Equation.3" ShapeID="_x0000_i1041" DrawAspect="Content" ObjectID="_1589959634" r:id="rId43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样本标准差</w:t>
            </w:r>
            <w:r w:rsidR="006C40E6" w:rsidRPr="006C40E6">
              <w:rPr>
                <w:rFonts w:ascii="宋体" w:hAnsi="宋体"/>
                <w:position w:val="-10"/>
                <w:szCs w:val="21"/>
              </w:rPr>
              <w:object w:dxaOrig="720" w:dyaOrig="279">
                <v:shape id="_x0000_i1042" type="#_x0000_t75" style="width:36pt;height:14.25pt" o:ole="">
                  <v:imagedata r:id="rId44" o:title=""/>
                </v:shape>
                <o:OLEObject Type="Embed" ProgID="Equation.3" ShapeID="_x0000_i1042" DrawAspect="Content" ObjectID="_1589959635" r:id="rId45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假设灯泡寿命服从正态分布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方差相同且相互独立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求均值差</w:t>
            </w:r>
            <w:r w:rsidR="006C40E6" w:rsidRPr="006C40E6">
              <w:rPr>
                <w:rFonts w:ascii="宋体" w:hAnsi="宋体"/>
                <w:position w:val="-10"/>
                <w:szCs w:val="21"/>
              </w:rPr>
              <w:object w:dxaOrig="620" w:dyaOrig="279">
                <v:shape id="_x0000_i1043" type="#_x0000_t75" style="width:30.75pt;height:14.25pt" o:ole="">
                  <v:imagedata r:id="rId46" o:title=""/>
                </v:shape>
                <o:OLEObject Type="Embed" ProgID="Equation.3" ShapeID="_x0000_i1043" DrawAspect="Content" ObjectID="_1589959636" r:id="rId47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的置信区间(</w:t>
            </w:r>
            <w:r w:rsidR="006C40E6" w:rsidRPr="006C40E6">
              <w:rPr>
                <w:rFonts w:ascii="宋体" w:hAnsi="宋体"/>
                <w:position w:val="-6"/>
                <w:szCs w:val="21"/>
              </w:rPr>
              <w:object w:dxaOrig="700" w:dyaOrig="240">
                <v:shape id="_x0000_i1044" type="#_x0000_t75" style="width:35.25pt;height:12pt" o:ole="">
                  <v:imagedata r:id="rId48" o:title=""/>
                </v:shape>
                <o:OLEObject Type="Embed" ProgID="Equation.3" ShapeID="_x0000_i1044" DrawAspect="Content" ObjectID="_1589959637" r:id="rId49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)</w:t>
            </w:r>
            <w:r w:rsidR="006C40E6">
              <w:rPr>
                <w:rFonts w:hint="eastAsia"/>
                <w:sz w:val="18"/>
              </w:rPr>
              <w:t>。</w:t>
            </w:r>
          </w:p>
          <w:p w:rsidR="006C40E6" w:rsidRPr="006C40E6" w:rsidRDefault="00AA7344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lastRenderedPageBreak/>
              <w:t>（7）</w:t>
            </w:r>
            <w:r w:rsidR="006C40E6" w:rsidRPr="006C40E6">
              <w:rPr>
                <w:rFonts w:ascii="宋体" w:hAnsi="宋体" w:hint="eastAsia"/>
                <w:szCs w:val="21"/>
              </w:rPr>
              <w:t>有一大批袋装糖果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现从中随机地取出16袋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称得重量(单位</w:t>
            </w:r>
            <w:r w:rsidR="00813370">
              <w:rPr>
                <w:rFonts w:ascii="宋体" w:hAnsi="宋体" w:hint="eastAsia"/>
                <w:szCs w:val="21"/>
              </w:rPr>
              <w:t>：</w:t>
            </w:r>
            <w:r w:rsidR="006C40E6" w:rsidRPr="006C40E6">
              <w:rPr>
                <w:rFonts w:ascii="宋体" w:hAnsi="宋体" w:hint="eastAsia"/>
                <w:szCs w:val="21"/>
              </w:rPr>
              <w:t>g)如下</w:t>
            </w:r>
            <w:r w:rsidR="00813370">
              <w:rPr>
                <w:rFonts w:ascii="宋体" w:hAnsi="宋体" w:hint="eastAsia"/>
                <w:szCs w:val="21"/>
              </w:rPr>
              <w:t>：</w:t>
            </w:r>
          </w:p>
          <w:p w:rsidR="006C40E6" w:rsidRPr="006C40E6" w:rsidRDefault="006C40E6" w:rsidP="006C40E6">
            <w:pPr>
              <w:ind w:leftChars="200" w:left="420" w:firstLineChars="600" w:firstLine="126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506</w:t>
            </w:r>
            <w:r w:rsidRPr="006C40E6">
              <w:rPr>
                <w:rFonts w:ascii="宋体" w:hAnsi="宋体" w:hint="eastAsia"/>
                <w:szCs w:val="21"/>
              </w:rPr>
              <w:tab/>
              <w:t>508</w:t>
            </w:r>
            <w:r w:rsidRPr="006C40E6">
              <w:rPr>
                <w:rFonts w:ascii="宋体" w:hAnsi="宋体" w:hint="eastAsia"/>
                <w:szCs w:val="21"/>
              </w:rPr>
              <w:tab/>
              <w:t>499</w:t>
            </w:r>
            <w:r w:rsidRPr="006C40E6">
              <w:rPr>
                <w:rFonts w:ascii="宋体" w:hAnsi="宋体" w:hint="eastAsia"/>
                <w:szCs w:val="21"/>
              </w:rPr>
              <w:tab/>
              <w:t>503</w:t>
            </w:r>
            <w:r w:rsidRPr="006C40E6">
              <w:rPr>
                <w:rFonts w:ascii="宋体" w:hAnsi="宋体" w:hint="eastAsia"/>
                <w:szCs w:val="21"/>
              </w:rPr>
              <w:tab/>
              <w:t>504</w:t>
            </w:r>
            <w:r w:rsidRPr="006C40E6">
              <w:rPr>
                <w:rFonts w:ascii="宋体" w:hAnsi="宋体" w:hint="eastAsia"/>
                <w:szCs w:val="21"/>
              </w:rPr>
              <w:tab/>
              <w:t>510</w:t>
            </w:r>
            <w:r w:rsidRPr="006C40E6">
              <w:rPr>
                <w:rFonts w:ascii="宋体" w:hAnsi="宋体" w:hint="eastAsia"/>
                <w:szCs w:val="21"/>
              </w:rPr>
              <w:tab/>
              <w:t>497</w:t>
            </w:r>
            <w:r w:rsidRPr="006C40E6">
              <w:rPr>
                <w:rFonts w:ascii="宋体" w:hAnsi="宋体" w:hint="eastAsia"/>
                <w:szCs w:val="21"/>
              </w:rPr>
              <w:tab/>
              <w:t>512</w:t>
            </w:r>
          </w:p>
          <w:p w:rsidR="006C40E6" w:rsidRPr="006C40E6" w:rsidRDefault="006C40E6" w:rsidP="006C40E6">
            <w:pPr>
              <w:ind w:leftChars="200" w:left="420" w:firstLineChars="600" w:firstLine="126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514</w:t>
            </w:r>
            <w:r w:rsidRPr="006C40E6">
              <w:rPr>
                <w:rFonts w:ascii="宋体" w:hAnsi="宋体" w:hint="eastAsia"/>
                <w:szCs w:val="21"/>
              </w:rPr>
              <w:tab/>
              <w:t>505</w:t>
            </w:r>
            <w:r w:rsidRPr="006C40E6">
              <w:rPr>
                <w:rFonts w:ascii="宋体" w:hAnsi="宋体" w:hint="eastAsia"/>
                <w:szCs w:val="21"/>
              </w:rPr>
              <w:tab/>
              <w:t>493</w:t>
            </w:r>
            <w:r w:rsidRPr="006C40E6">
              <w:rPr>
                <w:rFonts w:ascii="宋体" w:hAnsi="宋体" w:hint="eastAsia"/>
                <w:szCs w:val="21"/>
              </w:rPr>
              <w:tab/>
              <w:t>496</w:t>
            </w:r>
            <w:r w:rsidRPr="006C40E6">
              <w:rPr>
                <w:rFonts w:ascii="宋体" w:hAnsi="宋体" w:hint="eastAsia"/>
                <w:szCs w:val="21"/>
              </w:rPr>
              <w:tab/>
              <w:t>506</w:t>
            </w:r>
            <w:r w:rsidRPr="006C40E6">
              <w:rPr>
                <w:rFonts w:ascii="宋体" w:hAnsi="宋体" w:hint="eastAsia"/>
                <w:szCs w:val="21"/>
              </w:rPr>
              <w:tab/>
              <w:t>502</w:t>
            </w:r>
            <w:r w:rsidRPr="006C40E6">
              <w:rPr>
                <w:rFonts w:ascii="宋体" w:hAnsi="宋体" w:hint="eastAsia"/>
                <w:szCs w:val="21"/>
              </w:rPr>
              <w:tab/>
              <w:t>509</w:t>
            </w:r>
            <w:r w:rsidRPr="006C40E6">
              <w:rPr>
                <w:rFonts w:ascii="宋体" w:hAnsi="宋体" w:hint="eastAsia"/>
                <w:szCs w:val="21"/>
              </w:rPr>
              <w:tab/>
              <w:t>496</w:t>
            </w:r>
          </w:p>
          <w:p w:rsidR="00AA7344" w:rsidRPr="006C40E6" w:rsidRDefault="006C40E6" w:rsidP="006C40E6">
            <w:pPr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设袋装糖果的重量近似地服从正态分布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Pr="006C40E6">
              <w:rPr>
                <w:rFonts w:ascii="宋体" w:hAnsi="宋体" w:hint="eastAsia"/>
                <w:szCs w:val="21"/>
              </w:rPr>
              <w:t>试求置信度分别为0.95与0.90的总体方差</w:t>
            </w:r>
            <w:r w:rsidRPr="006C40E6">
              <w:rPr>
                <w:rFonts w:ascii="宋体" w:hAnsi="宋体"/>
                <w:position w:val="-6"/>
                <w:szCs w:val="21"/>
              </w:rPr>
              <w:object w:dxaOrig="300" w:dyaOrig="300">
                <v:shape id="_x0000_i1045" type="#_x0000_t75" style="width:15pt;height:15pt" o:ole="">
                  <v:imagedata r:id="rId50" o:title=""/>
                </v:shape>
                <o:OLEObject Type="Embed" ProgID="Equation.3" ShapeID="_x0000_i1045" DrawAspect="Content" ObjectID="_1589959638" r:id="rId51"/>
              </w:object>
            </w:r>
            <w:r w:rsidRPr="006C40E6">
              <w:rPr>
                <w:rFonts w:ascii="宋体" w:hAnsi="宋体" w:hint="eastAsia"/>
                <w:szCs w:val="21"/>
              </w:rPr>
              <w:t>的置信区间。</w:t>
            </w:r>
          </w:p>
          <w:p w:rsidR="00AA7344" w:rsidRPr="006C40E6" w:rsidRDefault="00AA7344" w:rsidP="006C40E6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（8）</w:t>
            </w:r>
            <w:r w:rsidR="006C40E6" w:rsidRPr="006C40E6">
              <w:rPr>
                <w:rFonts w:ascii="宋体" w:hAnsi="宋体" w:hint="eastAsia"/>
                <w:szCs w:val="21"/>
              </w:rPr>
              <w:t>假设导线电阻近似服从正态分布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取9根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="006C40E6" w:rsidRPr="006C40E6">
              <w:rPr>
                <w:rFonts w:ascii="宋体" w:hAnsi="宋体" w:hint="eastAsia"/>
                <w:szCs w:val="21"/>
              </w:rPr>
              <w:t>得样本标准差</w:t>
            </w:r>
            <w:r w:rsidR="006C40E6" w:rsidRPr="006C40E6">
              <w:rPr>
                <w:rFonts w:ascii="宋体" w:hAnsi="宋体"/>
                <w:position w:val="-8"/>
                <w:szCs w:val="21"/>
              </w:rPr>
              <w:object w:dxaOrig="859" w:dyaOrig="260">
                <v:shape id="_x0000_i1046" type="#_x0000_t75" style="width:42.75pt;height:12.75pt" o:ole="">
                  <v:imagedata r:id="rId52" o:title=""/>
                </v:shape>
                <o:OLEObject Type="Embed" ProgID="Equation.3" ShapeID="_x0000_i1046" DrawAspect="Content" ObjectID="_1589959639" r:id="rId53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求电阻标准差的置信区间(</w:t>
            </w:r>
            <w:r w:rsidR="006C40E6" w:rsidRPr="006C40E6">
              <w:rPr>
                <w:rFonts w:ascii="宋体" w:hAnsi="宋体"/>
                <w:position w:val="-6"/>
                <w:szCs w:val="21"/>
              </w:rPr>
              <w:object w:dxaOrig="700" w:dyaOrig="240">
                <v:shape id="_x0000_i1047" type="#_x0000_t75" style="width:35.25pt;height:12pt" o:ole="">
                  <v:imagedata r:id="rId54" o:title=""/>
                </v:shape>
                <o:OLEObject Type="Embed" ProgID="Equation.3" ShapeID="_x0000_i1047" DrawAspect="Content" ObjectID="_1589959640" r:id="rId55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)。</w:t>
            </w:r>
          </w:p>
          <w:p w:rsidR="006C40E6" w:rsidRPr="006C40E6" w:rsidRDefault="00AA7344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（9）</w:t>
            </w:r>
            <w:r w:rsidR="006C40E6" w:rsidRPr="006C40E6">
              <w:rPr>
                <w:rFonts w:ascii="宋体" w:hAnsi="宋体" w:hint="eastAsia"/>
                <w:szCs w:val="21"/>
              </w:rPr>
              <w:t>设两个工厂生产的灯泡寿命近似服从正态分布</w:t>
            </w:r>
            <w:r w:rsidR="006C40E6" w:rsidRPr="006C40E6">
              <w:rPr>
                <w:rFonts w:ascii="宋体" w:hAnsi="宋体"/>
                <w:position w:val="-10"/>
                <w:szCs w:val="21"/>
              </w:rPr>
              <w:object w:dxaOrig="820" w:dyaOrig="320">
                <v:shape id="_x0000_i1048" type="#_x0000_t75" style="width:41.25pt;height:15.75pt" o:ole="">
                  <v:imagedata r:id="rId56" o:title=""/>
                </v:shape>
                <o:OLEObject Type="Embed" ProgID="Equation.3" ShapeID="_x0000_i1048" DrawAspect="Content" ObjectID="_1589959641" r:id="rId57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和</w:t>
            </w:r>
            <w:r w:rsidR="006C40E6" w:rsidRPr="006C40E6">
              <w:rPr>
                <w:rFonts w:ascii="宋体" w:hAnsi="宋体"/>
                <w:position w:val="-10"/>
                <w:szCs w:val="21"/>
              </w:rPr>
              <w:object w:dxaOrig="859" w:dyaOrig="320">
                <v:shape id="_x0000_i1049" type="#_x0000_t75" style="width:42.75pt;height:15.75pt" o:ole="">
                  <v:imagedata r:id="rId58" o:title=""/>
                </v:shape>
                <o:OLEObject Type="Embed" ProgID="Equation.3" ShapeID="_x0000_i1049" DrawAspect="Content" ObjectID="_1589959642" r:id="rId59"/>
              </w:object>
            </w:r>
            <w:r w:rsidR="006C40E6" w:rsidRPr="006C40E6">
              <w:rPr>
                <w:rFonts w:ascii="宋体" w:hAnsi="宋体" w:hint="eastAsia"/>
                <w:szCs w:val="21"/>
              </w:rPr>
              <w:t>.样本分别为</w:t>
            </w:r>
          </w:p>
          <w:p w:rsidR="006C40E6" w:rsidRPr="006C40E6" w:rsidRDefault="006C40E6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工厂甲</w:t>
            </w:r>
            <w:r w:rsidR="00813370">
              <w:rPr>
                <w:rFonts w:ascii="宋体" w:hAnsi="宋体" w:hint="eastAsia"/>
                <w:szCs w:val="21"/>
              </w:rPr>
              <w:t>：</w:t>
            </w:r>
            <w:r w:rsidRPr="006C40E6">
              <w:rPr>
                <w:rFonts w:ascii="宋体" w:hAnsi="宋体" w:hint="eastAsia"/>
                <w:szCs w:val="21"/>
              </w:rPr>
              <w:t xml:space="preserve"> 1600 1610 1650 1680 1700 1720 1800</w:t>
            </w:r>
          </w:p>
          <w:p w:rsidR="006C40E6" w:rsidRPr="006C40E6" w:rsidRDefault="006C40E6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工厂乙</w:t>
            </w:r>
            <w:r w:rsidR="00813370">
              <w:rPr>
                <w:rFonts w:ascii="宋体" w:hAnsi="宋体" w:hint="eastAsia"/>
                <w:szCs w:val="21"/>
              </w:rPr>
              <w:t>：</w:t>
            </w:r>
            <w:r w:rsidRPr="006C40E6">
              <w:rPr>
                <w:rFonts w:ascii="宋体" w:hAnsi="宋体" w:hint="eastAsia"/>
                <w:szCs w:val="21"/>
              </w:rPr>
              <w:t xml:space="preserve"> 1460 1550 1600 1620 1640 1660 1740 1820</w:t>
            </w:r>
          </w:p>
          <w:p w:rsidR="00AA7344" w:rsidRPr="006C40E6" w:rsidRDefault="006C40E6" w:rsidP="006C40E6">
            <w:pPr>
              <w:rPr>
                <w:rFonts w:ascii="宋体" w:hAnsi="宋体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设两样本相互独立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Pr="006C40E6">
              <w:rPr>
                <w:rFonts w:ascii="宋体" w:hAnsi="宋体" w:hint="eastAsia"/>
                <w:szCs w:val="21"/>
              </w:rPr>
              <w:t>且</w:t>
            </w:r>
            <w:r w:rsidRPr="006C40E6">
              <w:rPr>
                <w:rFonts w:ascii="宋体" w:hAnsi="宋体"/>
                <w:position w:val="-10"/>
                <w:szCs w:val="21"/>
              </w:rPr>
              <w:object w:dxaOrig="1100" w:dyaOrig="320">
                <v:shape id="_x0000_i1050" type="#_x0000_t75" style="width:54.75pt;height:15.75pt" o:ole="">
                  <v:imagedata r:id="rId60" o:title=""/>
                </v:shape>
                <o:OLEObject Type="Embed" ProgID="Equation.3" ShapeID="_x0000_i1050" DrawAspect="Content" ObjectID="_1589959643" r:id="rId61"/>
              </w:object>
            </w:r>
            <w:r w:rsidRPr="006C40E6">
              <w:rPr>
                <w:rFonts w:ascii="宋体" w:hAnsi="宋体" w:hint="eastAsia"/>
                <w:szCs w:val="21"/>
              </w:rPr>
              <w:t>均未知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Pr="006C40E6">
              <w:rPr>
                <w:rFonts w:ascii="宋体" w:hAnsi="宋体" w:hint="eastAsia"/>
                <w:szCs w:val="21"/>
              </w:rPr>
              <w:t>求置信度分别为0.95与0.90的方差比</w:t>
            </w:r>
            <w:r w:rsidRPr="006C40E6">
              <w:rPr>
                <w:rFonts w:ascii="宋体" w:hAnsi="宋体"/>
                <w:position w:val="-10"/>
                <w:szCs w:val="21"/>
              </w:rPr>
              <w:object w:dxaOrig="600" w:dyaOrig="320">
                <v:shape id="_x0000_i1051" type="#_x0000_t75" style="width:30pt;height:15.75pt" o:ole="">
                  <v:imagedata r:id="rId62" o:title=""/>
                </v:shape>
                <o:OLEObject Type="Embed" ProgID="Equation.3" ShapeID="_x0000_i1051" DrawAspect="Content" ObjectID="_1589959644" r:id="rId63"/>
              </w:object>
            </w:r>
            <w:r w:rsidRPr="006C40E6">
              <w:rPr>
                <w:rFonts w:ascii="宋体" w:hAnsi="宋体" w:hint="eastAsia"/>
                <w:szCs w:val="21"/>
              </w:rPr>
              <w:t>的置信区间。</w:t>
            </w:r>
          </w:p>
          <w:p w:rsidR="006C40E6" w:rsidRPr="006C40E6" w:rsidRDefault="006C40E6" w:rsidP="006C40E6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C40E6">
              <w:rPr>
                <w:rFonts w:ascii="宋体" w:hAnsi="宋体" w:hint="eastAsia"/>
                <w:szCs w:val="21"/>
              </w:rPr>
              <w:t>（10）某钢铁公司的管理人员为比较新旧两个电炉的温度状况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Pr="006C40E6">
              <w:rPr>
                <w:rFonts w:ascii="宋体" w:hAnsi="宋体" w:hint="eastAsia"/>
                <w:szCs w:val="21"/>
              </w:rPr>
              <w:t>他们抽取了新电炉的31个温度数据及旧电炉的25个温度数据</w: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Pr="006C40E6">
              <w:rPr>
                <w:rFonts w:ascii="宋体" w:hAnsi="宋体" w:hint="eastAsia"/>
                <w:szCs w:val="21"/>
              </w:rPr>
              <w:t>并计算得样本方差分别为</w:t>
            </w:r>
            <w:r w:rsidRPr="006C40E6">
              <w:rPr>
                <w:rFonts w:ascii="宋体" w:hAnsi="宋体"/>
                <w:position w:val="-10"/>
                <w:szCs w:val="21"/>
              </w:rPr>
              <w:object w:dxaOrig="700" w:dyaOrig="340">
                <v:shape id="_x0000_i1052" type="#_x0000_t75" style="width:35.25pt;height:17.25pt" o:ole="">
                  <v:imagedata r:id="rId64" o:title=""/>
                </v:shape>
                <o:OLEObject Type="Embed" ProgID="Equation.3" ShapeID="_x0000_i1052" DrawAspect="Content" ObjectID="_1589959645" r:id="rId65"/>
              </w:object>
            </w:r>
            <w:r w:rsidRPr="006C40E6">
              <w:rPr>
                <w:rFonts w:ascii="宋体" w:hAnsi="宋体" w:hint="eastAsia"/>
                <w:szCs w:val="21"/>
              </w:rPr>
              <w:t>及</w:t>
            </w:r>
            <w:r w:rsidRPr="006C40E6">
              <w:rPr>
                <w:rFonts w:ascii="宋体" w:hAnsi="宋体"/>
                <w:position w:val="-10"/>
                <w:szCs w:val="21"/>
              </w:rPr>
              <w:object w:dxaOrig="700" w:dyaOrig="320">
                <v:shape id="_x0000_i1053" type="#_x0000_t75" style="width:35.25pt;height:15.75pt" o:ole="">
                  <v:imagedata r:id="rId66" o:title=""/>
                </v:shape>
                <o:OLEObject Type="Embed" ProgID="Equation.3" ShapeID="_x0000_i1053" DrawAspect="Content" ObjectID="_1589959646" r:id="rId67"/>
              </w:object>
            </w:r>
            <w:r w:rsidRPr="006C40E6">
              <w:rPr>
                <w:rFonts w:ascii="宋体" w:hAnsi="宋体" w:hint="eastAsia"/>
                <w:szCs w:val="21"/>
              </w:rPr>
              <w:t>.设新电炉的温度</w:t>
            </w:r>
            <w:r w:rsidRPr="006C40E6">
              <w:rPr>
                <w:rFonts w:ascii="宋体" w:hAnsi="宋体"/>
                <w:position w:val="-10"/>
                <w:szCs w:val="21"/>
              </w:rPr>
              <w:object w:dxaOrig="1180" w:dyaOrig="320">
                <v:shape id="_x0000_i1054" type="#_x0000_t75" style="width:59.25pt;height:15.75pt" o:ole="">
                  <v:imagedata r:id="rId68" o:title=""/>
                </v:shape>
                <o:OLEObject Type="Embed" ProgID="Equation.3" ShapeID="_x0000_i1054" DrawAspect="Content" ObjectID="_1589959647" r:id="rId69"/>
              </w:object>
            </w:r>
            <w:r w:rsidR="00D56017">
              <w:rPr>
                <w:rFonts w:ascii="宋体" w:hAnsi="宋体" w:hint="eastAsia"/>
                <w:szCs w:val="21"/>
              </w:rPr>
              <w:t>，</w:t>
            </w:r>
            <w:r w:rsidRPr="006C40E6">
              <w:rPr>
                <w:rFonts w:ascii="宋体" w:hAnsi="宋体" w:hint="eastAsia"/>
                <w:szCs w:val="21"/>
              </w:rPr>
              <w:t>旧电炉的温度</w:t>
            </w:r>
            <w:r w:rsidRPr="006C40E6">
              <w:rPr>
                <w:rFonts w:ascii="宋体" w:hAnsi="宋体"/>
                <w:position w:val="-10"/>
                <w:szCs w:val="21"/>
              </w:rPr>
              <w:object w:dxaOrig="1160" w:dyaOrig="320">
                <v:shape id="_x0000_i1055" type="#_x0000_t75" style="width:57.75pt;height:15.75pt" o:ole="">
                  <v:imagedata r:id="rId70" o:title=""/>
                </v:shape>
                <o:OLEObject Type="Embed" ProgID="Equation.3" ShapeID="_x0000_i1055" DrawAspect="Content" ObjectID="_1589959648" r:id="rId71"/>
              </w:object>
            </w:r>
            <w:r w:rsidRPr="006C40E6">
              <w:rPr>
                <w:rFonts w:ascii="宋体" w:hAnsi="宋体" w:hint="eastAsia"/>
                <w:szCs w:val="21"/>
              </w:rPr>
              <w:t>.试求</w:t>
            </w:r>
            <w:r w:rsidRPr="006C40E6">
              <w:rPr>
                <w:rFonts w:ascii="宋体" w:hAnsi="宋体"/>
                <w:position w:val="-10"/>
                <w:szCs w:val="21"/>
              </w:rPr>
              <w:object w:dxaOrig="600" w:dyaOrig="320">
                <v:shape id="_x0000_i1056" type="#_x0000_t75" style="width:30pt;height:15.75pt" o:ole="">
                  <v:imagedata r:id="rId72" o:title=""/>
                </v:shape>
                <o:OLEObject Type="Embed" ProgID="Equation.3" ShapeID="_x0000_i1056" DrawAspect="Content" ObjectID="_1589959649" r:id="rId73"/>
              </w:object>
            </w:r>
            <w:r w:rsidRPr="006C40E6">
              <w:rPr>
                <w:rFonts w:ascii="宋体" w:hAnsi="宋体" w:hint="eastAsia"/>
                <w:szCs w:val="21"/>
              </w:rPr>
              <w:t>的95%的置信区间。</w:t>
            </w:r>
          </w:p>
          <w:p w:rsidR="00AA7344" w:rsidRDefault="00AA7344" w:rsidP="00AA7344">
            <w:pPr>
              <w:rPr>
                <w:b/>
              </w:rPr>
            </w:pPr>
          </w:p>
          <w:p w:rsidR="006C40E6" w:rsidRDefault="006C40E6" w:rsidP="00AA7344">
            <w:pPr>
              <w:rPr>
                <w:rFonts w:hint="eastAsia"/>
                <w:b/>
              </w:rPr>
            </w:pPr>
          </w:p>
          <w:p w:rsidR="00AA7344" w:rsidRDefault="00AA7344" w:rsidP="00AA7344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四、实验方案或技术路线（只针对综合型和设计型实验）</w:t>
            </w:r>
          </w:p>
          <w:p w:rsidR="00AA7344" w:rsidRPr="009D6276" w:rsidRDefault="00AA7344" w:rsidP="00AA7344">
            <w:pPr>
              <w:ind w:firstLine="480"/>
              <w:rPr>
                <w:rFonts w:hint="eastAsia"/>
                <w:szCs w:val="21"/>
              </w:rPr>
            </w:pPr>
            <w:r w:rsidRPr="009D6276">
              <w:rPr>
                <w:rFonts w:hint="eastAsia"/>
                <w:szCs w:val="21"/>
              </w:rPr>
              <w:t>按照实验任务要求，理论结合实际的实验方案，巩固课程内容，温故知新，查遗补漏，夯实理论基础，提升实验动手能力。</w:t>
            </w:r>
          </w:p>
          <w:p w:rsidR="002D68D4" w:rsidRDefault="00AA7344" w:rsidP="00AA7344">
            <w:pPr>
              <w:ind w:firstLine="480"/>
              <w:rPr>
                <w:szCs w:val="21"/>
              </w:rPr>
            </w:pPr>
            <w:r w:rsidRPr="009D6276">
              <w:rPr>
                <w:rFonts w:hint="eastAsia"/>
                <w:szCs w:val="21"/>
              </w:rPr>
              <w:t>技术路线是，从整体规划，分步骤实施，实验全面总结。</w:t>
            </w:r>
          </w:p>
          <w:p w:rsidR="00AA7344" w:rsidRPr="00AA7344" w:rsidRDefault="00AA7344" w:rsidP="00AA7344">
            <w:pPr>
              <w:ind w:firstLine="480"/>
              <w:rPr>
                <w:rFonts w:hint="eastAsia"/>
                <w:szCs w:val="21"/>
              </w:rPr>
            </w:pPr>
          </w:p>
        </w:tc>
      </w:tr>
      <w:tr w:rsidR="00A10354" w:rsidTr="00A10354">
        <w:trPr>
          <w:trHeight w:val="13539"/>
        </w:trPr>
        <w:tc>
          <w:tcPr>
            <w:tcW w:w="8827" w:type="dxa"/>
            <w:gridSpan w:val="6"/>
          </w:tcPr>
          <w:p w:rsidR="00A10354" w:rsidRDefault="00A10354" w:rsidP="00A10354">
            <w:pPr>
              <w:spacing w:beforeLines="50" w:before="156"/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（可加页）（包括实验原始数据记录，实验现象记录，实验过程发现的问题等）</w:t>
            </w:r>
          </w:p>
          <w:p w:rsidR="0036695B" w:rsidRPr="003E3580" w:rsidRDefault="00162EE1" w:rsidP="00A10354">
            <w:pPr>
              <w:spacing w:beforeLines="50" w:before="156"/>
              <w:rPr>
                <w:szCs w:val="21"/>
              </w:rPr>
            </w:pPr>
            <w:r w:rsidRPr="003E3580">
              <w:rPr>
                <w:rFonts w:hint="eastAsia"/>
                <w:szCs w:val="21"/>
              </w:rPr>
              <w:t>1.</w:t>
            </w:r>
            <w:r w:rsidR="0036695B" w:rsidRPr="003E3580">
              <w:rPr>
                <w:rFonts w:hint="eastAsia"/>
                <w:szCs w:val="21"/>
              </w:rPr>
              <w:t>第一题</w:t>
            </w:r>
          </w:p>
          <w:p w:rsidR="00162EE1" w:rsidRDefault="00F14DDB" w:rsidP="00A10354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467350" cy="1266825"/>
                  <wp:effectExtent l="0" t="0" r="0" b="0"/>
                  <wp:docPr id="33" name="图片 3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95B" w:rsidRDefault="0036695B" w:rsidP="0036695B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36695B">
              <w:rPr>
                <w:rFonts w:hint="eastAsia"/>
                <w:sz w:val="18"/>
                <w:szCs w:val="18"/>
              </w:rPr>
              <w:t>图</w:t>
            </w:r>
            <w:r w:rsidRPr="0036695B">
              <w:rPr>
                <w:rFonts w:hint="eastAsia"/>
                <w:sz w:val="18"/>
                <w:szCs w:val="18"/>
              </w:rPr>
              <w:t>1-1</w:t>
            </w:r>
            <w:r w:rsidRPr="0036695B">
              <w:rPr>
                <w:sz w:val="18"/>
                <w:szCs w:val="18"/>
              </w:rPr>
              <w:t xml:space="preserve"> </w:t>
            </w:r>
            <w:r w:rsidRPr="0036695B">
              <w:rPr>
                <w:rFonts w:hint="eastAsia"/>
                <w:sz w:val="18"/>
                <w:szCs w:val="18"/>
              </w:rPr>
              <w:t>0.9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36695B">
              <w:rPr>
                <w:rFonts w:hint="eastAsia"/>
                <w:sz w:val="18"/>
                <w:szCs w:val="18"/>
              </w:rPr>
              <w:t>置信区间</w:t>
            </w:r>
          </w:p>
          <w:p w:rsidR="0036695B" w:rsidRPr="003E3580" w:rsidRDefault="0036695B" w:rsidP="0036695B">
            <w:pPr>
              <w:spacing w:beforeLines="50" w:before="156"/>
              <w:rPr>
                <w:szCs w:val="21"/>
              </w:rPr>
            </w:pPr>
            <w:r w:rsidRPr="003E3580">
              <w:rPr>
                <w:rFonts w:hint="eastAsia"/>
                <w:szCs w:val="21"/>
              </w:rPr>
              <w:t xml:space="preserve"> </w:t>
            </w:r>
            <w:r w:rsidRPr="003E3580">
              <w:rPr>
                <w:szCs w:val="21"/>
              </w:rPr>
              <w:t xml:space="preserve">  </w:t>
            </w:r>
            <w:r w:rsidRPr="003E3580">
              <w:rPr>
                <w:szCs w:val="21"/>
              </w:rPr>
              <w:t>均值</w:t>
            </w:r>
            <w:r w:rsidRPr="003E3580">
              <w:rPr>
                <w:szCs w:val="21"/>
              </w:rPr>
              <w:t xml:space="preserve"> </w:t>
            </w:r>
            <w:r w:rsidRPr="003E3580">
              <w:rPr>
                <w:szCs w:val="21"/>
              </w:rPr>
              <w:sym w:font="Symbol" w:char="F06D"/>
            </w:r>
            <w:r w:rsidRPr="003E3580">
              <w:rPr>
                <w:szCs w:val="21"/>
              </w:rPr>
              <w:t xml:space="preserve"> </w:t>
            </w:r>
            <w:r w:rsidRPr="003E3580">
              <w:rPr>
                <w:szCs w:val="21"/>
              </w:rPr>
              <w:t>的置信度为</w:t>
            </w:r>
            <w:r w:rsidRPr="003E3580">
              <w:rPr>
                <w:szCs w:val="21"/>
              </w:rPr>
              <w:t xml:space="preserve"> 0.95 </w:t>
            </w:r>
            <w:r w:rsidRPr="003E3580">
              <w:rPr>
                <w:szCs w:val="21"/>
              </w:rPr>
              <w:t>的置信区间是</w:t>
            </w:r>
            <w:r w:rsidRPr="003E3580">
              <w:rPr>
                <w:szCs w:val="21"/>
              </w:rPr>
              <w:t>(15.7063,16.2603).</w:t>
            </w:r>
            <w:r w:rsidRPr="003E3580">
              <w:rPr>
                <w:rFonts w:hint="eastAsia"/>
                <w:szCs w:val="21"/>
              </w:rPr>
              <w:t>（在软件中，</w:t>
            </w:r>
            <w:r w:rsidRPr="003E3580">
              <w:rPr>
                <w:rFonts w:hint="eastAsia"/>
                <w:szCs w:val="21"/>
              </w:rPr>
              <w:t>0.95</w:t>
            </w:r>
            <w:r w:rsidRPr="003E3580">
              <w:rPr>
                <w:rFonts w:hint="eastAsia"/>
                <w:szCs w:val="21"/>
              </w:rPr>
              <w:t>为置信度的默认值）</w:t>
            </w:r>
          </w:p>
          <w:p w:rsidR="0036695B" w:rsidRDefault="00F14DDB" w:rsidP="0036695B">
            <w:pPr>
              <w:spacing w:beforeLines="50" w:before="156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5381625" cy="523875"/>
                  <wp:effectExtent l="0" t="0" r="0" b="0"/>
                  <wp:docPr id="34" name="图片 3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95B" w:rsidRDefault="0036695B" w:rsidP="0036695B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36695B">
              <w:rPr>
                <w:rFonts w:hint="eastAsia"/>
                <w:sz w:val="18"/>
                <w:szCs w:val="18"/>
              </w:rPr>
              <w:t>图</w:t>
            </w:r>
            <w:r w:rsidRPr="0036695B">
              <w:rPr>
                <w:rFonts w:hint="eastAsia"/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2</w:t>
            </w:r>
            <w:r w:rsidRPr="0036695B">
              <w:rPr>
                <w:sz w:val="18"/>
                <w:szCs w:val="18"/>
              </w:rPr>
              <w:t xml:space="preserve"> </w:t>
            </w:r>
            <w:r w:rsidRPr="0036695B">
              <w:rPr>
                <w:rFonts w:hint="eastAsia"/>
                <w:sz w:val="18"/>
                <w:szCs w:val="18"/>
              </w:rPr>
              <w:t>0.9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36695B">
              <w:rPr>
                <w:rFonts w:hint="eastAsia"/>
                <w:sz w:val="18"/>
                <w:szCs w:val="18"/>
              </w:rPr>
              <w:t>置信区间</w:t>
            </w:r>
          </w:p>
          <w:p w:rsidR="0036695B" w:rsidRPr="003E3580" w:rsidRDefault="0036695B" w:rsidP="0036695B">
            <w:pPr>
              <w:spacing w:beforeLines="50" w:before="156"/>
              <w:rPr>
                <w:sz w:val="24"/>
              </w:rPr>
            </w:pPr>
            <w:r w:rsidRPr="003E3580">
              <w:rPr>
                <w:rFonts w:hint="eastAsia"/>
                <w:sz w:val="24"/>
              </w:rPr>
              <w:t xml:space="preserve"> </w:t>
            </w:r>
            <w:r w:rsidRPr="003E3580">
              <w:rPr>
                <w:sz w:val="24"/>
              </w:rPr>
              <w:t xml:space="preserve">  </w:t>
            </w:r>
            <w:r w:rsidRPr="003E3580">
              <w:rPr>
                <w:szCs w:val="21"/>
              </w:rPr>
              <w:t>即均值</w:t>
            </w:r>
            <w:r w:rsidRPr="003E3580">
              <w:rPr>
                <w:szCs w:val="21"/>
              </w:rPr>
              <w:t xml:space="preserve"> </w:t>
            </w:r>
            <w:r w:rsidRPr="003E3580">
              <w:rPr>
                <w:szCs w:val="21"/>
              </w:rPr>
              <w:sym w:font="Symbol" w:char="F06D"/>
            </w:r>
            <w:r w:rsidRPr="003E3580">
              <w:rPr>
                <w:szCs w:val="21"/>
              </w:rPr>
              <w:t xml:space="preserve"> </w:t>
            </w:r>
            <w:r w:rsidRPr="003E3580">
              <w:rPr>
                <w:szCs w:val="21"/>
              </w:rPr>
              <w:t>的置信度为</w:t>
            </w:r>
            <w:r w:rsidRPr="003E3580">
              <w:rPr>
                <w:szCs w:val="21"/>
              </w:rPr>
              <w:t xml:space="preserve"> 0.9</w:t>
            </w:r>
            <w:r w:rsidRPr="003E3580">
              <w:rPr>
                <w:rFonts w:hint="eastAsia"/>
                <w:szCs w:val="21"/>
              </w:rPr>
              <w:t>0</w:t>
            </w:r>
            <w:r w:rsidRPr="003E3580">
              <w:rPr>
                <w:szCs w:val="21"/>
              </w:rPr>
              <w:t xml:space="preserve"> </w:t>
            </w:r>
            <w:r w:rsidRPr="003E3580">
              <w:rPr>
                <w:szCs w:val="21"/>
              </w:rPr>
              <w:t>的置信区间是</w:t>
            </w:r>
            <w:r w:rsidRPr="003E3580">
              <w:rPr>
                <w:szCs w:val="21"/>
              </w:rPr>
              <w:t>(15.7063,16.2603)</w:t>
            </w:r>
            <w:r w:rsidRPr="003E3580">
              <w:rPr>
                <w:rFonts w:hint="eastAsia"/>
                <w:szCs w:val="21"/>
              </w:rPr>
              <w:t>.</w:t>
            </w:r>
          </w:p>
          <w:p w:rsidR="0036695B" w:rsidRPr="003E3580" w:rsidRDefault="0036695B" w:rsidP="0036695B">
            <w:pPr>
              <w:spacing w:beforeLines="50" w:before="156"/>
              <w:rPr>
                <w:szCs w:val="21"/>
              </w:rPr>
            </w:pPr>
            <w:r w:rsidRPr="003E3580">
              <w:rPr>
                <w:szCs w:val="21"/>
              </w:rPr>
              <w:t>2</w:t>
            </w:r>
            <w:r w:rsidRPr="003E3580">
              <w:rPr>
                <w:rFonts w:hint="eastAsia"/>
                <w:szCs w:val="21"/>
              </w:rPr>
              <w:t>第二题</w:t>
            </w:r>
          </w:p>
          <w:p w:rsidR="0036695B" w:rsidRDefault="00F14DDB" w:rsidP="0036695B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2914650" cy="619125"/>
                  <wp:effectExtent l="0" t="0" r="0" b="0"/>
                  <wp:docPr id="35" name="图片 3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95B" w:rsidRDefault="0036695B" w:rsidP="0036695B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2</w:t>
            </w:r>
          </w:p>
          <w:p w:rsidR="0036695B" w:rsidRPr="003E3580" w:rsidRDefault="0036695B" w:rsidP="0036695B">
            <w:pPr>
              <w:spacing w:beforeLines="50" w:before="156"/>
              <w:rPr>
                <w:szCs w:val="21"/>
              </w:rPr>
            </w:pPr>
            <w:r w:rsidRPr="003E3580">
              <w:rPr>
                <w:rFonts w:hint="eastAsia"/>
                <w:szCs w:val="21"/>
              </w:rPr>
              <w:t>由图中的计算结果可以得到该</w:t>
            </w:r>
            <w:r w:rsidRPr="003E3580">
              <w:rPr>
                <w:szCs w:val="21"/>
              </w:rPr>
              <w:t>地旅游者平均消费额</w:t>
            </w:r>
            <w:r w:rsidRPr="003E3580">
              <w:rPr>
                <w:szCs w:val="21"/>
              </w:rPr>
              <w:t xml:space="preserve"> </w:t>
            </w:r>
            <w:r w:rsidRPr="003E3580">
              <w:rPr>
                <w:szCs w:val="21"/>
              </w:rPr>
              <w:sym w:font="Symbol" w:char="F06D"/>
            </w:r>
            <w:r w:rsidRPr="003E3580">
              <w:rPr>
                <w:szCs w:val="21"/>
              </w:rPr>
              <w:t xml:space="preserve"> </w:t>
            </w:r>
            <w:r w:rsidRPr="003E3580">
              <w:rPr>
                <w:szCs w:val="21"/>
              </w:rPr>
              <w:t>的置信度为</w:t>
            </w:r>
            <w:r w:rsidRPr="003E3580">
              <w:rPr>
                <w:szCs w:val="21"/>
              </w:rPr>
              <w:t xml:space="preserve"> 95% </w:t>
            </w:r>
            <w:r w:rsidRPr="003E3580">
              <w:rPr>
                <w:szCs w:val="21"/>
              </w:rPr>
              <w:t>的置信区间</w:t>
            </w:r>
            <w:r w:rsidRPr="003E3580">
              <w:rPr>
                <w:rFonts w:hint="eastAsia"/>
                <w:szCs w:val="21"/>
              </w:rPr>
              <w:t>为</w:t>
            </w:r>
            <w:r w:rsidRPr="003E3580">
              <w:rPr>
                <w:szCs w:val="21"/>
              </w:rPr>
              <w:t>{77.648,82.352}</w:t>
            </w:r>
            <w:r w:rsidRPr="003E3580">
              <w:rPr>
                <w:rFonts w:hint="eastAsia"/>
                <w:szCs w:val="21"/>
              </w:rPr>
              <w:t>。</w:t>
            </w:r>
          </w:p>
          <w:p w:rsidR="0036695B" w:rsidRDefault="0036695B" w:rsidP="0036695B">
            <w:pPr>
              <w:spacing w:beforeLines="50" w:before="156"/>
              <w:rPr>
                <w:b/>
                <w:szCs w:val="21"/>
              </w:rPr>
            </w:pPr>
            <w:r w:rsidRPr="003E3580">
              <w:rPr>
                <w:rFonts w:hint="eastAsia"/>
                <w:szCs w:val="21"/>
              </w:rPr>
              <w:t>3.</w:t>
            </w:r>
            <w:r w:rsidR="003E3580" w:rsidRPr="003E3580">
              <w:rPr>
                <w:rFonts w:hint="eastAsia"/>
                <w:szCs w:val="21"/>
              </w:rPr>
              <w:t>第三题</w:t>
            </w:r>
          </w:p>
          <w:p w:rsidR="003E3580" w:rsidRDefault="00F14DDB" w:rsidP="0036695B">
            <w:pPr>
              <w:spacing w:beforeLines="50" w:before="156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5457825" cy="819150"/>
                  <wp:effectExtent l="0" t="0" r="0" b="0"/>
                  <wp:docPr id="36" name="图片 3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580" w:rsidRDefault="003E3580" w:rsidP="003E3580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3E3580">
              <w:rPr>
                <w:rFonts w:hint="eastAsia"/>
                <w:sz w:val="18"/>
                <w:szCs w:val="18"/>
              </w:rPr>
              <w:t>图</w:t>
            </w:r>
            <w:r w:rsidRPr="003E3580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-1</w:t>
            </w:r>
          </w:p>
          <w:p w:rsidR="003E3580" w:rsidRDefault="003E3580" w:rsidP="003E3580">
            <w:pPr>
              <w:spacing w:beforeLines="50" w:before="156"/>
            </w:pPr>
            <w:r w:rsidRPr="003E3580">
              <w:rPr>
                <w:rFonts w:hint="eastAsia"/>
              </w:rPr>
              <w:t>由计算结果可以得到</w:t>
            </w:r>
            <w:r>
              <w:sym w:font="Symbol" w:char="F06D"/>
            </w:r>
            <w:r>
              <w:t xml:space="preserve"> </w:t>
            </w:r>
            <w:r>
              <w:t>的置信度为</w:t>
            </w:r>
            <w:r>
              <w:t xml:space="preserve"> 0.95 </w:t>
            </w:r>
            <w:r>
              <w:t>的置信区间是</w:t>
            </w:r>
            <w:r>
              <w:t>(500.445,507.055).</w:t>
            </w:r>
          </w:p>
          <w:p w:rsidR="003E3580" w:rsidRDefault="003E3580" w:rsidP="003E3580">
            <w:pPr>
              <w:spacing w:beforeLines="50" w:before="156"/>
              <w:rPr>
                <w:b/>
                <w:sz w:val="24"/>
              </w:rPr>
            </w:pPr>
          </w:p>
          <w:p w:rsidR="003E3580" w:rsidRDefault="00F14DDB" w:rsidP="003E3580">
            <w:pPr>
              <w:spacing w:beforeLines="50" w:before="156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4448175" cy="657225"/>
                  <wp:effectExtent l="0" t="0" r="0" b="0"/>
                  <wp:docPr id="37" name="图片 3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580" w:rsidRPr="003E3580" w:rsidRDefault="003E3580" w:rsidP="003E3580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3E3580">
              <w:rPr>
                <w:rFonts w:hint="eastAsia"/>
                <w:sz w:val="18"/>
                <w:szCs w:val="18"/>
              </w:rPr>
              <w:t>图</w:t>
            </w:r>
            <w:r w:rsidRPr="003E3580">
              <w:rPr>
                <w:rFonts w:hint="eastAsia"/>
                <w:sz w:val="18"/>
                <w:szCs w:val="18"/>
              </w:rPr>
              <w:t>3-2</w:t>
            </w:r>
            <w:r w:rsidRPr="003E3580">
              <w:rPr>
                <w:sz w:val="18"/>
                <w:szCs w:val="18"/>
              </w:rPr>
              <w:t xml:space="preserve"> </w:t>
            </w:r>
          </w:p>
          <w:p w:rsidR="003E3580" w:rsidRDefault="003E3580" w:rsidP="003E3580">
            <w:pPr>
              <w:spacing w:beforeLines="50" w:before="156"/>
            </w:pPr>
            <w:r w:rsidRPr="003E3580">
              <w:rPr>
                <w:rFonts w:hint="eastAsia"/>
              </w:rPr>
              <w:t>由计算结果可以得到</w:t>
            </w:r>
            <w:r>
              <w:t xml:space="preserve"> </w:t>
            </w:r>
            <w:r>
              <w:sym w:font="Symbol" w:char="F06D"/>
            </w:r>
            <w:r>
              <w:t xml:space="preserve"> </w:t>
            </w:r>
            <w:r>
              <w:t>的置信度为</w:t>
            </w:r>
            <w:r>
              <w:t xml:space="preserve"> 0.90 </w:t>
            </w:r>
            <w:r>
              <w:t>的置信区间是</w:t>
            </w:r>
            <w:r>
              <w:t>(501.032,506.468).</w:t>
            </w:r>
          </w:p>
          <w:p w:rsidR="003E3580" w:rsidRDefault="00F14DDB" w:rsidP="003E3580">
            <w:pPr>
              <w:spacing w:beforeLines="50" w:before="156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5467350" cy="685800"/>
                  <wp:effectExtent l="0" t="0" r="0" b="0"/>
                  <wp:docPr id="38" name="图片 38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580" w:rsidRDefault="003E3580" w:rsidP="003E3580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3E3580">
              <w:rPr>
                <w:rFonts w:hint="eastAsia"/>
                <w:sz w:val="18"/>
                <w:szCs w:val="18"/>
              </w:rPr>
              <w:t>图</w:t>
            </w:r>
            <w:r w:rsidRPr="003E3580">
              <w:rPr>
                <w:rFonts w:hint="eastAsia"/>
                <w:sz w:val="18"/>
                <w:szCs w:val="18"/>
              </w:rPr>
              <w:t>4</w:t>
            </w:r>
          </w:p>
          <w:p w:rsidR="003E3580" w:rsidRDefault="003E3580" w:rsidP="003E3580">
            <w:pPr>
              <w:spacing w:beforeLines="50" w:before="156"/>
            </w:pPr>
            <w:r>
              <w:rPr>
                <w:rFonts w:hint="eastAsia"/>
              </w:rPr>
              <w:t>由途中可以得到</w:t>
            </w:r>
            <w:r>
              <w:t>置信区间为</w:t>
            </w:r>
            <w:r>
              <w:t xml:space="preserve"> 4 {500.446,507.054}</w:t>
            </w:r>
          </w:p>
          <w:p w:rsidR="003E3580" w:rsidRPr="005E5003" w:rsidRDefault="003E3580" w:rsidP="003E3580">
            <w:pPr>
              <w:spacing w:beforeLines="50" w:before="156"/>
              <w:rPr>
                <w:szCs w:val="21"/>
              </w:rPr>
            </w:pPr>
            <w:r w:rsidRPr="005E5003">
              <w:rPr>
                <w:rFonts w:hint="eastAsia"/>
                <w:szCs w:val="21"/>
              </w:rPr>
              <w:t>5.</w:t>
            </w:r>
            <w:r w:rsidRPr="005E5003">
              <w:rPr>
                <w:rFonts w:hint="eastAsia"/>
                <w:szCs w:val="21"/>
              </w:rPr>
              <w:t>第五题</w:t>
            </w:r>
          </w:p>
          <w:p w:rsidR="003E3580" w:rsidRDefault="00F14DDB" w:rsidP="003E3580">
            <w:pPr>
              <w:spacing w:beforeLines="50" w:before="156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>
                  <wp:extent cx="5457825" cy="276225"/>
                  <wp:effectExtent l="0" t="0" r="0" b="0"/>
                  <wp:docPr id="39" name="图片 39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580" w:rsidRPr="003E3580" w:rsidRDefault="003E3580" w:rsidP="003E3580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3E3580">
              <w:rPr>
                <w:rFonts w:hint="eastAsia"/>
                <w:sz w:val="18"/>
                <w:szCs w:val="18"/>
              </w:rPr>
              <w:t>图</w:t>
            </w:r>
            <w:r w:rsidRPr="003E3580">
              <w:rPr>
                <w:rFonts w:hint="eastAsia"/>
                <w:sz w:val="18"/>
                <w:szCs w:val="18"/>
              </w:rPr>
              <w:t>5-1</w:t>
            </w:r>
          </w:p>
          <w:p w:rsidR="003E3580" w:rsidRDefault="003E3580" w:rsidP="003E3580">
            <w:pPr>
              <w:spacing w:beforeLines="50" w:before="156"/>
            </w:pPr>
            <w:r>
              <w:t xml:space="preserve"> </w:t>
            </w:r>
            <w:r>
              <w:sym w:font="Symbol" w:char="F06D"/>
            </w:r>
            <w:r>
              <w:t xml:space="preserve">1 </w:t>
            </w:r>
            <w:r>
              <w:sym w:font="Symbol" w:char="F02D"/>
            </w:r>
            <w:r>
              <w:t xml:space="preserve"> </w:t>
            </w:r>
            <w:r>
              <w:sym w:font="Symbol" w:char="F06D"/>
            </w:r>
            <w:r>
              <w:t xml:space="preserve"> 2 </w:t>
            </w:r>
            <w:r>
              <w:t>的置信度为</w:t>
            </w:r>
            <w:r>
              <w:t xml:space="preserve"> 95%</w:t>
            </w:r>
            <w:r>
              <w:t>的置信区间是</w:t>
            </w:r>
            <w:r>
              <w:t>(-5.00755, 11.0075).</w:t>
            </w:r>
          </w:p>
          <w:p w:rsidR="003E3580" w:rsidRDefault="00F14DDB" w:rsidP="003E3580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5457825" cy="571500"/>
                  <wp:effectExtent l="0" t="0" r="0" b="0"/>
                  <wp:docPr id="40" name="图片 40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D9F" w:rsidRPr="00EC4D9F" w:rsidRDefault="00EC4D9F" w:rsidP="00EC4D9F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EC4D9F">
              <w:rPr>
                <w:rFonts w:hint="eastAsia"/>
                <w:sz w:val="18"/>
                <w:szCs w:val="18"/>
              </w:rPr>
              <w:t>图</w:t>
            </w:r>
            <w:r w:rsidRPr="00EC4D9F">
              <w:rPr>
                <w:rFonts w:hint="eastAsia"/>
                <w:sz w:val="18"/>
                <w:szCs w:val="18"/>
              </w:rPr>
              <w:t>5-2</w:t>
            </w:r>
          </w:p>
          <w:p w:rsidR="003E3580" w:rsidRDefault="003E3580" w:rsidP="003E3580">
            <w:pPr>
              <w:spacing w:beforeLines="50" w:before="156"/>
            </w:pPr>
            <w:r w:rsidRPr="003E3580">
              <w:rPr>
                <w:rFonts w:hint="eastAsia"/>
              </w:rPr>
              <w:t>由图中可以得到</w:t>
            </w:r>
            <w:r w:rsidRPr="003E3580">
              <w:t>:</w:t>
            </w:r>
            <w:r>
              <w:t>这时</w:t>
            </w:r>
            <w:r>
              <w:t xml:space="preserve"> </w:t>
            </w:r>
            <w:r>
              <w:sym w:font="Symbol" w:char="F06D"/>
            </w:r>
            <w:r>
              <w:t xml:space="preserve">1 </w:t>
            </w:r>
            <w:r>
              <w:sym w:font="Symbol" w:char="F02D"/>
            </w:r>
            <w:r>
              <w:t xml:space="preserve"> </w:t>
            </w:r>
            <w:r>
              <w:sym w:font="Symbol" w:char="F06D"/>
            </w:r>
            <w:r>
              <w:t xml:space="preserve"> 2 </w:t>
            </w:r>
            <w:r>
              <w:t>的置信度为</w:t>
            </w:r>
            <w:r>
              <w:t xml:space="preserve"> 0.95 </w:t>
            </w:r>
            <w:r>
              <w:t>的置信区间是</w:t>
            </w:r>
            <w:r>
              <w:t xml:space="preserve">(-4.99382, 10.9938). </w:t>
            </w:r>
            <w:r>
              <w:t>两种情况得到的结果基本一</w:t>
            </w:r>
            <w:r>
              <w:t xml:space="preserve"> </w:t>
            </w:r>
            <w:r>
              <w:t>致</w:t>
            </w:r>
            <w:r>
              <w:t>.</w:t>
            </w:r>
          </w:p>
          <w:p w:rsidR="005E5003" w:rsidRPr="005E5003" w:rsidRDefault="00EC4D9F" w:rsidP="003E3580">
            <w:pPr>
              <w:spacing w:beforeLines="50" w:before="156"/>
              <w:rPr>
                <w:szCs w:val="21"/>
              </w:rPr>
            </w:pPr>
            <w:r w:rsidRPr="005E5003">
              <w:rPr>
                <w:rFonts w:hint="eastAsia"/>
                <w:szCs w:val="21"/>
              </w:rPr>
              <w:t>6.</w:t>
            </w:r>
            <w:r w:rsidR="005E5003" w:rsidRPr="005E5003">
              <w:rPr>
                <w:rFonts w:hint="eastAsia"/>
                <w:szCs w:val="21"/>
              </w:rPr>
              <w:t>第六题</w:t>
            </w:r>
          </w:p>
          <w:p w:rsidR="00EC4D9F" w:rsidRDefault="00F14DDB" w:rsidP="003E3580">
            <w:pPr>
              <w:spacing w:beforeLines="50" w:before="156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457825" cy="419100"/>
                  <wp:effectExtent l="0" t="0" r="0" b="0"/>
                  <wp:docPr id="41" name="图片 41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D9F" w:rsidRDefault="00EC4D9F" w:rsidP="00EC4D9F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EC4D9F">
              <w:rPr>
                <w:rFonts w:hint="eastAsia"/>
                <w:sz w:val="18"/>
                <w:szCs w:val="18"/>
              </w:rPr>
              <w:t>图</w:t>
            </w:r>
            <w:r w:rsidRPr="00EC4D9F">
              <w:rPr>
                <w:rFonts w:hint="eastAsia"/>
                <w:sz w:val="18"/>
                <w:szCs w:val="18"/>
              </w:rPr>
              <w:t>6</w:t>
            </w:r>
          </w:p>
          <w:p w:rsidR="00EC4D9F" w:rsidRDefault="00EC4D9F" w:rsidP="00EC4D9F">
            <w:pPr>
              <w:spacing w:beforeLines="50" w:before="156"/>
            </w:pPr>
            <w:r w:rsidRPr="00EC4D9F">
              <w:rPr>
                <w:rFonts w:hint="eastAsia"/>
              </w:rPr>
              <w:t>由图中计算得到：</w:t>
            </w:r>
            <w:r>
              <w:t>所求均值差的置信区间为</w:t>
            </w:r>
            <w:r>
              <w:t>(72.8669,127.133).</w:t>
            </w:r>
          </w:p>
          <w:p w:rsidR="00EC4D9F" w:rsidRPr="005E5003" w:rsidRDefault="00EC4D9F" w:rsidP="00EC4D9F">
            <w:pPr>
              <w:spacing w:beforeLines="50" w:before="156"/>
              <w:rPr>
                <w:szCs w:val="21"/>
              </w:rPr>
            </w:pPr>
            <w:r w:rsidRPr="005E5003">
              <w:rPr>
                <w:rFonts w:hint="eastAsia"/>
                <w:szCs w:val="21"/>
              </w:rPr>
              <w:t>7.</w:t>
            </w:r>
            <w:r w:rsidRPr="005E5003">
              <w:rPr>
                <w:rFonts w:hint="eastAsia"/>
                <w:szCs w:val="21"/>
              </w:rPr>
              <w:t>第七题</w:t>
            </w:r>
          </w:p>
          <w:p w:rsidR="00EC4D9F" w:rsidRDefault="00F14DDB" w:rsidP="00EC4D9F">
            <w:pPr>
              <w:spacing w:beforeLines="50" w:before="156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457825" cy="304800"/>
                  <wp:effectExtent l="0" t="0" r="0" b="0"/>
                  <wp:docPr id="42" name="图片 42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D9F" w:rsidRDefault="00EC4D9F" w:rsidP="00EC4D9F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7-1</w:t>
            </w:r>
          </w:p>
          <w:p w:rsidR="00EC4D9F" w:rsidRDefault="00EC4D9F" w:rsidP="00EC4D9F">
            <w:pPr>
              <w:spacing w:beforeLines="50" w:before="156"/>
            </w:pPr>
            <w:r>
              <w:t>总体方差</w:t>
            </w:r>
            <w:r>
              <w:t xml:space="preserve"> 2 </w:t>
            </w:r>
            <w:r>
              <w:sym w:font="Symbol" w:char="F073"/>
            </w:r>
            <w:r>
              <w:t xml:space="preserve"> </w:t>
            </w:r>
            <w:r>
              <w:t>的置信度为</w:t>
            </w:r>
            <w:r>
              <w:t xml:space="preserve"> 0.95 </w:t>
            </w:r>
            <w:r>
              <w:t>的置信区间是</w:t>
            </w:r>
            <w:r>
              <w:t>(20.9907,92.1411).</w:t>
            </w:r>
          </w:p>
          <w:p w:rsidR="00EC4D9F" w:rsidRDefault="00F14DDB" w:rsidP="00EC4D9F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4133850" cy="542925"/>
                  <wp:effectExtent l="0" t="0" r="0" b="0"/>
                  <wp:docPr id="43" name="图片 43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D9F" w:rsidRPr="00EC4D9F" w:rsidRDefault="00EC4D9F" w:rsidP="00EC4D9F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EC4D9F">
              <w:rPr>
                <w:rFonts w:hint="eastAsia"/>
                <w:sz w:val="18"/>
                <w:szCs w:val="18"/>
              </w:rPr>
              <w:t>图</w:t>
            </w:r>
            <w:r w:rsidRPr="00EC4D9F">
              <w:rPr>
                <w:rFonts w:hint="eastAsia"/>
                <w:sz w:val="18"/>
                <w:szCs w:val="18"/>
              </w:rPr>
              <w:t>7-2</w:t>
            </w:r>
          </w:p>
          <w:p w:rsidR="00EC4D9F" w:rsidRDefault="00EC4D9F" w:rsidP="00EC4D9F">
            <w:pPr>
              <w:spacing w:beforeLines="50" w:before="156"/>
            </w:pPr>
            <w:r w:rsidRPr="00EC4D9F">
              <w:rPr>
                <w:rFonts w:hint="eastAsia"/>
              </w:rPr>
              <w:t>由图中</w:t>
            </w:r>
            <w:r>
              <w:t>得到</w:t>
            </w:r>
            <w:r>
              <w:t xml:space="preserve"> 2 </w:t>
            </w:r>
            <w:r>
              <w:sym w:font="Symbol" w:char="F073"/>
            </w:r>
            <w:r>
              <w:t xml:space="preserve"> </w:t>
            </w:r>
            <w:r>
              <w:t>的置信度为</w:t>
            </w:r>
            <w:r>
              <w:t xml:space="preserve"> 0.90 </w:t>
            </w:r>
            <w:r>
              <w:t>的置信区间</w:t>
            </w:r>
            <w:r>
              <w:t>(23.0839,79.4663).</w:t>
            </w:r>
          </w:p>
          <w:p w:rsidR="00EC4D9F" w:rsidRPr="005E5003" w:rsidRDefault="00EC4D9F" w:rsidP="00EC4D9F">
            <w:pPr>
              <w:spacing w:beforeLines="50" w:before="156"/>
              <w:rPr>
                <w:szCs w:val="21"/>
              </w:rPr>
            </w:pPr>
            <w:r w:rsidRPr="005E5003">
              <w:rPr>
                <w:rFonts w:hint="eastAsia"/>
                <w:szCs w:val="21"/>
              </w:rPr>
              <w:t>8.</w:t>
            </w:r>
            <w:r w:rsidRPr="005E5003">
              <w:rPr>
                <w:rFonts w:hint="eastAsia"/>
                <w:szCs w:val="21"/>
              </w:rPr>
              <w:t>第八题</w:t>
            </w:r>
          </w:p>
          <w:p w:rsidR="00EC4D9F" w:rsidRDefault="00F14DDB" w:rsidP="00EC4D9F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3333750" cy="742950"/>
                  <wp:effectExtent l="0" t="0" r="0" b="0"/>
                  <wp:docPr id="44" name="图片 44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D9F" w:rsidRPr="00EC4D9F" w:rsidRDefault="00EC4D9F" w:rsidP="00EC4D9F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EC4D9F">
              <w:rPr>
                <w:rFonts w:hint="eastAsia"/>
                <w:sz w:val="18"/>
                <w:szCs w:val="18"/>
              </w:rPr>
              <w:t>图</w:t>
            </w:r>
            <w:r w:rsidRPr="00EC4D9F">
              <w:rPr>
                <w:rFonts w:hint="eastAsia"/>
                <w:sz w:val="18"/>
                <w:szCs w:val="18"/>
              </w:rPr>
              <w:t>8</w:t>
            </w:r>
          </w:p>
          <w:p w:rsidR="00EC4D9F" w:rsidRDefault="00EC4D9F" w:rsidP="00EC4D9F">
            <w:pPr>
              <w:spacing w:beforeLines="50" w:before="156"/>
              <w:rPr>
                <w:szCs w:val="21"/>
              </w:rPr>
            </w:pPr>
            <w:r w:rsidRPr="00EC4D9F">
              <w:rPr>
                <w:rFonts w:hint="eastAsia"/>
                <w:szCs w:val="21"/>
              </w:rPr>
              <w:t>计算得到电阻的置信区间</w:t>
            </w:r>
          </w:p>
          <w:p w:rsidR="00CC3F05" w:rsidRPr="00EC4D9F" w:rsidRDefault="00CC3F05" w:rsidP="00EC4D9F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9.</w:t>
            </w:r>
            <w:r>
              <w:rPr>
                <w:rFonts w:hint="eastAsia"/>
                <w:szCs w:val="21"/>
              </w:rPr>
              <w:t>第九题</w:t>
            </w:r>
          </w:p>
          <w:p w:rsidR="00EC4D9F" w:rsidRDefault="00F14DDB" w:rsidP="00CC3F05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457825" cy="342900"/>
                  <wp:effectExtent l="0" t="0" r="0" b="0"/>
                  <wp:docPr id="45" name="图片 45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3F05">
              <w:rPr>
                <w:sz w:val="24"/>
              </w:rPr>
              <w:br/>
            </w:r>
            <w:r w:rsidR="00CC3F05" w:rsidRPr="00CC3F05">
              <w:rPr>
                <w:rFonts w:hint="eastAsia"/>
                <w:sz w:val="18"/>
                <w:szCs w:val="18"/>
              </w:rPr>
              <w:t>图</w:t>
            </w:r>
            <w:r w:rsidR="00CC3F05" w:rsidRPr="00CC3F05">
              <w:rPr>
                <w:rFonts w:hint="eastAsia"/>
                <w:sz w:val="18"/>
                <w:szCs w:val="18"/>
              </w:rPr>
              <w:t>9-1</w:t>
            </w:r>
          </w:p>
          <w:p w:rsidR="00CC3F05" w:rsidRDefault="00CC3F05" w:rsidP="00CC3F05">
            <w:pPr>
              <w:spacing w:beforeLines="50" w:before="156"/>
            </w:pPr>
            <w:r>
              <w:rPr>
                <w:rFonts w:hint="eastAsia"/>
              </w:rPr>
              <w:t>如图可以求得</w:t>
            </w:r>
            <w:r>
              <w:t>置信度为</w:t>
            </w:r>
            <w:r>
              <w:t xml:space="preserve"> 0.95 </w:t>
            </w:r>
            <w:r>
              <w:t>时方差比的置信区间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{0.076522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2.23083}</w:t>
            </w:r>
          </w:p>
          <w:p w:rsidR="00CC3F05" w:rsidRDefault="00F14DDB" w:rsidP="00CC3F05">
            <w:pPr>
              <w:spacing w:beforeLines="50" w:before="156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457825" cy="714375"/>
                  <wp:effectExtent l="0" t="0" r="0" b="0"/>
                  <wp:docPr id="46" name="图片 46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3F05" w:rsidRDefault="00CC3F05" w:rsidP="00CC3F05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CC3F05">
              <w:rPr>
                <w:rFonts w:hint="eastAsia"/>
                <w:sz w:val="18"/>
                <w:szCs w:val="18"/>
              </w:rPr>
              <w:t>图</w:t>
            </w:r>
            <w:r w:rsidRPr="00CC3F05">
              <w:rPr>
                <w:rFonts w:hint="eastAsia"/>
                <w:sz w:val="18"/>
                <w:szCs w:val="18"/>
              </w:rPr>
              <w:t>9-2</w:t>
            </w:r>
          </w:p>
          <w:p w:rsidR="00CC3F05" w:rsidRDefault="00CC3F05" w:rsidP="00CC3F05">
            <w:pPr>
              <w:spacing w:beforeLines="50" w:before="156"/>
              <w:rPr>
                <w:rFonts w:ascii="宋体" w:hAnsi="宋体" w:cs="宋体"/>
              </w:rPr>
            </w:pPr>
            <w:r>
              <w:t>求置信度为</w:t>
            </w:r>
            <w:r>
              <w:t xml:space="preserve"> 0.90 </w:t>
            </w:r>
            <w:r>
              <w:t>时的置信区</w:t>
            </w:r>
            <w:r>
              <w:rPr>
                <w:rFonts w:ascii="宋体" w:hAnsi="宋体" w:cs="宋体" w:hint="eastAsia"/>
              </w:rPr>
              <w:t>间为{0.101316，1.64769}</w:t>
            </w:r>
          </w:p>
          <w:p w:rsidR="00CC3F05" w:rsidRPr="005E5003" w:rsidRDefault="00CC3F05" w:rsidP="00CC3F05">
            <w:pPr>
              <w:spacing w:beforeLines="50" w:before="156"/>
              <w:rPr>
                <w:szCs w:val="21"/>
              </w:rPr>
            </w:pPr>
            <w:r w:rsidRPr="005E5003">
              <w:rPr>
                <w:rFonts w:hint="eastAsia"/>
                <w:szCs w:val="21"/>
              </w:rPr>
              <w:t>10</w:t>
            </w:r>
            <w:r w:rsidRPr="005E5003">
              <w:rPr>
                <w:rFonts w:hint="eastAsia"/>
                <w:szCs w:val="21"/>
              </w:rPr>
              <w:t>第十题</w:t>
            </w:r>
          </w:p>
          <w:p w:rsidR="00CC3F05" w:rsidRDefault="00F14DDB" w:rsidP="00CC3F05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3019425" cy="647700"/>
                  <wp:effectExtent l="0" t="0" r="0" b="0"/>
                  <wp:docPr id="47" name="图片 47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3F05" w:rsidRDefault="00CC3F05" w:rsidP="00CC3F05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10</w:t>
            </w:r>
          </w:p>
          <w:p w:rsidR="00CC3F05" w:rsidRPr="00CC3F05" w:rsidRDefault="00CC3F05" w:rsidP="00CC3F05">
            <w:pPr>
              <w:spacing w:beforeLines="50" w:before="156"/>
              <w:rPr>
                <w:rFonts w:hint="eastAsia"/>
                <w:sz w:val="18"/>
                <w:szCs w:val="18"/>
              </w:rPr>
            </w:pPr>
            <w:r>
              <w:t xml:space="preserve"> 95%</w:t>
            </w:r>
            <w:r>
              <w:t>的置信区间</w:t>
            </w:r>
            <w:r>
              <w:t>.</w:t>
            </w:r>
            <w:r>
              <w:rPr>
                <w:rFonts w:hint="eastAsia"/>
              </w:rPr>
              <w:t>为</w:t>
            </w:r>
            <w:r>
              <w:t xml:space="preserve"> {0.339524, 1.60191}</w:t>
            </w:r>
          </w:p>
        </w:tc>
      </w:tr>
      <w:tr w:rsidR="00A10354" w:rsidTr="00A10354">
        <w:trPr>
          <w:trHeight w:val="13539"/>
        </w:trPr>
        <w:tc>
          <w:tcPr>
            <w:tcW w:w="8827" w:type="dxa"/>
            <w:gridSpan w:val="6"/>
          </w:tcPr>
          <w:p w:rsidR="00A10354" w:rsidRDefault="00A10354" w:rsidP="00A10354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A10354" w:rsidRDefault="00A10354" w:rsidP="00A10354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一、实验结果分析（包括数据处理、实验现象分析、影响因素讨论、综合分析和结论等）</w:t>
            </w:r>
          </w:p>
          <w:p w:rsidR="001879CE" w:rsidRDefault="001879CE" w:rsidP="001879CE">
            <w:pPr>
              <w:spacing w:beforeLines="50" w:before="156"/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软件有很多的函数库，计算概率分布主要依靠不同的函数包，不同的函数包具有不同的语法格式：</w:t>
            </w:r>
          </w:p>
          <w:p w:rsidR="001879CE" w:rsidRDefault="001879CE" w:rsidP="001879CE">
            <w:pPr>
              <w:spacing w:beforeLines="50" w:before="156"/>
              <w:ind w:firstLine="435"/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t>求单正态总体求均值的置信区间的命令</w:t>
            </w:r>
            <w:r>
              <w:t xml:space="preserve"> MeanCi </w:t>
            </w:r>
            <w:r>
              <w:t>命令的基本格式为</w:t>
            </w:r>
            <w:r>
              <w:t xml:space="preserve"> MeanCI[</w:t>
            </w:r>
            <w:r>
              <w:t>样本观察值</w:t>
            </w:r>
            <w:r>
              <w:t xml:space="preserve">, </w:t>
            </w:r>
            <w:r>
              <w:t>选项</w:t>
            </w:r>
            <w:r>
              <w:t xml:space="preserve"> 1, </w:t>
            </w:r>
            <w:r>
              <w:t>选项</w:t>
            </w:r>
            <w:r>
              <w:t xml:space="preserve"> 2,…]</w:t>
            </w:r>
            <w:r>
              <w:rPr>
                <w:rFonts w:hint="eastAsia"/>
              </w:rPr>
              <w:t>。</w:t>
            </w:r>
          </w:p>
          <w:p w:rsidR="001879CE" w:rsidRDefault="001879CE" w:rsidP="001879CE">
            <w:pPr>
              <w:spacing w:beforeLines="50" w:before="156"/>
              <w:ind w:firstLine="435"/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t>求双正态总体求均值差的置信区间的命令</w:t>
            </w:r>
            <w:r>
              <w:t xml:space="preserve"> MeanDifferenceCI </w:t>
            </w:r>
            <w:r>
              <w:t>命令的基本格式为</w:t>
            </w:r>
            <w:r>
              <w:t xml:space="preserve"> MeanDifferenceCI[</w:t>
            </w:r>
            <w:r>
              <w:t>样本</w:t>
            </w:r>
            <w:r>
              <w:t xml:space="preserve"> 1 </w:t>
            </w:r>
            <w:r>
              <w:t>的观察值</w:t>
            </w:r>
            <w:r>
              <w:t xml:space="preserve">, </w:t>
            </w:r>
            <w:r>
              <w:t>样本</w:t>
            </w:r>
            <w:r>
              <w:t xml:space="preserve"> 2 </w:t>
            </w:r>
            <w:r>
              <w:t>的观察值</w:t>
            </w:r>
            <w:r>
              <w:t>,</w:t>
            </w:r>
            <w:r>
              <w:t>选项</w:t>
            </w:r>
            <w:r>
              <w:t xml:space="preserve"> 1,</w:t>
            </w:r>
            <w:r>
              <w:t>选项</w:t>
            </w:r>
            <w:r>
              <w:t xml:space="preserve"> 2,</w:t>
            </w:r>
            <w:r>
              <w:t>选项</w:t>
            </w:r>
            <w:r>
              <w:t xml:space="preserve"> 3,…]</w:t>
            </w:r>
            <w:r>
              <w:rPr>
                <w:rFonts w:hint="eastAsia"/>
              </w:rPr>
              <w:t>。</w:t>
            </w:r>
          </w:p>
          <w:p w:rsidR="001879CE" w:rsidRDefault="001879CE" w:rsidP="001879CE">
            <w:pPr>
              <w:spacing w:beforeLines="50" w:before="156"/>
              <w:ind w:firstLine="435"/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>
              <w:t>求单正态总体方差的置信区间的命令</w:t>
            </w:r>
            <w:r>
              <w:t xml:space="preserve"> VarianceCI </w:t>
            </w:r>
            <w:r>
              <w:t>命令的基本格式为</w:t>
            </w:r>
            <w:r>
              <w:t xml:space="preserve"> VarianceCI[</w:t>
            </w:r>
            <w:r>
              <w:t>样本观察值</w:t>
            </w:r>
            <w:r>
              <w:t xml:space="preserve">, </w:t>
            </w:r>
            <w:r>
              <w:t>选项</w:t>
            </w:r>
            <w:r>
              <w:t>]</w:t>
            </w:r>
            <w:r>
              <w:rPr>
                <w:rFonts w:hint="eastAsia"/>
              </w:rPr>
              <w:t>。</w:t>
            </w:r>
          </w:p>
          <w:p w:rsidR="001879CE" w:rsidRDefault="001879CE" w:rsidP="001879CE">
            <w:pPr>
              <w:spacing w:beforeLines="50" w:before="156"/>
              <w:ind w:firstLine="435"/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>
              <w:t>求总体方差的置信区间的命令</w:t>
            </w:r>
            <w:r>
              <w:t xml:space="preserve"> ChiSquareCI[</w:t>
            </w:r>
            <w:r>
              <w:t>样本方差</w:t>
            </w:r>
            <w:r>
              <w:t xml:space="preserve">, </w:t>
            </w:r>
            <w:r>
              <w:t>自由度</w:t>
            </w:r>
            <w:r>
              <w:t xml:space="preserve">, </w:t>
            </w:r>
            <w:r>
              <w:t>置信度选项</w:t>
            </w:r>
            <w:r>
              <w:t>]</w:t>
            </w:r>
            <w:r>
              <w:rPr>
                <w:rFonts w:hint="eastAsia"/>
              </w:rPr>
              <w:t>。</w:t>
            </w:r>
          </w:p>
          <w:p w:rsidR="001879CE" w:rsidRDefault="001879CE" w:rsidP="001879CE">
            <w:pPr>
              <w:spacing w:beforeLines="50" w:before="156"/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实验遇到的问题：</w:t>
            </w:r>
          </w:p>
          <w:p w:rsidR="001879CE" w:rsidRDefault="001879CE" w:rsidP="001879CE">
            <w:pPr>
              <w:spacing w:beforeLines="50" w:before="156"/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在刚开始的时候，输入语句</w:t>
            </w:r>
            <w:r w:rsidRPr="001879CE">
              <w:rPr>
                <w:szCs w:val="21"/>
              </w:rPr>
              <w:t>&lt;&lt;Statistics`</w:t>
            </w:r>
            <w:r>
              <w:rPr>
                <w:rFonts w:hint="eastAsia"/>
                <w:szCs w:val="21"/>
              </w:rPr>
              <w:t>出现运算错误，借助学过此软件的同学的改进，把该语句替换成了“</w:t>
            </w:r>
            <w:r w:rsidRPr="001879CE">
              <w:rPr>
                <w:szCs w:val="21"/>
              </w:rPr>
              <w:t>&lt;&lt; HypothesisTesting`</w:t>
            </w:r>
            <w:r>
              <w:rPr>
                <w:rFonts w:hint="eastAsia"/>
                <w:szCs w:val="21"/>
              </w:rPr>
              <w:t>”得以进行后面的动作。</w:t>
            </w:r>
          </w:p>
          <w:p w:rsidR="001879CE" w:rsidRDefault="001879CE" w:rsidP="001879CE">
            <w:pPr>
              <w:spacing w:beforeLines="50" w:before="156"/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）第二小题的计算结果不同，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的计算结果和计算输出的数据结果不同：在课件中，输入的内容是</w:t>
            </w:r>
            <w:r>
              <w:t>NormalCI[80,12/25]</w:t>
            </w:r>
            <w:r>
              <w:rPr>
                <w:rFonts w:hint="eastAsia"/>
              </w:rPr>
              <w:t>，但是输出结果显示着</w:t>
            </w:r>
            <w:r>
              <w:t>{77.648,82.352}</w:t>
            </w:r>
            <w:r>
              <w:rPr>
                <w:rFonts w:hint="eastAsia"/>
              </w:rPr>
              <w:t>，与真实的输出结果不同。</w:t>
            </w:r>
          </w:p>
          <w:p w:rsidR="00A10354" w:rsidRDefault="00A10354" w:rsidP="00A10354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:rsidR="001879CE" w:rsidRDefault="001879CE" w:rsidP="001879CE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本次实验主要是借助不同的函数库，依托于不同函数库进行求值运算。</w:t>
            </w: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olfram</w:t>
            </w:r>
            <w:r>
              <w:rPr>
                <w:rFonts w:hint="eastAsia"/>
                <w:szCs w:val="21"/>
              </w:rPr>
              <w:t>具有其他语言的高级特性，可以导入</w:t>
            </w:r>
            <w:r w:rsidR="006000C4">
              <w:rPr>
                <w:rFonts w:hint="eastAsia"/>
                <w:szCs w:val="21"/>
              </w:rPr>
              <w:t>不同的函数包来实现不同的功能，具有高级语言的框架式语言特征。</w:t>
            </w:r>
          </w:p>
          <w:p w:rsidR="006000C4" w:rsidRDefault="006000C4" w:rsidP="001879CE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通过调用函数库，</w:t>
            </w:r>
            <w:r>
              <w:rPr>
                <w:rFonts w:hint="eastAsia"/>
                <w:szCs w:val="21"/>
              </w:rPr>
              <w:t>wolfram</w:t>
            </w:r>
            <w:r>
              <w:rPr>
                <w:rFonts w:hint="eastAsia"/>
                <w:szCs w:val="21"/>
              </w:rPr>
              <w:t>不用给定初始变量，赋值在使用。而是可以直接在函数的接口为值传入参数，这样能够使得函数表达式显得更加直观，简洁高效。</w:t>
            </w:r>
          </w:p>
          <w:p w:rsidR="001879CE" w:rsidRDefault="006000C4" w:rsidP="006000C4">
            <w:pPr>
              <w:spacing w:beforeLines="50" w:before="156"/>
              <w:ind w:left="432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通过这六次的上机实验，使我对</w:t>
            </w:r>
            <w:r>
              <w:rPr>
                <w:rFonts w:hint="eastAsia"/>
                <w:szCs w:val="21"/>
              </w:rPr>
              <w:t>wolfram</w:t>
            </w:r>
            <w:r>
              <w:rPr>
                <w:rFonts w:hint="eastAsia"/>
                <w:szCs w:val="21"/>
              </w:rPr>
              <w:t>语言有了更深一步的了解。</w:t>
            </w: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olfram</w:t>
            </w:r>
            <w:r>
              <w:rPr>
                <w:rFonts w:hint="eastAsia"/>
                <w:szCs w:val="21"/>
              </w:rPr>
              <w:t>的高级语言特性使我很容易上手，很容易实现在其他语言（如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）要花费很长时间才能实现的功能。但是，也因为</w:t>
            </w:r>
            <w:r>
              <w:rPr>
                <w:rFonts w:hint="eastAsia"/>
                <w:szCs w:val="21"/>
              </w:rPr>
              <w:t>wolfram</w:t>
            </w:r>
            <w:r>
              <w:rPr>
                <w:rFonts w:hint="eastAsia"/>
                <w:szCs w:val="21"/>
              </w:rPr>
              <w:t>的函数库丰富，想要深入掌握</w:t>
            </w:r>
            <w:r>
              <w:rPr>
                <w:rFonts w:hint="eastAsia"/>
                <w:szCs w:val="21"/>
              </w:rPr>
              <w:t>wolfram</w:t>
            </w:r>
            <w:r>
              <w:rPr>
                <w:rFonts w:hint="eastAsia"/>
                <w:szCs w:val="21"/>
              </w:rPr>
              <w:t>语言，我还需要花更多的时间在</w:t>
            </w:r>
            <w:r>
              <w:rPr>
                <w:rFonts w:hint="eastAsia"/>
                <w:szCs w:val="21"/>
              </w:rPr>
              <w:t>wolfram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A10354" w:rsidTr="00A10354">
        <w:trPr>
          <w:trHeight w:val="13383"/>
        </w:trPr>
        <w:tc>
          <w:tcPr>
            <w:tcW w:w="8827" w:type="dxa"/>
            <w:gridSpan w:val="6"/>
          </w:tcPr>
          <w:p w:rsidR="00A10354" w:rsidRDefault="00A10354" w:rsidP="00A10354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评分标准（教师可自行设计）及成绩</w:t>
            </w:r>
          </w:p>
          <w:p w:rsidR="00A10354" w:rsidRDefault="00A10354" w:rsidP="00A10354">
            <w:pPr>
              <w:rPr>
                <w:rFonts w:hint="eastAsia"/>
                <w:szCs w:val="21"/>
              </w:rPr>
            </w:pPr>
          </w:p>
          <w:tbl>
            <w:tblPr>
              <w:tblW w:w="84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6"/>
              <w:gridCol w:w="3686"/>
              <w:gridCol w:w="2268"/>
              <w:gridCol w:w="850"/>
              <w:gridCol w:w="851"/>
            </w:tblGrid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预习报告</w:t>
                  </w:r>
                </w:p>
                <w:p w:rsidR="00A10354" w:rsidRDefault="00A10354" w:rsidP="00A10354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提问</w:t>
                  </w:r>
                </w:p>
                <w:p w:rsidR="00A10354" w:rsidRDefault="00A10354" w:rsidP="00A10354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对于设计型实验，着重考查设计方案的科学性、可行性和创新性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对实验目的和基本原理的认识程度，对实验方案的设计能力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是否按时参加实验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对实验过程的熟悉程度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对基本操作的规范程度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对突发事件的应急处理能力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实验原始记录的完整程度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同学之间的团结协作精神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着重考查学生的实验态度、基本操作技能；严谨的治学态度、团结协作精神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所分析结果是否用原始记录数据</w:t>
                  </w:r>
                </w:p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计算结果是否正确</w:t>
                  </w:r>
                </w:p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实验结果分析是否合理</w:t>
                  </w:r>
                </w:p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对于综合实验，各项内容之间是否有分析、比较与判断等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考查学生对实验数据处理和现象分析的能力；对专业知识的综合应用能力；事实求实的精神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56E17" w:rsidTr="00A56E17">
              <w:trPr>
                <w:cantSplit/>
              </w:trPr>
              <w:tc>
                <w:tcPr>
                  <w:tcW w:w="6730" w:type="dxa"/>
                  <w:gridSpan w:val="3"/>
                  <w:vAlign w:val="center"/>
                </w:tcPr>
                <w:p w:rsidR="00A56E17" w:rsidRDefault="00A56E17" w:rsidP="00A56E17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A56E17" w:rsidRDefault="00A56E17" w:rsidP="00A56E17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A10354" w:rsidRDefault="00A10354" w:rsidP="00A10354">
            <w:pPr>
              <w:rPr>
                <w:rFonts w:hint="eastAsia"/>
                <w:szCs w:val="21"/>
              </w:rPr>
            </w:pPr>
          </w:p>
          <w:p w:rsidR="00A10354" w:rsidRDefault="00A10354" w:rsidP="00A10354">
            <w:pPr>
              <w:rPr>
                <w:rFonts w:hint="eastAsia"/>
                <w:szCs w:val="21"/>
              </w:rPr>
            </w:pPr>
          </w:p>
          <w:p w:rsidR="00A10354" w:rsidRDefault="00A10354" w:rsidP="00A56E17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 w:rsidR="00A56E17">
              <w:rPr>
                <w:rFonts w:hint="eastAsia"/>
                <w:szCs w:val="21"/>
                <w:u w:val="single"/>
              </w:rPr>
              <w:t xml:space="preserve">　　　　　　　　</w:t>
            </w:r>
            <w:r w:rsidR="00A56E17" w:rsidRPr="00A56E17">
              <w:rPr>
                <w:rFonts w:hint="eastAsia"/>
                <w:szCs w:val="21"/>
              </w:rPr>
              <w:t>。</w:t>
            </w:r>
          </w:p>
        </w:tc>
      </w:tr>
    </w:tbl>
    <w:p w:rsidR="00DA7917" w:rsidRPr="00A10354" w:rsidRDefault="00DA7917" w:rsidP="00A10354">
      <w:pPr>
        <w:rPr>
          <w:rFonts w:hint="eastAsia"/>
          <w:u w:val="single"/>
        </w:rPr>
      </w:pPr>
    </w:p>
    <w:sectPr w:rsidR="00DA7917" w:rsidRPr="00A10354" w:rsidSect="0015174A">
      <w:footerReference w:type="default" r:id="rId8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22A" w:rsidRDefault="0087522A" w:rsidP="00B14669">
      <w:r>
        <w:separator/>
      </w:r>
    </w:p>
  </w:endnote>
  <w:endnote w:type="continuationSeparator" w:id="0">
    <w:p w:rsidR="0087522A" w:rsidRDefault="0087522A" w:rsidP="00B1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920" w:rsidRDefault="006B5920">
    <w:pPr>
      <w:pStyle w:val="a6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920" w:rsidRDefault="006B592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000C4" w:rsidRPr="006000C4">
      <w:rPr>
        <w:noProof/>
        <w:lang w:val="zh-CN"/>
      </w:rPr>
      <w:t>7</w:t>
    </w:r>
    <w:r>
      <w:fldChar w:fldCharType="end"/>
    </w:r>
  </w:p>
  <w:p w:rsidR="006B5920" w:rsidRDefault="006B59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22A" w:rsidRDefault="0087522A" w:rsidP="00B14669">
      <w:r>
        <w:separator/>
      </w:r>
    </w:p>
  </w:footnote>
  <w:footnote w:type="continuationSeparator" w:id="0">
    <w:p w:rsidR="0087522A" w:rsidRDefault="0087522A" w:rsidP="00B14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05B7"/>
    <w:multiLevelType w:val="hybridMultilevel"/>
    <w:tmpl w:val="1AF21D64"/>
    <w:lvl w:ilvl="0" w:tplc="B4D6221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AF2397"/>
    <w:multiLevelType w:val="hybridMultilevel"/>
    <w:tmpl w:val="35BE2A42"/>
    <w:lvl w:ilvl="0" w:tplc="BFE2FC1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460214"/>
    <w:multiLevelType w:val="hybridMultilevel"/>
    <w:tmpl w:val="52E6D544"/>
    <w:lvl w:ilvl="0" w:tplc="B3BA659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5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19"/>
    <w:rsid w:val="00040633"/>
    <w:rsid w:val="000566B9"/>
    <w:rsid w:val="00085156"/>
    <w:rsid w:val="00090417"/>
    <w:rsid w:val="000A42DB"/>
    <w:rsid w:val="000D0E53"/>
    <w:rsid w:val="0015174A"/>
    <w:rsid w:val="00162EE1"/>
    <w:rsid w:val="001879CE"/>
    <w:rsid w:val="001C0817"/>
    <w:rsid w:val="002405A3"/>
    <w:rsid w:val="002427FE"/>
    <w:rsid w:val="00294E29"/>
    <w:rsid w:val="002D68D4"/>
    <w:rsid w:val="003022E5"/>
    <w:rsid w:val="00361019"/>
    <w:rsid w:val="0036695B"/>
    <w:rsid w:val="003D1582"/>
    <w:rsid w:val="003E3580"/>
    <w:rsid w:val="0049301A"/>
    <w:rsid w:val="00573C9D"/>
    <w:rsid w:val="005A3FC0"/>
    <w:rsid w:val="005E5003"/>
    <w:rsid w:val="006000C4"/>
    <w:rsid w:val="006641F1"/>
    <w:rsid w:val="006945D8"/>
    <w:rsid w:val="006B5920"/>
    <w:rsid w:val="006C40E6"/>
    <w:rsid w:val="00746B3B"/>
    <w:rsid w:val="007E4E69"/>
    <w:rsid w:val="00813370"/>
    <w:rsid w:val="0087522A"/>
    <w:rsid w:val="008866CF"/>
    <w:rsid w:val="0098259A"/>
    <w:rsid w:val="009A6F67"/>
    <w:rsid w:val="009C7EEF"/>
    <w:rsid w:val="009E7BF3"/>
    <w:rsid w:val="00A10354"/>
    <w:rsid w:val="00A2358F"/>
    <w:rsid w:val="00A34202"/>
    <w:rsid w:val="00A56E17"/>
    <w:rsid w:val="00A64015"/>
    <w:rsid w:val="00A949F6"/>
    <w:rsid w:val="00AA7344"/>
    <w:rsid w:val="00B14669"/>
    <w:rsid w:val="00B5473E"/>
    <w:rsid w:val="00BF688F"/>
    <w:rsid w:val="00C5208D"/>
    <w:rsid w:val="00CC3F05"/>
    <w:rsid w:val="00D56017"/>
    <w:rsid w:val="00DA7917"/>
    <w:rsid w:val="00E1345F"/>
    <w:rsid w:val="00E76A40"/>
    <w:rsid w:val="00E924AB"/>
    <w:rsid w:val="00EC4D9F"/>
    <w:rsid w:val="00F1094C"/>
    <w:rsid w:val="00F1180D"/>
    <w:rsid w:val="00F14DDB"/>
    <w:rsid w:val="00F7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82C7CA-A5D3-4878-A5BD-5A77C0B9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header"/>
    <w:basedOn w:val="a"/>
    <w:link w:val="a5"/>
    <w:rsid w:val="00B14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1466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B14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146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76" Type="http://schemas.openxmlformats.org/officeDocument/2006/relationships/image" Target="media/image36.png"/><Relationship Id="rId84" Type="http://schemas.openxmlformats.org/officeDocument/2006/relationships/image" Target="media/image44.png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png"/><Relationship Id="rId79" Type="http://schemas.openxmlformats.org/officeDocument/2006/relationships/image" Target="media/image39.png"/><Relationship Id="rId87" Type="http://schemas.openxmlformats.org/officeDocument/2006/relationships/image" Target="media/image47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2.png"/><Relationship Id="rId90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7.png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40.png"/><Relationship Id="rId85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5.png"/><Relationship Id="rId83" Type="http://schemas.openxmlformats.org/officeDocument/2006/relationships/image" Target="media/image43.png"/><Relationship Id="rId88" Type="http://schemas.openxmlformats.org/officeDocument/2006/relationships/image" Target="media/image48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png"/><Relationship Id="rId81" Type="http://schemas.openxmlformats.org/officeDocument/2006/relationships/image" Target="media/image41.png"/><Relationship Id="rId86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E401E-4AEC-4DAB-8FD1-874ADAA1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whut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何睿</dc:title>
  <dc:subject/>
  <dc:creator>何睿</dc:creator>
  <cp:keywords>何睿</cp:keywords>
  <cp:lastModifiedBy>何 睿</cp:lastModifiedBy>
  <cp:revision>2</cp:revision>
  <cp:lastPrinted>2005-03-14T03:26:00Z</cp:lastPrinted>
  <dcterms:created xsi:type="dcterms:W3CDTF">2018-06-08T02:41:00Z</dcterms:created>
  <dcterms:modified xsi:type="dcterms:W3CDTF">2018-06-08T02:41:00Z</dcterms:modified>
</cp:coreProperties>
</file>