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B532" w14:textId="04557416" w:rsidR="00F200AD" w:rsidRDefault="00E5420D" w:rsidP="00E5420D">
      <w:pPr>
        <w:spacing w:line="480" w:lineRule="auto"/>
        <w:jc w:val="center"/>
        <w:rPr>
          <w:rFonts w:ascii="Times New Roman" w:hAnsi="Times New Roman" w:cs="Times New Roman"/>
        </w:rPr>
      </w:pPr>
      <w:r>
        <w:rPr>
          <w:rFonts w:ascii="Times New Roman" w:hAnsi="Times New Roman" w:cs="Times New Roman"/>
        </w:rPr>
        <w:t>Final Retrospective</w:t>
      </w:r>
    </w:p>
    <w:p w14:paraId="58C9ACAC" w14:textId="62B68558" w:rsidR="00E5420D" w:rsidRDefault="006E6005" w:rsidP="00E5420D">
      <w:pPr>
        <w:spacing w:line="480" w:lineRule="auto"/>
        <w:rPr>
          <w:rFonts w:ascii="Times New Roman" w:hAnsi="Times New Roman" w:cs="Times New Roman"/>
        </w:rPr>
      </w:pPr>
      <w:r>
        <w:rPr>
          <w:rFonts w:ascii="Times New Roman" w:hAnsi="Times New Roman" w:cs="Times New Roman"/>
        </w:rPr>
        <w:t xml:space="preserve">On a Scrum-Agile team, each role </w:t>
      </w:r>
      <w:r w:rsidR="00F42E55">
        <w:rPr>
          <w:rFonts w:ascii="Times New Roman" w:hAnsi="Times New Roman" w:cs="Times New Roman"/>
        </w:rPr>
        <w:t>has distinct responsibilities that, when fulfilled correctly, can contribute to the project's success</w:t>
      </w:r>
      <w:r>
        <w:rPr>
          <w:rFonts w:ascii="Times New Roman" w:hAnsi="Times New Roman" w:cs="Times New Roman"/>
        </w:rPr>
        <w:t xml:space="preserve">. </w:t>
      </w:r>
      <w:r w:rsidR="00F42E55">
        <w:rPr>
          <w:rFonts w:ascii="Times New Roman" w:hAnsi="Times New Roman" w:cs="Times New Roman"/>
        </w:rPr>
        <w:t xml:space="preserve">Through the SNHU Travel Project, </w:t>
      </w:r>
      <w:r w:rsidR="002C1D9C">
        <w:rPr>
          <w:rFonts w:ascii="Times New Roman" w:hAnsi="Times New Roman" w:cs="Times New Roman"/>
        </w:rPr>
        <w:t xml:space="preserve">various roles were integral to </w:t>
      </w:r>
      <w:r w:rsidR="00AB5F94">
        <w:rPr>
          <w:rFonts w:ascii="Times New Roman" w:hAnsi="Times New Roman" w:cs="Times New Roman"/>
        </w:rPr>
        <w:t>its success, including</w:t>
      </w:r>
      <w:r w:rsidR="002C1D9C">
        <w:rPr>
          <w:rFonts w:ascii="Times New Roman" w:hAnsi="Times New Roman" w:cs="Times New Roman"/>
        </w:rPr>
        <w:t xml:space="preserve"> the Scrum Master, Product Owner, Developer, and Tester</w:t>
      </w:r>
      <w:r w:rsidR="0068658C">
        <w:rPr>
          <w:rFonts w:ascii="Times New Roman" w:hAnsi="Times New Roman" w:cs="Times New Roman"/>
        </w:rPr>
        <w:t>.</w:t>
      </w:r>
    </w:p>
    <w:p w14:paraId="024CE52A" w14:textId="06BB8C01" w:rsidR="002C1D9C" w:rsidRDefault="00B13DB7" w:rsidP="00E5420D">
      <w:pPr>
        <w:spacing w:line="480" w:lineRule="auto"/>
        <w:rPr>
          <w:rFonts w:ascii="Times New Roman" w:hAnsi="Times New Roman" w:cs="Times New Roman"/>
        </w:rPr>
      </w:pPr>
      <w:r>
        <w:rPr>
          <w:rFonts w:ascii="Times New Roman" w:hAnsi="Times New Roman" w:cs="Times New Roman"/>
        </w:rPr>
        <w:t xml:space="preserve">As a Scrum Master, the primary responsibility is to ensure the team operates effectively within the Scrum framework while keeping the project on track for a five-week deadline. The Scrum Master facilitates all core Scrum events, including the Daily Scrum. These were held every morning for 15 minutes to communicate progress and bring any impediments to attention before they could </w:t>
      </w:r>
      <w:proofErr w:type="gramStart"/>
      <w:r>
        <w:rPr>
          <w:rFonts w:ascii="Times New Roman" w:hAnsi="Times New Roman" w:cs="Times New Roman"/>
        </w:rPr>
        <w:t>compound</w:t>
      </w:r>
      <w:proofErr w:type="gramEnd"/>
      <w:r>
        <w:rPr>
          <w:rFonts w:ascii="Times New Roman" w:hAnsi="Times New Roman" w:cs="Times New Roman"/>
        </w:rPr>
        <w:t xml:space="preserve"> into a larger project delay.</w:t>
      </w:r>
    </w:p>
    <w:p w14:paraId="0BD614AA" w14:textId="75D1CE7A" w:rsidR="00944B32" w:rsidRDefault="000057F9" w:rsidP="00E5420D">
      <w:pPr>
        <w:spacing w:line="480" w:lineRule="auto"/>
        <w:rPr>
          <w:rFonts w:ascii="Times New Roman" w:hAnsi="Times New Roman" w:cs="Times New Roman"/>
        </w:rPr>
      </w:pPr>
      <w:r>
        <w:rPr>
          <w:rFonts w:ascii="Times New Roman" w:hAnsi="Times New Roman" w:cs="Times New Roman"/>
        </w:rPr>
        <w:t>As a Product Owner, the focus shifts to understanding what users and stakeholders need from the product. The Product Owner is responsible for translating those needs into actionable user stories. Engaging directly with users and stakeholders is one of the most valuable practices in this role. For example, learning that users wanted personalized travel recommendations because a generic list of destinations felt irrelevant to them shaped the direction of the top destinations feature. Without that context, this feature might have been built as a static list rather than a dynamic one that adapts to users' preferences.</w:t>
      </w:r>
    </w:p>
    <w:p w14:paraId="7B8145C6" w14:textId="3F19833E" w:rsidR="009C710D" w:rsidRDefault="00B13DB7" w:rsidP="00E5420D">
      <w:pPr>
        <w:spacing w:line="480" w:lineRule="auto"/>
        <w:rPr>
          <w:rFonts w:ascii="Times New Roman" w:hAnsi="Times New Roman" w:cs="Times New Roman"/>
        </w:rPr>
      </w:pPr>
      <w:r>
        <w:rPr>
          <w:rFonts w:ascii="Times New Roman" w:hAnsi="Times New Roman" w:cs="Times New Roman"/>
        </w:rPr>
        <w:t>As a developer, the role involved translating the backlog into working software while maintaining communication with both the product owner and the tester to keep the project on track. When the project pivoted to a detox and wellness travel theme mid-development, the developer's perspective made it clear that the change was relatively contained, since the slideshow format and overall structure of the software remained unchanged.</w:t>
      </w:r>
    </w:p>
    <w:p w14:paraId="6913D04B" w14:textId="2B1B9F85" w:rsidR="00533462" w:rsidRDefault="00190973" w:rsidP="00E5420D">
      <w:pPr>
        <w:spacing w:line="480" w:lineRule="auto"/>
        <w:rPr>
          <w:rFonts w:ascii="Times New Roman" w:hAnsi="Times New Roman" w:cs="Times New Roman"/>
        </w:rPr>
      </w:pPr>
      <w:r>
        <w:rPr>
          <w:rFonts w:ascii="Times New Roman" w:hAnsi="Times New Roman" w:cs="Times New Roman"/>
        </w:rPr>
        <w:lastRenderedPageBreak/>
        <w:t>As a tester, the role required developing test cases aligned with user stories while accounting for design decisions the stories did not make explicit. Working through user stories for features like vacation type selection and price limit filtering made it clear that the most useful test cases were built from the user’s perspective rather than a purely technical one. When it was revealed that the top destinations feature was a slideshow rather than a static page, the original test case, which had the user scrolling through a list, had to be revised entirely. This shows the tester's dependence on the Product Owner and underscores how communication is key to successful testing and development.</w:t>
      </w:r>
    </w:p>
    <w:p w14:paraId="42CC9132" w14:textId="40CEDCA4" w:rsidR="002D116C" w:rsidRDefault="009D4244" w:rsidP="00E5420D">
      <w:pPr>
        <w:spacing w:line="480" w:lineRule="auto"/>
        <w:rPr>
          <w:rFonts w:ascii="Times New Roman" w:hAnsi="Times New Roman" w:cs="Times New Roman"/>
        </w:rPr>
      </w:pPr>
      <w:r>
        <w:rPr>
          <w:rFonts w:ascii="Times New Roman" w:hAnsi="Times New Roman" w:cs="Times New Roman"/>
        </w:rPr>
        <w:t>The Sc</w:t>
      </w:r>
      <w:r w:rsidR="00167E0A">
        <w:rPr>
          <w:rFonts w:ascii="Times New Roman" w:hAnsi="Times New Roman" w:cs="Times New Roman"/>
        </w:rPr>
        <w:t>r</w:t>
      </w:r>
      <w:r>
        <w:rPr>
          <w:rFonts w:ascii="Times New Roman" w:hAnsi="Times New Roman" w:cs="Times New Roman"/>
        </w:rPr>
        <w:t>um-Agile approach provided a clear structure for moving user stories from concept to completion by keeping the team focused on user value at every stage of the development process.</w:t>
      </w:r>
      <w:r w:rsidR="00B93B16">
        <w:rPr>
          <w:rFonts w:ascii="Times New Roman" w:hAnsi="Times New Roman" w:cs="Times New Roman"/>
        </w:rPr>
        <w:t xml:space="preserve"> The “As an end user, I want…so that I can…” format not only organized </w:t>
      </w:r>
      <w:r w:rsidR="00E33E72">
        <w:rPr>
          <w:rFonts w:ascii="Times New Roman" w:hAnsi="Times New Roman" w:cs="Times New Roman"/>
        </w:rPr>
        <w:t xml:space="preserve">but framed every sprint decision around outcomes rather than technical tasks. </w:t>
      </w:r>
      <w:r w:rsidR="007211B5">
        <w:rPr>
          <w:rFonts w:ascii="Times New Roman" w:hAnsi="Times New Roman" w:cs="Times New Roman"/>
        </w:rPr>
        <w:t xml:space="preserve">For example, the price limit filtering story was not </w:t>
      </w:r>
      <w:r w:rsidR="00FE476C">
        <w:rPr>
          <w:rFonts w:ascii="Times New Roman" w:hAnsi="Times New Roman" w:cs="Times New Roman"/>
        </w:rPr>
        <w:t>just about building a filter;</w:t>
      </w:r>
      <w:r w:rsidR="00AF47E3">
        <w:rPr>
          <w:rFonts w:ascii="Times New Roman" w:hAnsi="Times New Roman" w:cs="Times New Roman"/>
        </w:rPr>
        <w:t xml:space="preserve"> it was also </w:t>
      </w:r>
      <w:r w:rsidR="007211B5">
        <w:rPr>
          <w:rFonts w:ascii="Times New Roman" w:hAnsi="Times New Roman" w:cs="Times New Roman"/>
        </w:rPr>
        <w:t xml:space="preserve">about giving users confidence that the results </w:t>
      </w:r>
      <w:r w:rsidR="009F6B39">
        <w:rPr>
          <w:rFonts w:ascii="Times New Roman" w:hAnsi="Times New Roman" w:cs="Times New Roman"/>
        </w:rPr>
        <w:t>they saw were relevant to their budget.</w:t>
      </w:r>
      <w:r w:rsidR="00E35573">
        <w:rPr>
          <w:rFonts w:ascii="Times New Roman" w:hAnsi="Times New Roman" w:cs="Times New Roman"/>
        </w:rPr>
        <w:t xml:space="preserve"> This influenced how the acceptance criteria </w:t>
      </w:r>
      <w:r w:rsidR="00AF47E3">
        <w:rPr>
          <w:rFonts w:ascii="Times New Roman" w:hAnsi="Times New Roman" w:cs="Times New Roman"/>
        </w:rPr>
        <w:t>were written, how the feature was developed, and how</w:t>
      </w:r>
      <w:r w:rsidR="006E3F87">
        <w:rPr>
          <w:rFonts w:ascii="Times New Roman" w:hAnsi="Times New Roman" w:cs="Times New Roman"/>
        </w:rPr>
        <w:t xml:space="preserve"> test cases were constructed. This ensured that all roles were working toward the same user outcomes.</w:t>
      </w:r>
    </w:p>
    <w:p w14:paraId="26B26175" w14:textId="4F5D009C" w:rsidR="00C85087" w:rsidRDefault="00CA5581" w:rsidP="00E5420D">
      <w:pPr>
        <w:spacing w:line="480" w:lineRule="auto"/>
        <w:rPr>
          <w:rFonts w:ascii="Times New Roman" w:hAnsi="Times New Roman" w:cs="Times New Roman"/>
        </w:rPr>
      </w:pPr>
      <w:r>
        <w:rPr>
          <w:rFonts w:ascii="Times New Roman" w:hAnsi="Times New Roman" w:cs="Times New Roman"/>
        </w:rPr>
        <w:t>The Scrum-Agile approach proved valuable when the SNHU Travel project changed direction mid-development, shifting the booking tool’s focus toward detox and wellness travel. Because the team worked in short sprints with a continuously reprioritized backlog, this change didn’t require scrapping any previous work or renegotiating the timeline. It simply meant adjusting the content focus and continuing forward. For a developer, the pivot was manageable, specifically because the slideshow format and overall structure of the tool remained consistent.</w:t>
      </w:r>
    </w:p>
    <w:p w14:paraId="60273DF5" w14:textId="40858176" w:rsidR="00306FF5" w:rsidRDefault="000D07B6" w:rsidP="00E5420D">
      <w:pPr>
        <w:spacing w:line="480" w:lineRule="auto"/>
        <w:rPr>
          <w:rFonts w:ascii="Times New Roman" w:hAnsi="Times New Roman" w:cs="Times New Roman"/>
        </w:rPr>
      </w:pPr>
      <w:r>
        <w:rPr>
          <w:rFonts w:ascii="Times New Roman" w:hAnsi="Times New Roman" w:cs="Times New Roman"/>
        </w:rPr>
        <w:lastRenderedPageBreak/>
        <w:t>Communication</w:t>
      </w:r>
      <w:r w:rsidR="00BA565D">
        <w:rPr>
          <w:rFonts w:ascii="Times New Roman" w:hAnsi="Times New Roman" w:cs="Times New Roman"/>
        </w:rPr>
        <w:t xml:space="preserve"> is imperative to </w:t>
      </w:r>
      <w:proofErr w:type="gramStart"/>
      <w:r w:rsidR="00BA565D">
        <w:rPr>
          <w:rFonts w:ascii="Times New Roman" w:hAnsi="Times New Roman" w:cs="Times New Roman"/>
        </w:rPr>
        <w:t>keeping</w:t>
      </w:r>
      <w:proofErr w:type="gramEnd"/>
      <w:r w:rsidR="00BA565D">
        <w:rPr>
          <w:rFonts w:ascii="Times New Roman" w:hAnsi="Times New Roman" w:cs="Times New Roman"/>
        </w:rPr>
        <w:t xml:space="preserve"> the SNHU Travel project running smoothly. </w:t>
      </w:r>
      <w:r>
        <w:rPr>
          <w:rFonts w:ascii="Times New Roman" w:hAnsi="Times New Roman" w:cs="Times New Roman"/>
        </w:rPr>
        <w:t>Particularly</w:t>
      </w:r>
      <w:r w:rsidR="00BA565D">
        <w:rPr>
          <w:rFonts w:ascii="Times New Roman" w:hAnsi="Times New Roman" w:cs="Times New Roman"/>
        </w:rPr>
        <w:t xml:space="preserve"> when changes or open questions arose that required input from other roles. A good example came when there was a sudden pivot to a detox and wellness </w:t>
      </w:r>
      <w:r>
        <w:rPr>
          <w:rFonts w:ascii="Times New Roman" w:hAnsi="Times New Roman" w:cs="Times New Roman"/>
        </w:rPr>
        <w:t>travel</w:t>
      </w:r>
      <w:r w:rsidR="00BA565D">
        <w:rPr>
          <w:rFonts w:ascii="Times New Roman" w:hAnsi="Times New Roman" w:cs="Times New Roman"/>
        </w:rPr>
        <w:t xml:space="preserve"> focus</w:t>
      </w:r>
      <w:r w:rsidR="00B462BB">
        <w:rPr>
          <w:rFonts w:ascii="Times New Roman" w:hAnsi="Times New Roman" w:cs="Times New Roman"/>
        </w:rPr>
        <w:t xml:space="preserve">. As a developer, an email was sent to the Product Owner and </w:t>
      </w:r>
      <w:r>
        <w:rPr>
          <w:rFonts w:ascii="Times New Roman" w:hAnsi="Times New Roman" w:cs="Times New Roman"/>
        </w:rPr>
        <w:t xml:space="preserve">the </w:t>
      </w:r>
      <w:r w:rsidR="00B462BB">
        <w:rPr>
          <w:rFonts w:ascii="Times New Roman" w:hAnsi="Times New Roman" w:cs="Times New Roman"/>
        </w:rPr>
        <w:t xml:space="preserve">tester to clarify exactly what the change required. The email </w:t>
      </w:r>
      <w:r>
        <w:rPr>
          <w:rFonts w:ascii="Times New Roman" w:hAnsi="Times New Roman" w:cs="Times New Roman"/>
        </w:rPr>
        <w:t>provided the specific information needed rather than posting vague requests</w:t>
      </w:r>
      <w:r w:rsidR="00F93C9B">
        <w:rPr>
          <w:rFonts w:ascii="Times New Roman" w:hAnsi="Times New Roman" w:cs="Times New Roman"/>
        </w:rPr>
        <w:t xml:space="preserve"> for updates.</w:t>
      </w:r>
      <w:r w:rsidR="00B05856">
        <w:rPr>
          <w:rFonts w:ascii="Times New Roman" w:hAnsi="Times New Roman" w:cs="Times New Roman"/>
        </w:rPr>
        <w:t xml:space="preserve"> This made the email more effective</w:t>
      </w:r>
      <w:r>
        <w:rPr>
          <w:rFonts w:ascii="Times New Roman" w:hAnsi="Times New Roman" w:cs="Times New Roman"/>
        </w:rPr>
        <w:t>, giving the recipient a clear,</w:t>
      </w:r>
      <w:r w:rsidR="00B05856">
        <w:rPr>
          <w:rFonts w:ascii="Times New Roman" w:hAnsi="Times New Roman" w:cs="Times New Roman"/>
        </w:rPr>
        <w:t xml:space="preserve"> actionable task instead of leaving them to guess what was </w:t>
      </w:r>
      <w:proofErr w:type="gramStart"/>
      <w:r w:rsidR="00B05856">
        <w:rPr>
          <w:rFonts w:ascii="Times New Roman" w:hAnsi="Times New Roman" w:cs="Times New Roman"/>
        </w:rPr>
        <w:t>actually needed</w:t>
      </w:r>
      <w:proofErr w:type="gramEnd"/>
      <w:r w:rsidR="00B05856">
        <w:rPr>
          <w:rFonts w:ascii="Times New Roman" w:hAnsi="Times New Roman" w:cs="Times New Roman"/>
        </w:rPr>
        <w:t>.</w:t>
      </w:r>
      <w:r w:rsidR="00D61918">
        <w:rPr>
          <w:rFonts w:ascii="Times New Roman" w:hAnsi="Times New Roman" w:cs="Times New Roman"/>
        </w:rPr>
        <w:t xml:space="preserve"> Communication like this </w:t>
      </w:r>
      <w:proofErr w:type="gramStart"/>
      <w:r>
        <w:rPr>
          <w:rFonts w:ascii="Times New Roman" w:hAnsi="Times New Roman" w:cs="Times New Roman"/>
        </w:rPr>
        <w:t>encouraged</w:t>
      </w:r>
      <w:proofErr w:type="gramEnd"/>
      <w:r w:rsidR="00D61918">
        <w:rPr>
          <w:rFonts w:ascii="Times New Roman" w:hAnsi="Times New Roman" w:cs="Times New Roman"/>
        </w:rPr>
        <w:t xml:space="preserve"> collaboration because it respects the boundaries of each role while </w:t>
      </w:r>
      <w:proofErr w:type="gramStart"/>
      <w:r w:rsidR="00D61918">
        <w:rPr>
          <w:rFonts w:ascii="Times New Roman" w:hAnsi="Times New Roman" w:cs="Times New Roman"/>
        </w:rPr>
        <w:t>still keeping</w:t>
      </w:r>
      <w:proofErr w:type="gramEnd"/>
      <w:r w:rsidR="00D61918">
        <w:rPr>
          <w:rFonts w:ascii="Times New Roman" w:hAnsi="Times New Roman" w:cs="Times New Roman"/>
        </w:rPr>
        <w:t xml:space="preserve"> everyone aligned toward the same goal, rather than assuming context or making decisions unilaterally.</w:t>
      </w:r>
      <w:r w:rsidR="00320081">
        <w:rPr>
          <w:rFonts w:ascii="Times New Roman" w:hAnsi="Times New Roman" w:cs="Times New Roman"/>
        </w:rPr>
        <w:t xml:space="preserve"> </w:t>
      </w:r>
    </w:p>
    <w:p w14:paraId="3D16A19A" w14:textId="6890F2B7" w:rsidR="00FE389E" w:rsidRDefault="003A1D8E" w:rsidP="00E5420D">
      <w:pPr>
        <w:spacing w:line="480" w:lineRule="auto"/>
        <w:rPr>
          <w:rFonts w:ascii="Times New Roman" w:hAnsi="Times New Roman" w:cs="Times New Roman"/>
        </w:rPr>
      </w:pPr>
      <w:r>
        <w:rPr>
          <w:rFonts w:ascii="Times New Roman" w:hAnsi="Times New Roman" w:cs="Times New Roman"/>
        </w:rPr>
        <w:t xml:space="preserve">Several organizational tools and Scrum Agile principles supported the team’s success throughout the SNHU Travel project, with information radiators and Agile project management software playing especially central roles. Tools like burndown charts and sprint backlogs made project status visible </w:t>
      </w:r>
      <w:proofErr w:type="gramStart"/>
      <w:r>
        <w:rPr>
          <w:rFonts w:ascii="Times New Roman" w:hAnsi="Times New Roman" w:cs="Times New Roman"/>
        </w:rPr>
        <w:t>at a glance</w:t>
      </w:r>
      <w:proofErr w:type="gramEnd"/>
      <w:r>
        <w:rPr>
          <w:rFonts w:ascii="Times New Roman" w:hAnsi="Times New Roman" w:cs="Times New Roman"/>
        </w:rPr>
        <w:t>, reducing the need for separate status meetings and allowing problems to surface early rather than being discovered late in a sprint. Agile project management tools like Jira reinforce</w:t>
      </w:r>
      <w:r w:rsidR="00132FAC">
        <w:rPr>
          <w:rFonts w:ascii="Times New Roman" w:hAnsi="Times New Roman" w:cs="Times New Roman"/>
        </w:rPr>
        <w:t>d</w:t>
      </w:r>
      <w:r>
        <w:rPr>
          <w:rFonts w:ascii="Times New Roman" w:hAnsi="Times New Roman" w:cs="Times New Roman"/>
        </w:rPr>
        <w:t xml:space="preserve"> this by centralizing the product backlog, sprint backlog, and task assignments in one place </w:t>
      </w:r>
      <w:r w:rsidR="00132FAC">
        <w:rPr>
          <w:rFonts w:ascii="Times New Roman" w:hAnsi="Times New Roman" w:cs="Times New Roman"/>
        </w:rPr>
        <w:t xml:space="preserve">that </w:t>
      </w:r>
      <w:r>
        <w:rPr>
          <w:rFonts w:ascii="Times New Roman" w:hAnsi="Times New Roman" w:cs="Times New Roman"/>
        </w:rPr>
        <w:t>the entire team can access in real time. These tools were most effective in relation to the Scrum events themselves. Sprint planning relied on a clear, prioritized backlog to set a meaningful sprint goal, while the Daily Scrums used the visibility of tools like burndown charts to keep the team aligned on progress and surface impediments quickly.</w:t>
      </w:r>
    </w:p>
    <w:p w14:paraId="6B6AC7D3" w14:textId="265E7882" w:rsidR="003A1D8E" w:rsidRDefault="004038A5" w:rsidP="00E5420D">
      <w:pPr>
        <w:spacing w:line="480" w:lineRule="auto"/>
        <w:rPr>
          <w:rFonts w:ascii="Times New Roman" w:hAnsi="Times New Roman" w:cs="Times New Roman"/>
        </w:rPr>
      </w:pPr>
      <w:r>
        <w:rPr>
          <w:rFonts w:ascii="Times New Roman" w:hAnsi="Times New Roman" w:cs="Times New Roman"/>
        </w:rPr>
        <w:t xml:space="preserve">The Scrum-Agile approach offered clear advantages for the SNHU Travel project, particularly its ability to absorb change without disrupting the broader timeline. When the project pivoted mid-development toward a detox and wellness travel focus, the team adjusted by reprioritizing rather </w:t>
      </w:r>
      <w:r>
        <w:rPr>
          <w:rFonts w:ascii="Times New Roman" w:hAnsi="Times New Roman" w:cs="Times New Roman"/>
        </w:rPr>
        <w:lastRenderedPageBreak/>
        <w:t xml:space="preserve">than reworking completed phases. </w:t>
      </w:r>
      <w:proofErr w:type="spellStart"/>
      <w:r>
        <w:rPr>
          <w:rFonts w:ascii="Times New Roman" w:hAnsi="Times New Roman" w:cs="Times New Roman"/>
        </w:rPr>
        <w:t>Agile’s</w:t>
      </w:r>
      <w:proofErr w:type="spellEnd"/>
      <w:r>
        <w:rPr>
          <w:rFonts w:ascii="Times New Roman" w:hAnsi="Times New Roman" w:cs="Times New Roman"/>
        </w:rPr>
        <w:t xml:space="preserve"> emphasis on communication and transparency, through tools like information radiators and events like Daily Scrums, also kept misunderstandings from compounding into larger problems. A main drawback of the Agile approach is its heavy reliance on communication and transparency across roles. When context wasn’t shared early, such as missing navigation details in a user story, it created rework that a more detailed upfront specification might have avoided.</w:t>
      </w:r>
    </w:p>
    <w:p w14:paraId="2B850363" w14:textId="7744EF00" w:rsidR="008A54CB" w:rsidRPr="00E5420D" w:rsidRDefault="008A54CB" w:rsidP="00E5420D">
      <w:pPr>
        <w:spacing w:line="480" w:lineRule="auto"/>
        <w:rPr>
          <w:rFonts w:ascii="Times New Roman" w:hAnsi="Times New Roman" w:cs="Times New Roman"/>
        </w:rPr>
      </w:pPr>
      <w:r>
        <w:rPr>
          <w:rFonts w:ascii="Times New Roman" w:hAnsi="Times New Roman" w:cs="Times New Roman"/>
        </w:rPr>
        <w:t xml:space="preserve">Despite that </w:t>
      </w:r>
      <w:r w:rsidR="00445CD3">
        <w:rPr>
          <w:rFonts w:ascii="Times New Roman" w:hAnsi="Times New Roman" w:cs="Times New Roman"/>
        </w:rPr>
        <w:t>drawback, the Scrum Agile</w:t>
      </w:r>
      <w:r>
        <w:rPr>
          <w:rFonts w:ascii="Times New Roman" w:hAnsi="Times New Roman" w:cs="Times New Roman"/>
        </w:rPr>
        <w:t xml:space="preserve"> approach was the best fit for the SNHU Travel Project. The project involved evolving business priorities in a short </w:t>
      </w:r>
      <w:r w:rsidR="00CF12B5">
        <w:rPr>
          <w:rFonts w:ascii="Times New Roman" w:hAnsi="Times New Roman" w:cs="Times New Roman"/>
        </w:rPr>
        <w:t>timeframe, both of which benefit from iterative development and the ability to reprioritize without restarting</w:t>
      </w:r>
      <w:r>
        <w:rPr>
          <w:rFonts w:ascii="Times New Roman" w:hAnsi="Times New Roman" w:cs="Times New Roman"/>
        </w:rPr>
        <w:t xml:space="preserve">. </w:t>
      </w:r>
    </w:p>
    <w:sectPr w:rsidR="008A54CB" w:rsidRPr="00E54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AD"/>
    <w:rsid w:val="00000B3C"/>
    <w:rsid w:val="000057F9"/>
    <w:rsid w:val="00045983"/>
    <w:rsid w:val="000A66E8"/>
    <w:rsid w:val="000D07B6"/>
    <w:rsid w:val="000D58CD"/>
    <w:rsid w:val="000E5ED3"/>
    <w:rsid w:val="00132FAC"/>
    <w:rsid w:val="00134DC3"/>
    <w:rsid w:val="00167E0A"/>
    <w:rsid w:val="001721DE"/>
    <w:rsid w:val="00190973"/>
    <w:rsid w:val="00195ADD"/>
    <w:rsid w:val="001A1421"/>
    <w:rsid w:val="002803BE"/>
    <w:rsid w:val="00285761"/>
    <w:rsid w:val="002A344A"/>
    <w:rsid w:val="002C1D9C"/>
    <w:rsid w:val="002C1E7C"/>
    <w:rsid w:val="002C7461"/>
    <w:rsid w:val="002D116C"/>
    <w:rsid w:val="00306FF5"/>
    <w:rsid w:val="0031093A"/>
    <w:rsid w:val="00320081"/>
    <w:rsid w:val="00372296"/>
    <w:rsid w:val="003A1D8E"/>
    <w:rsid w:val="003C2D54"/>
    <w:rsid w:val="003E4754"/>
    <w:rsid w:val="004038A5"/>
    <w:rsid w:val="00421834"/>
    <w:rsid w:val="00445CD3"/>
    <w:rsid w:val="00471C2B"/>
    <w:rsid w:val="00486943"/>
    <w:rsid w:val="00533462"/>
    <w:rsid w:val="005D5836"/>
    <w:rsid w:val="00624A86"/>
    <w:rsid w:val="0068658C"/>
    <w:rsid w:val="00691256"/>
    <w:rsid w:val="006E3F87"/>
    <w:rsid w:val="006E6005"/>
    <w:rsid w:val="007211B5"/>
    <w:rsid w:val="00781E30"/>
    <w:rsid w:val="00856868"/>
    <w:rsid w:val="008A54CB"/>
    <w:rsid w:val="00944B32"/>
    <w:rsid w:val="009C0F51"/>
    <w:rsid w:val="009C710D"/>
    <w:rsid w:val="009D4244"/>
    <w:rsid w:val="009F6B39"/>
    <w:rsid w:val="00A15306"/>
    <w:rsid w:val="00A277DC"/>
    <w:rsid w:val="00AB5F94"/>
    <w:rsid w:val="00AF47E3"/>
    <w:rsid w:val="00B05856"/>
    <w:rsid w:val="00B13DB7"/>
    <w:rsid w:val="00B3326F"/>
    <w:rsid w:val="00B433BD"/>
    <w:rsid w:val="00B462BB"/>
    <w:rsid w:val="00B70FAC"/>
    <w:rsid w:val="00B90F75"/>
    <w:rsid w:val="00B93B16"/>
    <w:rsid w:val="00B96FA9"/>
    <w:rsid w:val="00BA565D"/>
    <w:rsid w:val="00BD70CD"/>
    <w:rsid w:val="00BF2BD2"/>
    <w:rsid w:val="00BF315A"/>
    <w:rsid w:val="00C628DE"/>
    <w:rsid w:val="00C85087"/>
    <w:rsid w:val="00CA5581"/>
    <w:rsid w:val="00CD4E5A"/>
    <w:rsid w:val="00CF12B5"/>
    <w:rsid w:val="00D61918"/>
    <w:rsid w:val="00DA694E"/>
    <w:rsid w:val="00DF1632"/>
    <w:rsid w:val="00E33E72"/>
    <w:rsid w:val="00E35573"/>
    <w:rsid w:val="00E5420D"/>
    <w:rsid w:val="00E72BDF"/>
    <w:rsid w:val="00EA1E5D"/>
    <w:rsid w:val="00EA2641"/>
    <w:rsid w:val="00F04C48"/>
    <w:rsid w:val="00F200AD"/>
    <w:rsid w:val="00F42E55"/>
    <w:rsid w:val="00F5376A"/>
    <w:rsid w:val="00F93C9B"/>
    <w:rsid w:val="00FE389E"/>
    <w:rsid w:val="00FE476C"/>
    <w:rsid w:val="00FF0ABE"/>
    <w:rsid w:val="00FF5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5D16"/>
  <w15:chartTrackingRefBased/>
  <w15:docId w15:val="{7B6A2137-3FA2-468E-B51F-34F5735D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0AD"/>
    <w:rPr>
      <w:rFonts w:eastAsiaTheme="majorEastAsia" w:cstheme="majorBidi"/>
      <w:color w:val="272727" w:themeColor="text1" w:themeTint="D8"/>
    </w:rPr>
  </w:style>
  <w:style w:type="paragraph" w:styleId="Title">
    <w:name w:val="Title"/>
    <w:basedOn w:val="Normal"/>
    <w:next w:val="Normal"/>
    <w:link w:val="TitleChar"/>
    <w:uiPriority w:val="10"/>
    <w:qFormat/>
    <w:rsid w:val="00F2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0AD"/>
    <w:pPr>
      <w:spacing w:before="160"/>
      <w:jc w:val="center"/>
    </w:pPr>
    <w:rPr>
      <w:i/>
      <w:iCs/>
      <w:color w:val="404040" w:themeColor="text1" w:themeTint="BF"/>
    </w:rPr>
  </w:style>
  <w:style w:type="character" w:customStyle="1" w:styleId="QuoteChar">
    <w:name w:val="Quote Char"/>
    <w:basedOn w:val="DefaultParagraphFont"/>
    <w:link w:val="Quote"/>
    <w:uiPriority w:val="29"/>
    <w:rsid w:val="00F200AD"/>
    <w:rPr>
      <w:i/>
      <w:iCs/>
      <w:color w:val="404040" w:themeColor="text1" w:themeTint="BF"/>
    </w:rPr>
  </w:style>
  <w:style w:type="paragraph" w:styleId="ListParagraph">
    <w:name w:val="List Paragraph"/>
    <w:basedOn w:val="Normal"/>
    <w:uiPriority w:val="34"/>
    <w:qFormat/>
    <w:rsid w:val="00F200AD"/>
    <w:pPr>
      <w:ind w:left="720"/>
      <w:contextualSpacing/>
    </w:pPr>
  </w:style>
  <w:style w:type="character" w:styleId="IntenseEmphasis">
    <w:name w:val="Intense Emphasis"/>
    <w:basedOn w:val="DefaultParagraphFont"/>
    <w:uiPriority w:val="21"/>
    <w:qFormat/>
    <w:rsid w:val="00F200AD"/>
    <w:rPr>
      <w:i/>
      <w:iCs/>
      <w:color w:val="0F4761" w:themeColor="accent1" w:themeShade="BF"/>
    </w:rPr>
  </w:style>
  <w:style w:type="paragraph" w:styleId="IntenseQuote">
    <w:name w:val="Intense Quote"/>
    <w:basedOn w:val="Normal"/>
    <w:next w:val="Normal"/>
    <w:link w:val="IntenseQuoteChar"/>
    <w:uiPriority w:val="30"/>
    <w:qFormat/>
    <w:rsid w:val="00F2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AD"/>
    <w:rPr>
      <w:i/>
      <w:iCs/>
      <w:color w:val="0F4761" w:themeColor="accent1" w:themeShade="BF"/>
    </w:rPr>
  </w:style>
  <w:style w:type="character" w:styleId="IntenseReference">
    <w:name w:val="Intense Reference"/>
    <w:basedOn w:val="DefaultParagraphFont"/>
    <w:uiPriority w:val="32"/>
    <w:qFormat/>
    <w:rsid w:val="00F20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BFCCAE-04D0-4401-B37A-E05EA6DE524E}">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6007</TotalTime>
  <Pages>4</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D'lanor</dc:creator>
  <cp:keywords/>
  <dc:description/>
  <cp:lastModifiedBy>Taylor, D'lanor</cp:lastModifiedBy>
  <cp:revision>86</cp:revision>
  <dcterms:created xsi:type="dcterms:W3CDTF">2026-06-17T19:36:00Z</dcterms:created>
  <dcterms:modified xsi:type="dcterms:W3CDTF">2026-06-22T04:56:00Z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7b97f666-0988-41bc-b1f4-a017acf58e2c</vt:lpwstr>
  </property>
</Properties>
</file>