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/>
          <w:b/>
          <w:color w:val="1A2B3C"/>
          <w:sz w:val="52"/>
        </w:rPr>
        <w:t>文件上传漏洞专项审计与修复报告</w:t>
      </w:r>
    </w:p>
    <w:p>
      <w:pPr>
        <w:jc w:val="center"/>
      </w:pPr>
      <w:r>
        <w:rPr>
          <w:rFonts w:ascii="微软雅黑" w:hAnsi="微软雅黑"/>
          <w:color w:val="8C8C8C"/>
          <w:sz w:val="24"/>
        </w:rPr>
        <w:t>—— 用户管理系统 Web应用安全审计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文档编号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SEC-UPLOAD-2025-001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密级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内部公开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版本号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V1.0</w:t>
            </w:r>
          </w:p>
        </w:tc>
      </w:tr>
      <w:tr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发布日期</w:t>
            </w:r>
          </w:p>
        </w:tc>
        <w:tc>
          <w:tcPr>
            <w:tcW w:type="dxa" w:w="4703"/>
            <w:shd w:val="clear" w:color="auto" w:fill="F5F8FB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2026-07-09</w:t>
            </w:r>
          </w:p>
        </w:tc>
      </w:tr>
      <w:tr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22"/>
              </w:rPr>
              <w:t>编制人</w:t>
            </w:r>
          </w:p>
        </w:tc>
        <w:tc>
          <w:tcPr>
            <w:tcW w:type="dxa" w:w="4703"/>
            <w:shd w:val="clear" w:color="auto" w:fill="EDF2F7"/>
          </w:tcPr>
          <w:p>
            <w:pPr>
              <w:jc w:val="center"/>
            </w:pPr>
            <w:r/>
            <w:r>
              <w:rPr>
                <w:rFonts w:ascii="微软雅黑" w:hAnsi="微软雅黑"/>
                <w:color w:val="4A7ABF"/>
                <w:sz w:val="22"/>
              </w:rPr>
              <w:t>安全审计组</w:t>
            </w:r>
          </w:p>
        </w:tc>
      </w:tr>
    </w:tbl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1. 审计概述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1.1 项目信息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项目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系统名称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用户管理系统（User Management System）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审计范围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文件上传模块（/upload 路由 + uploads 目录）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原始实现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仅登录态校验，无文件类型/内容/路径任何安全校验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技术栈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Python 3 / Flask 3.x / Werkzeug 3.x / Jinja2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1.2 审计范围与方法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本次审计覆盖文件上传全链路 4 个环节：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用户提交环节：文件选择、表单提交、CSRF 防护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后端接收环节：参数解析、文件类型判定、文件名处理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磁盘存储环节：路径拼接、文件写入、目录权限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回显访问环节：URL 生成、浏览器加载、内容执行风险</w:t>
      </w: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1.3 参考标准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标准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版本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适用范围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OWASP Top 10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2021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A03:2021 注入 / A04:2021 不安全设计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CWE-434 / CWE-22 / CWE-352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文件上传 / 路径穿越 / CSRF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等保 2.0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GB/T 22239-2019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安全计算环境—文件上传控制</w:t>
            </w:r>
          </w:p>
        </w:tc>
      </w:tr>
    </w:tbl>
    <w:p>
      <w:pPr>
        <w:spacing w:before="40" w:after="40" w:line="160" w:lineRule="exact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2. 文件上传漏洞审计结果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2.1 漏洞总览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20"/>
        </w:rPr>
        <w:t>本次审计共计发现文件上传类安全漏洞 6 个，风险分布如下：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编号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漏洞名称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风险等级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攻击路径</w:t>
            </w:r>
          </w:p>
        </w:tc>
        <w:tc>
          <w:tcPr>
            <w:tcW w:type="dxa" w:w="188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危害后果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FU-01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无限制任意文件上传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上传 shell.php → 浏览器访问 → RCE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服务器权限沦陷，数据全量泄露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FU-02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路径穿越覆盖任意文件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filename=../../app.py 覆盖核心文件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应用被篡改/破坏，服务中断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FU-03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 CSRF 防护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外部页面构造 POST 诱骗上传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远程代码执行（结合 FU-01）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FU-04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同名文件覆盖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相同文件名二次上传覆盖前者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用户数据丢失/被篡改</w:t>
            </w:r>
          </w:p>
        </w:tc>
      </w:tr>
      <w:tr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FU-05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SVG/HTML XSS 注入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上传恶意 SVG 触发 JS 执行</w:t>
            </w:r>
          </w:p>
        </w:tc>
        <w:tc>
          <w:tcPr>
            <w:tcW w:type="dxa" w:w="188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Cookie 窃取/钓鱼攻击</w:t>
            </w:r>
          </w:p>
        </w:tc>
      </w:tr>
      <w:tr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FU-06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特殊字符文件名异常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含空格/Unicode/控制字符的文件名</w:t>
            </w:r>
          </w:p>
        </w:tc>
        <w:tc>
          <w:tcPr>
            <w:tcW w:type="dxa" w:w="188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文件系统兼容性异常</w:t>
            </w:r>
          </w:p>
        </w:tc>
      </w:tr>
    </w:tbl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2.2 风险分布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风险等级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数量</w:t>
            </w:r>
          </w:p>
        </w:tc>
        <w:tc>
          <w:tcPr>
            <w:tcW w:type="dxa" w:w="3135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50%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2个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33.3%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1个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16.7%</w:t>
            </w:r>
          </w:p>
        </w:tc>
      </w:tr>
      <w:tr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合计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6个</w:t>
            </w:r>
          </w:p>
        </w:tc>
        <w:tc>
          <w:tcPr>
            <w:tcW w:type="dxa" w:w="3135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100%</w:t>
            </w:r>
          </w:p>
        </w:tc>
      </w:tr>
    </w:tbl>
    <w:p>
      <w:pPr>
        <w:spacing w:before="40" w:after="40" w:line="160" w:lineRule="exact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3. 单漏洞深度分析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3.1 FU-01：无限制任意文件上传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FU-01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第 397-401 行 upload() 路由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3.1: 9.1 | AV:N/AC:L/PR:N/UI:N/S:U/C:H/I:H/A:N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攻击路径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攻击者通过文件选择框上传 shell.php → POST 到 /upload → file.save() 直接写入磁盘 → 访问 /static/uploads/shell.php 触发执行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危害等级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服务器完全沦陷：攻击者可执行任意系统命令、拖取所有用户数据、植入后门实现持久化控制。若结合内网渗透，可横向移动至同网段其他业务系统。</w:t>
            </w:r>
          </w:p>
        </w:tc>
      </w:tr>
    </w:tbl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根因分析与修复方案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引入 ALLOWED_EXTENSIONS 白名单，仅允许 .png/.jpg/.jpeg/.gif/.webp/.bmp 六种图片扩展名，其他所有扩展名直接拒绝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▎修复代码（关键片段）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ALLOWED_EXTENSIONS = {".png", ".jpg", ".jpeg", ".gif", ".webp", ".bmp"}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def secure_file_extension(filename: str) -&gt; bool: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_, ext = os.path.splitext(filename)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return ext.lower() in ALLOWED_EXTENSIONS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3.2 FU-02：路径穿越覆盖系统文件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FU-02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第 400 行 save_path = os.path.join(UPLOAD_DIR, file.filename)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3.1: 9.9 | AV:N/AC:L/PR:N/UI:N/S:U/C:H/I:H/A:H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攻击路径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构造 filename=../../app.py 上传 → os.path.join 直接拼接 → 文件写入项目根目录覆盖 app.py → 应用瘫痪或被控制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危害等级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核心业务文件被覆盖，应用完全失控。可被用于覆盖 app.py 植入恶意代码、覆盖 templates/*.html 篡改页面内容、覆盖 static/js/*.js 实现 XSS 攻击。</w:t>
            </w:r>
          </w:p>
        </w:tc>
      </w:tr>
    </w:tbl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根因分析与修复方案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引入 safe_filename() 函数过滤路径分隔符，只取最后一级文件名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▎修复代码（关键片段）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def safe_filename(filename: str) -&gt; str: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# 移除路径分隔符（防路径穿越）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filename = filename.replace("\\", "/").split("/")[-1]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# 清理特殊字符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safe = ""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for ch in filename: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if ch.isalnum() or ch in "._- ":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safe += ch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else: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safe += "_"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safe = safe.strip()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if not safe or safe == ".":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return None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return safe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3.3 FU-03：无 CSRF 防护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FU-03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高危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第 390 行 /upload 路由未校验 CSRF token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3.1: 8.8 | AV:N/AC:L/PR:N/UI:R/S:U/C:H/I:H/A:H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攻击路径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攻击者构造恶意页面 &lt;form action='http://target/upload' enctype='multipart/form-data'&gt; → 诱导已登录管理员访问 → 浏览器自动提交表单上传恶意文件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危害等级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与 FU-01 组合利用：CSRF 绕过登录态限制 + 任意文件上传 = 无需用户交互即可完成 RCE 攻击。</w:t>
            </w:r>
          </w:p>
        </w:tc>
      </w:tr>
    </w:tbl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根因分析与修复方案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表单增加 CSRF token 隐藏字段 + 服务端校验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▎修复代码（关键片段）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模板新增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&lt;input type="hidden" name="csrf_token" value="{{ csrf_token() }}"&gt;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服务端校验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token = request.form.get("csrf_token", "")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if not token or token != session.get("_csrf_token"):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return render_template("upload.html", error="会话已过期"), 400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3.4 FU-04：同名文件覆盖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FU-04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第 401 行 file.save(save_path) 直接覆盖已存在文件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3.1: 6.5 | AV:N/AC:L/PR:L/UI:N/S:U/C:N/I:L/A:L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攻击路径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 A 上传 avatar.png → 用户 B 上传同名 avatar.png → 用户 A 的文件被静默覆盖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危害等级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用户上传的头像被他人恶意或无意覆盖。在审计场景中，可用于覆盖已上传的 webshell 来隐藏证据，或激化用户间的数据冲突。</w:t>
            </w:r>
          </w:p>
        </w:tc>
      </w:tr>
    </w:tbl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根因分析与修复方案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生成唯一文件名：{原名}_{毫秒时间戳}_{4位随机hex}{扩展名}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▎修复代码（关键片段）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timestamp = int(time.time() * 1000)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rand_suffix = secrets.token_hex(4)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name_part, ext_part = os.path.splitext(safe_name)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unique_name = f"{name_part}_{timestamp}_{rand_suffix}{ext_part}"  # 例: avatar_1688888888_a1b2.png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3.5 FU-05：SVG/HTML XSS 注入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FU-05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中危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upload.html 第 28 行 &lt;img src="{{ file_url }}"&gt;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3.1: 6.1 | AV:N/AC:L/PR:N/UI:R/S:U/C:L/I:L/A:N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攻击路径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上传 image.svg 包含 &lt;script&gt;alert(document.cookie)&lt;/script&gt; → 浏览器加载时执行 JS → 窃取 Cookie 或其他敏感信息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危害等级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管理员查看上传预览时触发 XSS，攻击者可窃取 Session Cookie、执行 CSRF 攻击、篡改页面内容等。</w:t>
            </w:r>
          </w:p>
        </w:tc>
      </w:tr>
    </w:tbl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根因分析与修复方案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SVG 被排除出白名单（ALLOWED_EXTENSIONS 不包含 .svg），攻击路径已封闭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▎修复代码（关键片段）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白名单不包含 .svg，攻击者无法上传 SVG 文件，漏洞路径已封闭。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3.6 FU-06：特殊字符文件名异常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4703"/>
        <w:gridCol w:w="4703"/>
      </w:tblGrid>
      <w:tr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属性</w:t>
            </w:r>
          </w:p>
        </w:tc>
        <w:tc>
          <w:tcPr>
            <w:tcW w:type="dxa" w:w="4703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内容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漏洞编号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FU-06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风险等级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低危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漏洞位置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app.py 第 400 行直接使用用户提供的原始文件名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CVSS 3.1: 3.3 | AV:L/AC:L/PR:N/UI:R/S:U/C:N/I:N/A:L</w:t>
            </w:r>
          </w:p>
        </w:tc>
      </w:tr>
      <w:tr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攻击路径</w:t>
            </w:r>
          </w:p>
        </w:tc>
        <w:tc>
          <w:tcPr>
            <w:tcW w:type="dxa" w:w="4703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上传含空格的 my avatar.jpg → 文件名包含非法字符 → Linux 下可能被截断或写入失败</w:t>
            </w:r>
          </w:p>
        </w:tc>
      </w:tr>
      <w:tr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危害等级</w:t>
            </w:r>
          </w:p>
        </w:tc>
        <w:tc>
          <w:tcPr>
            <w:tcW w:type="dxa" w:w="4703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部分特殊字符（如空字符 \x00）可能导致文件写入被截断，Unix 系统仅影响写入完整性，不直接导致安全事件。</w:t>
            </w:r>
          </w:p>
        </w:tc>
      </w:tr>
    </w:tbl>
    <w:p>
      <w:pPr>
        <w:spacing w:before="40" w:after="40" w:line="160" w:lineRule="exact"/>
      </w:pPr>
    </w:p>
    <w:p>
      <w:pPr>
        <w:pStyle w:val="Heading3"/>
        <w:spacing w:before="160" w:after="60"/>
      </w:pPr>
      <w:r>
        <w:rPr>
          <w:rFonts w:ascii="微软雅黑" w:hAnsi="微软雅黑"/>
          <w:color w:val="2C2C2C"/>
          <w:sz w:val="22"/>
        </w:rPr>
        <w:t>根因分析与修复方案</w:t>
      </w:r>
    </w:p>
    <w:p>
      <w:pPr>
        <w:spacing w:after="80"/>
      </w:pPr>
      <w:r>
        <w:rPr>
          <w:rFonts w:ascii="微软雅黑" w:hAnsi="微软雅黑"/>
          <w:b w:val="0"/>
          <w:color w:val="2C2C2C"/>
          <w:sz w:val="19"/>
        </w:rPr>
        <w:t>safe_filename() 默认将特殊字符替换为下划线 _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▎修复代码（关键片段）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def safe_filename(filename: str) -&gt; str: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safe = ""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for ch in filename: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if ch.isalnum() or ch in "._- ":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safe += ch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else: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safe += "_"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return safe.strip() or None</w:t>
      </w:r>
    </w:p>
    <w:p>
      <w:pPr>
        <w:spacing w:before="40" w:after="40" w:line="160" w:lineRule="exact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4. 修复后完整代码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4.1 安全配置段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▎upload 防护函数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# ── 上传防护配置 ──────────────────────────────────────────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ALLOWED_EXTENSIONS = {".png", ".jpg", ".jpeg", ".gif", ".webp", ".bmp"}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def safe_filename(filename: str) -&gt; str: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"""过滤路径穿越字符，生成安全文件名"""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filename = filename.replace("\\", "/").split("/")[-1]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safe = ""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for ch in filename: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if ch.isalnum() or ch in "._- ":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safe += ch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else: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safe += "_"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safe = safe.strip()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if not safe or safe == ".":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return None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return safe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def secure_file_extension(filename: str) -&gt; bool: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"""白名单校验文件扩展名"""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_, ext = os.path.splitext(filename)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return ext.lower() in ALLOWED_EXTENSIONS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4.2 完整上传路由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▎app.py upload 路由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@app.route("/upload", methods=["GET", "POST"])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@login_required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def upload():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file_url = None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error = None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if request.method == "POST":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# [安全] CSRF 校验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token = request.form.get("csrf_token", "")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if not token or token != session.get("_csrf_token"):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return render_template("upload.html", error="会话已过期，请刷新页面重试"), 400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file = request.files.get("file")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if not file or not file.filename: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error = "请选择一个文件"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else: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original_name = file.filename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# [安全] 过滤路径穿越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safe_name = safe_filename(original_name)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if not safe_name: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error = "文件名不合法"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# [安全] 白名单校验扩展名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elif not secure_file_extension(safe_name):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error = "仅支持上传图片文件（png/jpg/gif/webp/bmp）"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else: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# [安全] 生成唯一文件名防覆盖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timestamp = int(time.time() * 1000)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rand_suffix = secrets.token_hex(4)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name_part, ext_part = os.path.splitext(safe_name)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unique_name = f"{name_part}_{timestamp}_{rand_suffix}{ext_part}"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os.makedirs(UPLOAD_DIR, exist_ok=True)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save_path = os.path.join(UPLOAD_DIR, unique_name)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file.save(save_path)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file_url = url_for("static", filename=f"uploads/{unique_name}")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audit_logger.info("上传文件 username=%s original=%s saved=%s",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                          session.get("username"), original_name, unique_name)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username = session.get("username")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user_info = None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if username and username in USERS: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user_info = sanitize_user_info(USERS[username])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return render_template("upload.html", user=user_info, file_url=file_url, error=error)</w:t>
      </w:r>
    </w:p>
    <w:p>
      <w:pPr>
        <w:spacing w:before="40" w:after="40" w:line="160" w:lineRule="exact"/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4.3 模板（upload.html）CSRF 表单</w:t>
      </w:r>
    </w:p>
    <w:p>
      <w:pPr>
        <w:spacing w:before="80" w:after="20"/>
        <w:ind w:left="170"/>
      </w:pPr>
      <w:r>
        <w:rPr>
          <w:rFonts w:ascii="微软雅黑" w:hAnsi="微软雅黑"/>
          <w:b/>
          <w:color w:val="4A7ABF"/>
          <w:sz w:val="16"/>
        </w:rPr>
        <w:t>▎表单关键片段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&lt;form method="POST" action="/upload" class="login-form" enctype="multipart/form-data" aria-labelledby="upload-heading"&gt;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&lt;input type="hidden" name="csrf_token" value="{{ csrf_token() }}"&gt;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&lt;div class="form-group"&gt;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&lt;label for="file"&gt;选择头像文件（支持 jpg/png/gif/webp/bmp）&lt;/label&gt;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    &lt;input type="file" id="file" name="file" class="form-input" required accept=".jpg,.jpeg,.png,.gif,.webp,.bmp"&gt;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&lt;/div&gt;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 xml:space="preserve">    &lt;button type="submit" class="btn btn-primary" aria-label="上传文件"&gt;上传&lt;/button&gt;</w:t>
      </w:r>
    </w:p>
    <w:p>
      <w:pPr>
        <w:spacing w:before="0" w:after="0" w:line="240" w:lineRule="exact"/>
        <w:ind w:left="283"/>
        <w:shd w:val="clear" w:color="auto" w:fill="F0F2F5"/>
      </w:pPr>
      <w:r>
        <w:rPr>
          <w:rFonts w:ascii="Consolas" w:hAnsi="Consolas"/>
          <w:color w:val="2C2C2C"/>
          <w:sz w:val="14"/>
        </w:rPr>
        <w:t>&lt;/form&gt;</w:t>
      </w:r>
    </w:p>
    <w:p>
      <w:pPr>
        <w:spacing w:before="40" w:after="40" w:line="160" w:lineRule="exact"/>
      </w:pP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5. 复测验证结论</w:t>
      </w:r>
    </w:p>
    <w:p>
      <w:pPr>
        <w:spacing w:before="0" w:after="120"/>
        <w:pBdr>
          <w:bottom w:val="single" w:sz="4" w:space="1" w:color="D0D5DD"/>
        </w:pBdr>
      </w:pPr>
    </w:p>
    <w:p>
      <w:pPr>
        <w:pStyle w:val="Heading2"/>
        <w:spacing w:before="200" w:after="80"/>
      </w:pPr>
      <w:r>
        <w:rPr>
          <w:rFonts w:ascii="微软雅黑" w:hAnsi="微软雅黑"/>
          <w:color w:val="4A5A6A"/>
          <w:sz w:val="26"/>
        </w:rPr>
        <w:t>5.1 验证矩阵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CellMar>
          <w:top w:w="36" w:type="dxa"/>
          <w:left w:w="36" w:type="dxa"/>
          <w:bottom w:w="36" w:type="dxa"/>
          <w:right w:w="36" w:type="dxa"/>
        </w:tblCellMar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测试项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攻击载荷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预期</w:t>
            </w:r>
          </w:p>
        </w:tc>
        <w:tc>
          <w:tcPr>
            <w:tcW w:type="dxa" w:w="2351"/>
            <w:shd w:val="clear" w:color="auto" w:fill="E2E8F0"/>
          </w:tcPr>
          <w:p>
            <w:pPr>
              <w:spacing w:before="20" w:after="20"/>
              <w:jc w:val="center"/>
            </w:pPr>
            <w:r/>
            <w:r>
              <w:rPr>
                <w:rFonts w:ascii="微软雅黑" w:hAnsi="微软雅黑"/>
                <w:b/>
                <w:color w:val="1A2B3C"/>
                <w:sz w:val="17"/>
              </w:rPr>
              <w:t>结果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PHP webshell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shell.php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PHP5 变体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shell.php5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phtml 变体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shell.phtml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.htaccess 绕过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.htaccess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ASP 脚本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cmd.asp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Python 脚本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script.py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SVG XSS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image.svg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HTML XSS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page.htm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Windows 可执行文件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virus.exe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路径穿越 ../../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. ./../etc/passwd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路径穿越 Windows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..\..\boot.ini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路径穿越多层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a/../../b.php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空后缀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image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隐藏文件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.hidden.php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拦截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大写 JPG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photo.JPG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允许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正常 PNG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avatar.png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允许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正常 JPG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photo.jpg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允许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正常 GIF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anim.gif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允许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正常 WebP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pic.webp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允许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正常 BMP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img.bmp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允许</w:t>
            </w:r>
          </w:p>
        </w:tc>
        <w:tc>
          <w:tcPr>
            <w:tcW w:type="dxa" w:w="2351"/>
            <w:shd w:val="clear" w:color="auto" w:fill="F5F7FA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  <w:tr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无 CSRF Token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缺失 token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400 拒绝</w:t>
            </w:r>
          </w:p>
        </w:tc>
        <w:tc>
          <w:tcPr>
            <w:tcW w:type="dxa" w:w="2351"/>
          </w:tcPr>
          <w:p>
            <w:pPr>
              <w:spacing w:before="20" w:after="20"/>
            </w:pPr>
            <w:r/>
            <w:r>
              <w:rPr>
                <w:rFonts w:ascii="微软雅黑" w:hAnsi="微软雅黑"/>
                <w:color w:val="2C2C2C"/>
                <w:sz w:val="16"/>
              </w:rPr>
              <w:t>✅ 通过</w:t>
            </w:r>
          </w:p>
        </w:tc>
      </w:tr>
    </w:tbl>
    <w:p>
      <w:pPr>
        <w:spacing w:before="40" w:after="40" w:line="160" w:lineRule="exact"/>
      </w:pPr>
    </w:p>
    <w:p>
      <w:pPr>
        <w:spacing w:after="80"/>
      </w:pPr>
      <w:r>
        <w:rPr>
          <w:rFonts w:ascii="微软雅黑" w:hAnsi="微软雅黑"/>
          <w:b/>
          <w:color w:val="2C2C2C"/>
          <w:sz w:val="20"/>
        </w:rPr>
        <w:t>测试结论：21/21 项全部通过，漏洞清零。</w:t>
      </w:r>
    </w:p>
    <w:p>
      <w:r>
        <w:br w:type="page"/>
      </w:r>
    </w:p>
    <w:p>
      <w:pPr>
        <w:pStyle w:val="Heading1"/>
        <w:spacing w:before="320" w:after="160"/>
      </w:pPr>
      <w:r>
        <w:rPr>
          <w:rFonts w:ascii="微软雅黑" w:hAnsi="微软雅黑"/>
          <w:color w:val="1A2B3C"/>
          <w:sz w:val="32"/>
        </w:rPr>
        <w:t>6. 部署侧安全配置建议</w:t>
      </w:r>
    </w:p>
    <w:p>
      <w:pPr>
        <w:spacing w:before="0" w:after="120"/>
        <w:pBdr>
          <w:bottom w:val="single" w:sz="4" w:space="1" w:color="D0D5DD"/>
        </w:pBdr>
      </w:pP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上传目录权限：chmod 755 static/uploads/，禁止目录可执行权限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Web 服务器配置 Nginx：禁止访问 uploads 目录下的 .php/.py/.sh 文件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Nginx 配置示例：location ^~ /static/uploads/ { default_type image/jpeg; }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上传目录独立分区：避免磁盘写满导致系统分区不可用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定期清理：部署 crontab 每日清理超过 30 天的临时文件</w:t>
      </w:r>
    </w:p>
    <w:p>
      <w:pPr>
        <w:spacing w:after="80"/>
        <w:ind w:left="283"/>
      </w:pPr>
      <w:r>
        <w:rPr>
          <w:rFonts w:ascii="微软雅黑" w:hAnsi="微软雅黑"/>
          <w:b w:val="0"/>
          <w:color w:val="2C2C2C"/>
          <w:sz w:val="19"/>
        </w:rPr>
        <w:t xml:space="preserve">  • 文件头验证（生产增强）：读取文件头 2-4 字节与扩展名交叉校验</w:t>
      </w:r>
    </w:p>
    <w:p/>
    <w:p>
      <w:pPr>
        <w:jc w:val="center"/>
      </w:pPr>
      <w:r>
        <w:rPr>
          <w:rFonts w:ascii="微软雅黑" w:hAnsi="微软雅黑"/>
          <w:b/>
          <w:color w:val="1A2B3C"/>
          <w:sz w:val="28"/>
        </w:rPr>
        <w:t>—— 报告结束 ——</w:t>
      </w:r>
    </w:p>
    <w:p>
      <w:pPr>
        <w:jc w:val="center"/>
      </w:pPr>
      <w:r>
        <w:rPr>
          <w:rFonts w:ascii="微软雅黑" w:hAnsi="微软雅黑"/>
          <w:color w:val="8C8C8C"/>
          <w:sz w:val="17"/>
        </w:rPr>
        <w:t>本报告由安全审计组基于对用户管理系统 upload 模块的全量代码审计与渗透测试数据汇编。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微软雅黑" w:hAnsi="微软雅黑"/>
      <w:color w:val="2C2C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