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bookmarkStart w:id="0" w:name="_GoBack"/>
      <w:bookmarkEnd w:id="0"/>
      <w:r>
        <w:rPr>
          <w:rFonts w:ascii="Arial-BoldMT" w:hAnsi="Arial-BoldMT" w:cs="Arial-BoldMT"/>
          <w:b/>
          <w:bCs/>
        </w:rPr>
        <w:t>TASK 3</w:t>
      </w: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Louise is creating a card game for two players.</w:t>
      </w:r>
    </w:p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game uses a deck of cards. There are 30 cards in a deck.</w:t>
      </w:r>
    </w:p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Each card has one colour (red, black or yellow). Each card has a number (1, 2, 3, 4, 5, 6, 7, 8, 9, 10) for each colour. Each card is unique.</w:t>
      </w: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30 cards are shuffled and stored in the deck.</w:t>
      </w:r>
    </w:p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rules are:</w:t>
      </w:r>
    </w:p>
    <w:p w:rsidR="009E7CA5" w:rsidRPr="00D63A2B" w:rsidRDefault="009E7CA5" w:rsidP="00D63A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MT" w:hAnsi="ArialMT" w:cs="ArialMT"/>
        </w:rPr>
      </w:pPr>
      <w:r w:rsidRPr="00D63A2B">
        <w:rPr>
          <w:rFonts w:ascii="ArialMT" w:hAnsi="ArialMT" w:cs="ArialMT"/>
        </w:rPr>
        <w:t>Player 1 takes the top card from the deck.</w:t>
      </w:r>
    </w:p>
    <w:p w:rsidR="009E7CA5" w:rsidRPr="00D63A2B" w:rsidRDefault="009E7CA5" w:rsidP="00D63A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MT" w:hAnsi="ArialMT" w:cs="ArialMT"/>
        </w:rPr>
      </w:pPr>
      <w:r w:rsidRPr="00D63A2B">
        <w:rPr>
          <w:rFonts w:ascii="ArialMT" w:hAnsi="ArialMT" w:cs="ArialMT"/>
        </w:rPr>
        <w:t>Player 2 takes the next card from the deck.</w:t>
      </w:r>
    </w:p>
    <w:p w:rsidR="009E7CA5" w:rsidRPr="00D63A2B" w:rsidRDefault="009E7CA5" w:rsidP="00D63A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MT" w:hAnsi="ArialMT" w:cs="ArialMT"/>
        </w:rPr>
      </w:pPr>
      <w:r w:rsidRPr="00D63A2B">
        <w:rPr>
          <w:rFonts w:ascii="ArialMT" w:hAnsi="ArialMT" w:cs="ArialMT"/>
        </w:rPr>
        <w:t>If both players have a card of the same colour, the player with the highest number wins.</w:t>
      </w:r>
    </w:p>
    <w:p w:rsidR="009E7CA5" w:rsidRPr="00D63A2B" w:rsidRDefault="00D63A2B" w:rsidP="00D63A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MT" w:hAnsi="ArialMT" w:cs="ArialMT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87D5DE5" wp14:editId="5C880423">
            <wp:simplePos x="0" y="0"/>
            <wp:positionH relativeFrom="page">
              <wp:align>center</wp:align>
            </wp:positionH>
            <wp:positionV relativeFrom="paragraph">
              <wp:posOffset>251800</wp:posOffset>
            </wp:positionV>
            <wp:extent cx="31146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534" y="21214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CA5" w:rsidRPr="00D63A2B">
        <w:rPr>
          <w:rFonts w:ascii="ArialMT" w:hAnsi="ArialMT" w:cs="ArialMT"/>
        </w:rPr>
        <w:t>If both players have cards with different colours, the winning colour is shown in the table.</w:t>
      </w: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9E7CA5" w:rsidRPr="00D63A2B" w:rsidRDefault="009E7CA5" w:rsidP="00D63A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63A2B">
        <w:rPr>
          <w:rFonts w:ascii="ArialMT" w:hAnsi="ArialMT" w:cs="ArialMT"/>
        </w:rPr>
        <w:t>The winner of each round keeps both cards.</w:t>
      </w:r>
    </w:p>
    <w:p w:rsidR="009E7CA5" w:rsidRPr="00D63A2B" w:rsidRDefault="009E7CA5" w:rsidP="00D63A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63A2B">
        <w:rPr>
          <w:rFonts w:ascii="ArialMT" w:hAnsi="ArialMT" w:cs="ArialMT"/>
        </w:rPr>
        <w:t>The players keep playing until there are no cards left in the deck.</w:t>
      </w: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63A2B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Only authorised players are allowed to play the game.</w:t>
      </w: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Where appropriate, input from the user should be validated.</w:t>
      </w: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E7CA5" w:rsidRDefault="009E7CA5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Design, develop, test and evaluate a program that:</w:t>
      </w:r>
    </w:p>
    <w:p w:rsidR="00D63A2B" w:rsidRDefault="00D63A2B" w:rsidP="009E7C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9E7CA5" w:rsidRPr="00D63A2B" w:rsidRDefault="009E7CA5" w:rsidP="00D63A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ind w:left="714" w:hanging="357"/>
        <w:rPr>
          <w:rFonts w:ascii="ArialMT" w:hAnsi="ArialMT" w:cs="ArialMT"/>
        </w:rPr>
      </w:pPr>
      <w:r w:rsidRPr="00D63A2B">
        <w:rPr>
          <w:rFonts w:ascii="ArialMT" w:hAnsi="ArialMT" w:cs="ArialMT"/>
        </w:rPr>
        <w:t>Allows two players to enter their details, which are then authenticated, to ensure that they are</w:t>
      </w:r>
      <w:r w:rsidR="00D63A2B" w:rsidRPr="00D63A2B">
        <w:rPr>
          <w:rFonts w:ascii="ArialMT" w:hAnsi="ArialMT" w:cs="ArialMT"/>
        </w:rPr>
        <w:t xml:space="preserve"> </w:t>
      </w:r>
      <w:r w:rsidRPr="00D63A2B">
        <w:rPr>
          <w:rFonts w:ascii="ArialMT" w:hAnsi="ArialMT" w:cs="ArialMT"/>
        </w:rPr>
        <w:t>authorised players.</w:t>
      </w:r>
    </w:p>
    <w:p w:rsidR="009E7CA5" w:rsidRPr="00D63A2B" w:rsidRDefault="009E7CA5" w:rsidP="00D63A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ind w:left="714" w:hanging="357"/>
        <w:rPr>
          <w:rFonts w:ascii="ArialMT" w:hAnsi="ArialMT" w:cs="ArialMT"/>
        </w:rPr>
      </w:pPr>
      <w:r w:rsidRPr="00D63A2B">
        <w:rPr>
          <w:rFonts w:ascii="ArialMT" w:hAnsi="ArialMT" w:cs="ArialMT"/>
        </w:rPr>
        <w:t>Shuffles the 30 cards in the deck.</w:t>
      </w:r>
    </w:p>
    <w:p w:rsidR="009E7CA5" w:rsidRPr="00D63A2B" w:rsidRDefault="009E7CA5" w:rsidP="00D63A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ind w:left="714" w:hanging="357"/>
        <w:rPr>
          <w:rFonts w:ascii="ArialMT" w:hAnsi="ArialMT" w:cs="ArialMT"/>
        </w:rPr>
      </w:pPr>
      <w:r w:rsidRPr="00D63A2B">
        <w:rPr>
          <w:rFonts w:ascii="ArialMT" w:hAnsi="ArialMT" w:cs="ArialMT"/>
        </w:rPr>
        <w:t xml:space="preserve">Allows each player to take a card from the top of the deck. Play continues until there are no </w:t>
      </w:r>
      <w:r w:rsidR="00D63A2B" w:rsidRPr="00D63A2B">
        <w:rPr>
          <w:rFonts w:ascii="ArialMT" w:hAnsi="ArialMT" w:cs="ArialMT"/>
        </w:rPr>
        <w:t>c</w:t>
      </w:r>
      <w:r w:rsidRPr="00D63A2B">
        <w:rPr>
          <w:rFonts w:ascii="ArialMT" w:hAnsi="ArialMT" w:cs="ArialMT"/>
        </w:rPr>
        <w:t>ards</w:t>
      </w:r>
      <w:r w:rsidR="00D63A2B" w:rsidRPr="00D63A2B">
        <w:rPr>
          <w:rFonts w:ascii="ArialMT" w:hAnsi="ArialMT" w:cs="ArialMT"/>
        </w:rPr>
        <w:t xml:space="preserve"> </w:t>
      </w:r>
      <w:r w:rsidRPr="00D63A2B">
        <w:rPr>
          <w:rFonts w:ascii="ArialMT" w:hAnsi="ArialMT" w:cs="ArialMT"/>
        </w:rPr>
        <w:t>left in the deck.</w:t>
      </w:r>
    </w:p>
    <w:p w:rsidR="009E7CA5" w:rsidRPr="00D63A2B" w:rsidRDefault="009E7CA5" w:rsidP="00D63A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ind w:left="714" w:hanging="357"/>
        <w:rPr>
          <w:rFonts w:ascii="ArialMT" w:hAnsi="ArialMT" w:cs="ArialMT"/>
        </w:rPr>
      </w:pPr>
      <w:r w:rsidRPr="00D63A2B">
        <w:rPr>
          <w:rFonts w:ascii="ArialMT" w:hAnsi="ArialMT" w:cs="ArialMT"/>
        </w:rPr>
        <w:t>Calculates the winner and allocates both cards to the winner.</w:t>
      </w:r>
    </w:p>
    <w:p w:rsidR="009E7CA5" w:rsidRPr="00D63A2B" w:rsidRDefault="009E7CA5" w:rsidP="00D63A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ind w:left="714" w:hanging="357"/>
        <w:rPr>
          <w:rFonts w:ascii="ArialMT" w:hAnsi="ArialMT" w:cs="ArialMT"/>
        </w:rPr>
      </w:pPr>
      <w:r w:rsidRPr="00D63A2B">
        <w:rPr>
          <w:rFonts w:ascii="ArialMT" w:hAnsi="ArialMT" w:cs="ArialMT"/>
        </w:rPr>
        <w:t>Displays which player wins (the player with the most cards).</w:t>
      </w:r>
    </w:p>
    <w:p w:rsidR="009E7CA5" w:rsidRPr="00D63A2B" w:rsidRDefault="009E7CA5" w:rsidP="00D63A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ind w:left="714" w:hanging="357"/>
        <w:rPr>
          <w:rFonts w:ascii="ArialMT" w:hAnsi="ArialMT" w:cs="ArialMT"/>
        </w:rPr>
      </w:pPr>
      <w:r w:rsidRPr="00D63A2B">
        <w:rPr>
          <w:rFonts w:ascii="ArialMT" w:hAnsi="ArialMT" w:cs="ArialMT"/>
        </w:rPr>
        <w:t>Lists all of the cards held by the winning player.</w:t>
      </w:r>
    </w:p>
    <w:p w:rsidR="009E7CA5" w:rsidRPr="00D63A2B" w:rsidRDefault="009E7CA5" w:rsidP="00D63A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ind w:left="714" w:hanging="357"/>
        <w:rPr>
          <w:rFonts w:ascii="ArialMT" w:hAnsi="ArialMT" w:cs="ArialMT"/>
        </w:rPr>
      </w:pPr>
      <w:r w:rsidRPr="00D63A2B">
        <w:rPr>
          <w:rFonts w:ascii="ArialMT" w:hAnsi="ArialMT" w:cs="ArialMT"/>
        </w:rPr>
        <w:t>Stores the name and quantity of cards of the winning player in an external file.</w:t>
      </w:r>
    </w:p>
    <w:p w:rsidR="009E7CA5" w:rsidRPr="00D63A2B" w:rsidRDefault="009E7CA5" w:rsidP="00D63A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ind w:left="714" w:hanging="357"/>
        <w:rPr>
          <w:rFonts w:ascii="ArialMT" w:hAnsi="ArialMT" w:cs="ArialMT"/>
        </w:rPr>
      </w:pPr>
      <w:r w:rsidRPr="00D63A2B">
        <w:rPr>
          <w:rFonts w:ascii="ArialMT" w:hAnsi="ArialMT" w:cs="ArialMT"/>
        </w:rPr>
        <w:t>Displays the name and quantity of cards of the 5 players with the highest quantity of cards from</w:t>
      </w:r>
      <w:r w:rsidR="00D63A2B" w:rsidRPr="00D63A2B">
        <w:rPr>
          <w:rFonts w:ascii="ArialMT" w:hAnsi="ArialMT" w:cs="ArialMT"/>
        </w:rPr>
        <w:t xml:space="preserve"> </w:t>
      </w:r>
      <w:r w:rsidRPr="00D63A2B">
        <w:rPr>
          <w:rFonts w:ascii="ArialMT" w:hAnsi="ArialMT" w:cs="ArialMT"/>
        </w:rPr>
        <w:t>the external file.</w:t>
      </w:r>
    </w:p>
    <w:p w:rsidR="006B7143" w:rsidRDefault="001F126B" w:rsidP="009E7CA5"/>
    <w:sectPr w:rsidR="006B7143" w:rsidSect="009E7CA5">
      <w:pgSz w:w="11906" w:h="16838"/>
      <w:pgMar w:top="1440" w:right="282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A3496"/>
    <w:multiLevelType w:val="hybridMultilevel"/>
    <w:tmpl w:val="238063EA"/>
    <w:lvl w:ilvl="0" w:tplc="3A58B3BE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F07BC"/>
    <w:multiLevelType w:val="hybridMultilevel"/>
    <w:tmpl w:val="AE3E135E"/>
    <w:lvl w:ilvl="0" w:tplc="3A58B3BE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40124"/>
    <w:multiLevelType w:val="hybridMultilevel"/>
    <w:tmpl w:val="FDF43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96C43"/>
    <w:multiLevelType w:val="hybridMultilevel"/>
    <w:tmpl w:val="1BDE9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D637D"/>
    <w:multiLevelType w:val="hybridMultilevel"/>
    <w:tmpl w:val="5E460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761E0"/>
    <w:multiLevelType w:val="hybridMultilevel"/>
    <w:tmpl w:val="88221942"/>
    <w:lvl w:ilvl="0" w:tplc="3A58B3BE">
      <w:numFmt w:val="bullet"/>
      <w:lvlText w:val="•"/>
      <w:lvlJc w:val="left"/>
      <w:pPr>
        <w:ind w:left="360" w:hanging="360"/>
      </w:pPr>
      <w:rPr>
        <w:rFonts w:ascii="ArialMT" w:eastAsiaTheme="minorHAnsi" w:hAnsi="ArialMT" w:cs="ArialMT" w:hint="default"/>
        <w:sz w:val="26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A5"/>
    <w:rsid w:val="001F126B"/>
    <w:rsid w:val="003A09B4"/>
    <w:rsid w:val="00771A35"/>
    <w:rsid w:val="008E2836"/>
    <w:rsid w:val="009E7CA5"/>
    <w:rsid w:val="00A42682"/>
    <w:rsid w:val="00D63A2B"/>
    <w:rsid w:val="00F7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89E02-194D-4EAA-89B4-2AC94164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Henrey's Grammar School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Nightingale, AR</dc:creator>
  <cp:keywords/>
  <dc:description/>
  <cp:lastModifiedBy>Nightingale, AR</cp:lastModifiedBy>
  <cp:revision>2</cp:revision>
  <cp:lastPrinted>2018-10-04T11:36:00Z</cp:lastPrinted>
  <dcterms:created xsi:type="dcterms:W3CDTF">2020-09-10T07:00:00Z</dcterms:created>
  <dcterms:modified xsi:type="dcterms:W3CDTF">2020-09-10T07:00:00Z</dcterms:modified>
</cp:coreProperties>
</file>