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5676"/>
          <w:sz w:val="72"/>
        </w:rPr>
        <w:t>Data Management</w:t>
      </w:r>
    </w:p>
    <w:p>
      <w:pPr>
        <w:jc w:val="center"/>
      </w:pPr>
      <w:r>
        <w:rPr>
          <w:color w:val="666666"/>
          <w:sz w:val="32"/>
        </w:rPr>
        <w:t>Backup &amp; Maintenance Guide</w:t>
      </w:r>
    </w:p>
    <w:p>
      <w:pPr>
        <w:spacing w:before="480"/>
        <w:jc w:val="center"/>
      </w:pPr>
      <w:r>
        <w:rPr>
          <w:color w:val="999999"/>
          <w:sz w:val="24"/>
        </w:rPr>
        <w:t>Generated: February 28, 2026</w:t>
      </w:r>
    </w:p>
    <w:p>
      <w:r>
        <w:br w:type="page"/>
      </w:r>
    </w:p>
    <w:p>
      <w:pPr>
        <w:pStyle w:val="Heading1"/>
      </w:pPr>
      <w:r>
        <w:t>Table of Contents</w:t>
      </w:r>
    </w:p>
    <w:p>
      <w:r>
        <w:fldChar w:fldCharType="begin"/>
      </w:r>
      <w:r>
        <w:instrText xml:space="preserve"> TOC \o "1-3" \h \z \u</w:instrText>
      </w:r>
      <w:r>
        <w:fldChar w:fldCharType="separate"/>
      </w:r>
      <w:r>
        <w:rPr>
          <w:i/>
          <w:color w:val="999999"/>
        </w:rPr>
        <w:t>[Right-click and select "Update Field" to generate Table of Contents]</w:t>
      </w:r>
      <w:r>
        <w:fldChar w:fldCharType="end"/>
      </w:r>
    </w:p>
    <w:p>
      <w:r>
        <w:br w:type="page"/>
      </w:r>
    </w:p>
    <w:p>
      <w:pPr>
        <w:pStyle w:val="Heading1"/>
      </w:pPr>
      <w:r>
        <w:t>Data Management Guide</w:t>
      </w:r>
    </w:p>
    <w:p>
      <w:pPr>
        <w:pStyle w:val="Heading2"/>
      </w:pPr>
      <w:r>
        <w:t>Overview</w:t>
      </w:r>
    </w:p>
    <w:p>
      <w:r>
        <w:t>This guide explains how data is stored, backed up, restored, and maintained across both PreRollTracker and ApexAPI. Both applications use SQLite databases for persistent storage. PreRollTracker has an automated encrypted backup system that stores copies locally and uploads them to GitHub releases. ApexAPI stores its data locally on the Windows machine where it runs.</w:t>
      </w:r>
    </w:p>
    <w:p>
      <w:r>
        <w:t>Understanding where data lives and how to protect it is critical for smooth operations. This guide walks through database structures, the backup system, restore procedures, data exports, and regular maintenance tasks.</w:t>
      </w:r>
    </w:p>
    <w:p>
      <w:r>
        <w:t>---</w:t>
      </w:r>
    </w:p>
    <w:p>
      <w:pPr>
        <w:pStyle w:val="Heading2"/>
      </w:pPr>
      <w:r>
        <w:t>1. Understanding the SQLite Databases</w:t>
      </w:r>
    </w:p>
    <w:p>
      <w:pPr>
        <w:pStyle w:val="Heading3"/>
      </w:pPr>
      <w:r>
        <w:t>1.1 PreRollTracker Database</w:t>
      </w:r>
    </w:p>
    <w:p>
      <w:r>
        <w:rPr>
          <w:b/>
        </w:rPr>
        <w:t>File:</w:t>
      </w:r>
      <w:r>
        <w:t xml:space="preserve"> </w:t>
      </w:r>
      <w:r>
        <w:rPr>
          <w:rFonts w:ascii="Courier New" w:hAnsi="Courier New"/>
          <w:sz w:val="20"/>
        </w:rPr>
        <w:t>preroll_tracker.db</w:t>
      </w:r>
      <w:r>
        <w:t xml:space="preserve"> (located in the application root directory, typically </w:t>
      </w:r>
      <w:r>
        <w:rPr>
          <w:rFonts w:ascii="Courier New" w:hAnsi="Courier New"/>
          <w:sz w:val="20"/>
        </w:rPr>
        <w:t>/opt/preroll-tracker/</w:t>
      </w:r>
      <w:r>
        <w:t>)</w:t>
      </w:r>
    </w:p>
    <w:p>
      <w:r>
        <w:t>PreRollTracker uses SQLite with Write-Ahead Logging (WAL) mode enabled for better concurrent read/write access. The database has a 30-second lock timeout to handle contention between gunicorn workers.</w:t>
      </w:r>
    </w:p>
    <w:p>
      <w:r>
        <w:rPr>
          <w:b/>
        </w:rPr>
        <w:t>Core Tables: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Table</w:t>
            </w:r>
          </w:p>
        </w:tc>
        <w:tc>
          <w:tcPr>
            <w:tcW w:type="dxa" w:w="2880"/>
          </w:tcPr>
          <w:p>
            <w:r>
              <w:rPr>
                <w:b/>
                <w:sz w:val="20"/>
              </w:rPr>
              <w:t>Purpose</w:t>
            </w:r>
          </w:p>
        </w:tc>
        <w:tc>
          <w:tcPr>
            <w:tcW w:type="dxa" w:w="2880"/>
          </w:tcPr>
          <w:p>
            <w:r>
              <w:rPr>
                <w:b/>
                <w:sz w:val="20"/>
              </w:rPr>
              <w:t>Key Columns</w:t>
            </w:r>
          </w:p>
        </w:tc>
      </w:tr>
      <w:tr>
        <w:tc>
          <w:tcPr>
            <w:tcW w:type="dxa" w:w="2880"/>
          </w:tcPr>
          <w:p>
            <w:r>
              <w:rPr>
                <w:sz w:val="20"/>
              </w:rPr>
              <w:t>`batches`</w:t>
            </w:r>
          </w:p>
        </w:tc>
        <w:tc>
          <w:tcPr>
            <w:tcW w:type="dxa" w:w="2880"/>
          </w:tcPr>
          <w:p>
            <w:r>
              <w:rPr>
                <w:sz w:val="20"/>
              </w:rPr>
              <w:t>Production batch tracking</w:t>
            </w:r>
          </w:p>
        </w:tc>
        <w:tc>
          <w:tcPr>
            <w:tcW w:type="dxa" w:w="2880"/>
          </w:tcPr>
          <w:p>
            <w:r>
              <w:rPr>
                <w:sz w:val="20"/>
              </w:rPr>
              <w:t>`id`, `strain`, `input_grams`, `produced`, `stage`, `archived`</w:t>
            </w:r>
          </w:p>
        </w:tc>
      </w:tr>
      <w:tr>
        <w:tc>
          <w:tcPr>
            <w:tcW w:type="dxa" w:w="2880"/>
          </w:tcPr>
          <w:p>
            <w:r>
              <w:rPr>
                <w:sz w:val="20"/>
              </w:rPr>
              <w:t>`audit_log`</w:t>
            </w:r>
          </w:p>
        </w:tc>
        <w:tc>
          <w:tcPr>
            <w:tcW w:type="dxa" w:w="2880"/>
          </w:tcPr>
          <w:p>
            <w:r>
              <w:rPr>
                <w:sz w:val="20"/>
              </w:rPr>
              <w:t>Change tracking and audit trail</w:t>
            </w:r>
          </w:p>
        </w:tc>
        <w:tc>
          <w:tcPr>
            <w:tcW w:type="dxa" w:w="2880"/>
          </w:tcPr>
          <w:p>
            <w:r>
              <w:rPr>
                <w:sz w:val="20"/>
              </w:rPr>
              <w:t>`batch`, `strain`, `ts`, `field`, `old`, `new`</w:t>
            </w:r>
          </w:p>
        </w:tc>
      </w:tr>
      <w:tr>
        <w:tc>
          <w:tcPr>
            <w:tcW w:type="dxa" w:w="2880"/>
          </w:tcPr>
          <w:p>
            <w:r>
              <w:rPr>
                <w:sz w:val="20"/>
              </w:rPr>
              <w:t>`finished_goods`</w:t>
            </w:r>
          </w:p>
        </w:tc>
        <w:tc>
          <w:tcPr>
            <w:tcW w:type="dxa" w:w="2880"/>
          </w:tcPr>
          <w:p>
            <w:r>
              <w:rPr>
                <w:sz w:val="20"/>
              </w:rPr>
              <w:t>METRC packages in inventory</w:t>
            </w:r>
          </w:p>
        </w:tc>
        <w:tc>
          <w:tcPr>
            <w:tcW w:type="dxa" w:w="2880"/>
          </w:tcPr>
          <w:p>
            <w:r>
              <w:rPr>
                <w:sz w:val="20"/>
              </w:rPr>
              <w:t>`metrc_number`, `strain`, `current_grams`, `status`</w:t>
            </w:r>
          </w:p>
        </w:tc>
      </w:tr>
      <w:tr>
        <w:tc>
          <w:tcPr>
            <w:tcW w:type="dxa" w:w="2880"/>
          </w:tcPr>
          <w:p>
            <w:r>
              <w:rPr>
                <w:sz w:val="20"/>
              </w:rPr>
              <w:t>`finished_goods_history`</w:t>
            </w:r>
          </w:p>
        </w:tc>
        <w:tc>
          <w:tcPr>
            <w:tcW w:type="dxa" w:w="2880"/>
          </w:tcPr>
          <w:p>
            <w:r>
              <w:rPr>
                <w:sz w:val="20"/>
              </w:rPr>
              <w:t>Historical snapshots of finished goods</w:t>
            </w:r>
          </w:p>
        </w:tc>
        <w:tc>
          <w:tcPr>
            <w:tcW w:type="dxa" w:w="2880"/>
          </w:tcPr>
          <w:p>
            <w:r>
              <w:rPr>
                <w:sz w:val="20"/>
              </w:rPr>
              <w:t>Snapshots of inventory state over time</w:t>
            </w:r>
          </w:p>
        </w:tc>
      </w:tr>
      <w:tr>
        <w:tc>
          <w:tcPr>
            <w:tcW w:type="dxa" w:w="2880"/>
          </w:tcPr>
          <w:p>
            <w:r>
              <w:rPr>
                <w:sz w:val="20"/>
              </w:rPr>
              <w:t>`inventory`</w:t>
            </w:r>
          </w:p>
        </w:tc>
        <w:tc>
          <w:tcPr>
            <w:tcW w:type="dxa" w:w="2880"/>
          </w:tcPr>
          <w:p>
            <w:r>
              <w:rPr>
                <w:sz w:val="20"/>
              </w:rPr>
              <w:t>Paper/cone inventory by size</w:t>
            </w:r>
          </w:p>
        </w:tc>
        <w:tc>
          <w:tcPr>
            <w:tcW w:type="dxa" w:w="2880"/>
          </w:tcPr>
          <w:p>
            <w:r>
              <w:rPr>
                <w:sz w:val="20"/>
              </w:rPr>
              <w:t>`size`, `current_boxes`, `papers_per_box`</w:t>
            </w:r>
          </w:p>
        </w:tc>
      </w:tr>
      <w:tr>
        <w:tc>
          <w:tcPr>
            <w:tcW w:type="dxa" w:w="2880"/>
          </w:tcPr>
          <w:p>
            <w:r>
              <w:rPr>
                <w:sz w:val="20"/>
              </w:rPr>
              <w:t>`inventory_usage`</w:t>
            </w:r>
          </w:p>
        </w:tc>
        <w:tc>
          <w:tcPr>
            <w:tcW w:type="dxa" w:w="2880"/>
          </w:tcPr>
          <w:p>
            <w:r>
              <w:rPr>
                <w:sz w:val="20"/>
              </w:rPr>
              <w:t>Daily paper consumption tracking</w:t>
            </w:r>
          </w:p>
        </w:tc>
        <w:tc>
          <w:tcPr>
            <w:tcW w:type="dxa" w:w="2880"/>
          </w:tcPr>
          <w:p>
            <w:r>
              <w:rPr>
                <w:sz w:val="20"/>
              </w:rPr>
              <w:t>Daily usage records for forecasting</w:t>
            </w:r>
          </w:p>
        </w:tc>
      </w:tr>
      <w:tr>
        <w:tc>
          <w:tcPr>
            <w:tcW w:type="dxa" w:w="2880"/>
          </w:tcPr>
          <w:p>
            <w:r>
              <w:rPr>
                <w:sz w:val="20"/>
              </w:rPr>
              <w:t>`settings`</w:t>
            </w:r>
          </w:p>
        </w:tc>
        <w:tc>
          <w:tcPr>
            <w:tcW w:type="dxa" w:w="2880"/>
          </w:tcPr>
          <w:p>
            <w:r>
              <w:rPr>
                <w:sz w:val="20"/>
              </w:rPr>
              <w:t>Application settings (key-value)</w:t>
            </w:r>
          </w:p>
        </w:tc>
        <w:tc>
          <w:tcPr>
            <w:tcW w:type="dxa" w:w="2880"/>
          </w:tcPr>
          <w:p>
            <w:r>
              <w:rPr>
                <w:sz w:val="20"/>
              </w:rPr>
              <w:t>`key`, `value` (JSON-encoded)</w:t>
            </w:r>
          </w:p>
        </w:tc>
      </w:tr>
      <w:tr>
        <w:tc>
          <w:tcPr>
            <w:tcW w:type="dxa" w:w="2880"/>
          </w:tcPr>
          <w:p>
            <w:r>
              <w:rPr>
                <w:sz w:val="20"/>
              </w:rPr>
              <w:t>`wholesale_holds`</w:t>
            </w:r>
          </w:p>
        </w:tc>
        <w:tc>
          <w:tcPr>
            <w:tcW w:type="dxa" w:w="2880"/>
          </w:tcPr>
          <w:p>
            <w:r>
              <w:rPr>
                <w:sz w:val="20"/>
              </w:rPr>
              <w:t>Reserved inventory for wholesale</w:t>
            </w:r>
          </w:p>
        </w:tc>
        <w:tc>
          <w:tcPr>
            <w:tcW w:type="dxa" w:w="2880"/>
          </w:tcPr>
          <w:p>
            <w:r>
              <w:rPr>
                <w:sz w:val="20"/>
              </w:rPr>
              <w:t>Hold quantities against finished goods</w:t>
            </w:r>
          </w:p>
        </w:tc>
      </w:tr>
    </w:tbl>
    <w:p/>
    <w:p>
      <w:r>
        <w:t xml:space="preserve">The </w:t>
      </w:r>
      <w:r>
        <w:rPr>
          <w:rFonts w:ascii="Courier New" w:hAnsi="Courier New"/>
          <w:sz w:val="20"/>
        </w:rPr>
        <w:t>batches</w:t>
      </w:r>
      <w:r>
        <w:t xml:space="preserve"> table is the most important. Each row represents one pre-roll production batch and contains dozens of columns tracking everything from grinding status to centrifuge settings to METRC compliance numbers.</w:t>
      </w:r>
    </w:p>
    <w:p>
      <w:r>
        <w:rPr>
          <w:b/>
        </w:rPr>
        <w:t>Key columns in the batches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Column</w:t>
            </w:r>
          </w:p>
        </w:tc>
        <w:tc>
          <w:tcPr>
            <w:tcW w:type="dxa" w:w="2880"/>
          </w:tcPr>
          <w:p>
            <w:r>
              <w:rPr>
                <w:b/>
                <w:sz w:val="20"/>
              </w:rPr>
              <w:t>Type</w:t>
            </w:r>
          </w:p>
        </w:tc>
        <w:tc>
          <w:tcPr>
            <w:tcW w:type="dxa" w:w="2880"/>
          </w:tcPr>
          <w:p>
            <w:r>
              <w:rPr>
                <w:b/>
                <w:sz w:val="20"/>
              </w:rPr>
              <w:t>Description</w:t>
            </w:r>
          </w:p>
        </w:tc>
      </w:tr>
      <w:tr>
        <w:tc>
          <w:tcPr>
            <w:tcW w:type="dxa" w:w="2880"/>
          </w:tcPr>
          <w:p>
            <w:r>
              <w:rPr>
                <w:sz w:val="20"/>
              </w:rPr>
              <w:t>`id`</w:t>
            </w:r>
          </w:p>
        </w:tc>
        <w:tc>
          <w:tcPr>
            <w:tcW w:type="dxa" w:w="2880"/>
          </w:tcPr>
          <w:p>
            <w:r>
              <w:rPr>
                <w:sz w:val="20"/>
              </w:rPr>
              <w:t>TEXT</w:t>
            </w:r>
          </w:p>
        </w:tc>
        <w:tc>
          <w:tcPr>
            <w:tcW w:type="dxa" w:w="2880"/>
          </w:tcPr>
          <w:p>
            <w:r>
              <w:rPr>
                <w:sz w:val="20"/>
              </w:rPr>
              <w:t>Unique batch identifier</w:t>
            </w:r>
          </w:p>
        </w:tc>
      </w:tr>
      <w:tr>
        <w:tc>
          <w:tcPr>
            <w:tcW w:type="dxa" w:w="2880"/>
          </w:tcPr>
          <w:p>
            <w:r>
              <w:rPr>
                <w:sz w:val="20"/>
              </w:rPr>
              <w:t>`strain`</w:t>
            </w:r>
          </w:p>
        </w:tc>
        <w:tc>
          <w:tcPr>
            <w:tcW w:type="dxa" w:w="2880"/>
          </w:tcPr>
          <w:p>
            <w:r>
              <w:rPr>
                <w:sz w:val="20"/>
              </w:rPr>
              <w:t>TEXT</w:t>
            </w:r>
          </w:p>
        </w:tc>
        <w:tc>
          <w:tcPr>
            <w:tcW w:type="dxa" w:w="2880"/>
          </w:tcPr>
          <w:p>
            <w:r>
              <w:rPr>
                <w:sz w:val="20"/>
              </w:rPr>
              <w:t>Cannabis strain name</w:t>
            </w:r>
          </w:p>
        </w:tc>
      </w:tr>
      <w:tr>
        <w:tc>
          <w:tcPr>
            <w:tcW w:type="dxa" w:w="2880"/>
          </w:tcPr>
          <w:p>
            <w:r>
              <w:rPr>
                <w:sz w:val="20"/>
              </w:rPr>
              <w:t>`input_grams`</w:t>
            </w:r>
          </w:p>
        </w:tc>
        <w:tc>
          <w:tcPr>
            <w:tcW w:type="dxa" w:w="2880"/>
          </w:tcPr>
          <w:p>
            <w:r>
              <w:rPr>
                <w:sz w:val="20"/>
              </w:rPr>
              <w:t>REAL</w:t>
            </w:r>
          </w:p>
        </w:tc>
        <w:tc>
          <w:tcPr>
            <w:tcW w:type="dxa" w:w="2880"/>
          </w:tcPr>
          <w:p>
            <w:r>
              <w:rPr>
                <w:sz w:val="20"/>
              </w:rPr>
              <w:t>Starting weight in grams</w:t>
            </w:r>
          </w:p>
        </w:tc>
      </w:tr>
      <w:tr>
        <w:tc>
          <w:tcPr>
            <w:tcW w:type="dxa" w:w="2880"/>
          </w:tcPr>
          <w:p>
            <w:r>
              <w:rPr>
                <w:sz w:val="20"/>
              </w:rPr>
              <w:t>`produced`</w:t>
            </w:r>
          </w:p>
        </w:tc>
        <w:tc>
          <w:tcPr>
            <w:tcW w:type="dxa" w:w="2880"/>
          </w:tcPr>
          <w:p>
            <w:r>
              <w:rPr>
                <w:sz w:val="20"/>
              </w:rPr>
              <w:t>INTEGER</w:t>
            </w:r>
          </w:p>
        </w:tc>
        <w:tc>
          <w:tcPr>
            <w:tcW w:type="dxa" w:w="2880"/>
          </w:tcPr>
          <w:p>
            <w:r>
              <w:rPr>
                <w:sz w:val="20"/>
              </w:rPr>
              <w:t>Number of pre-rolls produced</w:t>
            </w:r>
          </w:p>
        </w:tc>
      </w:tr>
      <w:tr>
        <w:tc>
          <w:tcPr>
            <w:tcW w:type="dxa" w:w="2880"/>
          </w:tcPr>
          <w:p>
            <w:r>
              <w:rPr>
                <w:sz w:val="20"/>
              </w:rPr>
              <w:t>`grams_used`</w:t>
            </w:r>
          </w:p>
        </w:tc>
        <w:tc>
          <w:tcPr>
            <w:tcW w:type="dxa" w:w="2880"/>
          </w:tcPr>
          <w:p>
            <w:r>
              <w:rPr>
                <w:sz w:val="20"/>
              </w:rPr>
              <w:t>REAL</w:t>
            </w:r>
          </w:p>
        </w:tc>
        <w:tc>
          <w:tcPr>
            <w:tcW w:type="dxa" w:w="2880"/>
          </w:tcPr>
          <w:p>
            <w:r>
              <w:rPr>
                <w:sz w:val="20"/>
              </w:rPr>
              <w:t>Grams of material consumed</w:t>
            </w:r>
          </w:p>
        </w:tc>
      </w:tr>
      <w:tr>
        <w:tc>
          <w:tcPr>
            <w:tcW w:type="dxa" w:w="2880"/>
          </w:tcPr>
          <w:p>
            <w:r>
              <w:rPr>
                <w:sz w:val="20"/>
              </w:rPr>
              <w:t>`stage`</w:t>
            </w:r>
          </w:p>
        </w:tc>
        <w:tc>
          <w:tcPr>
            <w:tcW w:type="dxa" w:w="2880"/>
          </w:tcPr>
          <w:p>
            <w:r>
              <w:rPr>
                <w:sz w:val="20"/>
              </w:rPr>
              <w:t>INTEGER</w:t>
            </w:r>
          </w:p>
        </w:tc>
        <w:tc>
          <w:tcPr>
            <w:tcW w:type="dxa" w:w="2880"/>
          </w:tcPr>
          <w:p>
            <w:r>
              <w:rPr>
                <w:sz w:val="20"/>
              </w:rPr>
              <w:t>Production stage (0-7, from "Not ground" to "Done")</w:t>
            </w:r>
          </w:p>
        </w:tc>
      </w:tr>
      <w:tr>
        <w:tc>
          <w:tcPr>
            <w:tcW w:type="dxa" w:w="2880"/>
          </w:tcPr>
          <w:p>
            <w:r>
              <w:rPr>
                <w:sz w:val="20"/>
              </w:rPr>
              <w:t>`archived`</w:t>
            </w:r>
          </w:p>
        </w:tc>
        <w:tc>
          <w:tcPr>
            <w:tcW w:type="dxa" w:w="2880"/>
          </w:tcPr>
          <w:p>
            <w:r>
              <w:rPr>
                <w:sz w:val="20"/>
              </w:rPr>
              <w:t>INTEGER</w:t>
            </w:r>
          </w:p>
        </w:tc>
        <w:tc>
          <w:tcPr>
            <w:tcW w:type="dxa" w:w="2880"/>
          </w:tcPr>
          <w:p>
            <w:r>
              <w:rPr>
                <w:sz w:val="20"/>
              </w:rPr>
              <w:t>0 = active, 1 = archived</w:t>
            </w:r>
          </w:p>
        </w:tc>
      </w:tr>
      <w:tr>
        <w:tc>
          <w:tcPr>
            <w:tcW w:type="dxa" w:w="2880"/>
          </w:tcPr>
          <w:p>
            <w:r>
              <w:rPr>
                <w:sz w:val="20"/>
              </w:rPr>
              <w:t>`origin_metrc_number`</w:t>
            </w:r>
          </w:p>
        </w:tc>
        <w:tc>
          <w:tcPr>
            <w:tcW w:type="dxa" w:w="2880"/>
          </w:tcPr>
          <w:p>
            <w:r>
              <w:rPr>
                <w:sz w:val="20"/>
              </w:rPr>
              <w:t>TEXT</w:t>
            </w:r>
          </w:p>
        </w:tc>
        <w:tc>
          <w:tcPr>
            <w:tcW w:type="dxa" w:w="2880"/>
          </w:tcPr>
          <w:p>
            <w:r>
              <w:rPr>
                <w:sz w:val="20"/>
              </w:rPr>
              <w:t>Source METRC package number</w:t>
            </w:r>
          </w:p>
        </w:tc>
      </w:tr>
      <w:tr>
        <w:tc>
          <w:tcPr>
            <w:tcW w:type="dxa" w:w="2880"/>
          </w:tcPr>
          <w:p>
            <w:r>
              <w:rPr>
                <w:sz w:val="20"/>
              </w:rPr>
              <w:t>`harvest_date`</w:t>
            </w:r>
          </w:p>
        </w:tc>
        <w:tc>
          <w:tcPr>
            <w:tcW w:type="dxa" w:w="2880"/>
          </w:tcPr>
          <w:p>
            <w:r>
              <w:rPr>
                <w:sz w:val="20"/>
              </w:rPr>
              <w:t>TEXT</w:t>
            </w:r>
          </w:p>
        </w:tc>
        <w:tc>
          <w:tcPr>
            <w:tcW w:type="dxa" w:w="2880"/>
          </w:tcPr>
          <w:p>
            <w:r>
              <w:rPr>
                <w:sz w:val="20"/>
              </w:rPr>
              <w:t>Harvest date of the source material</w:t>
            </w:r>
          </w:p>
        </w:tc>
      </w:tr>
      <w:tr>
        <w:tc>
          <w:tcPr>
            <w:tcW w:type="dxa" w:w="2880"/>
          </w:tcPr>
          <w:p>
            <w:r>
              <w:rPr>
                <w:sz w:val="20"/>
              </w:rPr>
              <w:t>`thc_percent`</w:t>
            </w:r>
          </w:p>
        </w:tc>
        <w:tc>
          <w:tcPr>
            <w:tcW w:type="dxa" w:w="2880"/>
          </w:tcPr>
          <w:p>
            <w:r>
              <w:rPr>
                <w:sz w:val="20"/>
              </w:rPr>
              <w:t>REAL</w:t>
            </w:r>
          </w:p>
        </w:tc>
        <w:tc>
          <w:tcPr>
            <w:tcW w:type="dxa" w:w="2880"/>
          </w:tcPr>
          <w:p>
            <w:r>
              <w:rPr>
                <w:sz w:val="20"/>
              </w:rPr>
              <w:t>THC potency percentage</w:t>
            </w:r>
          </w:p>
        </w:tc>
      </w:tr>
    </w:tbl>
    <w:p/>
    <w:p>
      <w:pPr>
        <w:spacing w:before="240" w:after="240"/>
        <w:jc w:val="center"/>
        <w:pBdr>
          <w:top w:val="single" w:sz="4" w:space="8" w:color="CCCCCC"/>
          <w:left w:val="single" w:sz="4" w:space="8" w:color="CCCCCC"/>
          <w:bottom w:val="single" w:sz="4" w:space="8" w:color="CCCCCC"/>
          <w:right w:val="single" w:sz="4" w:space="8" w:color="CCCCCC"/>
        </w:pBdr>
        <w:shd w:fill="F5F5F5" w:val="clear"/>
      </w:pPr>
      <w:r>
        <w:rPr>
          <w:i/>
          <w:color w:val="888888"/>
          <w:sz w:val="20"/>
        </w:rPr>
        <w:t>📷 SCREENSHOT: SQLite browser showing the batches table with several rows of production data</w:t>
      </w:r>
    </w:p>
    <w:p>
      <w:pPr>
        <w:pStyle w:val="Heading3"/>
      </w:pPr>
      <w:r>
        <w:t>1.2 ApexAPI Database</w:t>
      </w:r>
    </w:p>
    <w:p>
      <w:r>
        <w:rPr>
          <w:b/>
        </w:rPr>
        <w:t>File:</w:t>
      </w:r>
      <w:r>
        <w:t xml:space="preserve"> </w:t>
      </w:r>
      <w:r>
        <w:rPr>
          <w:rFonts w:ascii="Courier New" w:hAnsi="Courier New"/>
          <w:sz w:val="20"/>
        </w:rPr>
        <w:t>apex_data.db</w:t>
      </w:r>
      <w:r>
        <w:t xml:space="preserve"> (located in the ApexAPI installation directory)</w:t>
      </w:r>
    </w:p>
    <w:p>
      <w:r>
        <w:t>ApexAPI stores order data, cache state, and sync tracking in its own SQLite database. This database is populated from the Apex Trading API and the PreRollTracker Dashboard API.</w:t>
      </w:r>
    </w:p>
    <w:p>
      <w:r>
        <w:t>The database contains 13 tables covering orders, products, inventory cache, batch mappings, and sync state. The most important tables are:</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Table</w:t>
            </w:r>
          </w:p>
        </w:tc>
        <w:tc>
          <w:tcPr>
            <w:tcW w:type="dxa" w:w="4320"/>
          </w:tcPr>
          <w:p>
            <w:r>
              <w:rPr>
                <w:b/>
                <w:sz w:val="20"/>
              </w:rPr>
              <w:t>Purpose</w:t>
            </w:r>
          </w:p>
        </w:tc>
      </w:tr>
      <w:tr>
        <w:tc>
          <w:tcPr>
            <w:tcW w:type="dxa" w:w="4320"/>
          </w:tcPr>
          <w:p>
            <w:r>
              <w:rPr>
                <w:sz w:val="20"/>
              </w:rPr>
              <w:t>Orders</w:t>
            </w:r>
          </w:p>
        </w:tc>
        <w:tc>
          <w:tcPr>
            <w:tcW w:type="dxa" w:w="4320"/>
          </w:tcPr>
          <w:p>
            <w:r>
              <w:rPr>
                <w:sz w:val="20"/>
              </w:rPr>
              <w:t>Cached Apex Trading orders</w:t>
            </w:r>
          </w:p>
        </w:tc>
      </w:tr>
      <w:tr>
        <w:tc>
          <w:tcPr>
            <w:tcW w:type="dxa" w:w="4320"/>
          </w:tcPr>
          <w:p>
            <w:r>
              <w:rPr>
                <w:sz w:val="20"/>
              </w:rPr>
              <w:t>Order Items</w:t>
            </w:r>
          </w:p>
        </w:tc>
        <w:tc>
          <w:tcPr>
            <w:tcW w:type="dxa" w:w="4320"/>
          </w:tcPr>
          <w:p>
            <w:r>
              <w:rPr>
                <w:sz w:val="20"/>
              </w:rPr>
              <w:t>Line items within orders</w:t>
            </w:r>
          </w:p>
        </w:tc>
      </w:tr>
      <w:tr>
        <w:tc>
          <w:tcPr>
            <w:tcW w:type="dxa" w:w="4320"/>
          </w:tcPr>
          <w:p>
            <w:r>
              <w:rPr>
                <w:sz w:val="20"/>
              </w:rPr>
              <w:t>Products</w:t>
            </w:r>
          </w:p>
        </w:tc>
        <w:tc>
          <w:tcPr>
            <w:tcW w:type="dxa" w:w="4320"/>
          </w:tcPr>
          <w:p>
            <w:r>
              <w:rPr>
                <w:sz w:val="20"/>
              </w:rPr>
              <w:t>Product catalog from Apex</w:t>
            </w:r>
          </w:p>
        </w:tc>
      </w:tr>
      <w:tr>
        <w:tc>
          <w:tcPr>
            <w:tcW w:type="dxa" w:w="4320"/>
          </w:tcPr>
          <w:p>
            <w:r>
              <w:rPr>
                <w:sz w:val="20"/>
              </w:rPr>
              <w:t>Batch Mappings</w:t>
            </w:r>
          </w:p>
        </w:tc>
        <w:tc>
          <w:tcPr>
            <w:tcW w:type="dxa" w:w="4320"/>
          </w:tcPr>
          <w:p>
            <w:r>
              <w:rPr>
                <w:sz w:val="20"/>
              </w:rPr>
              <w:t>Strain-to-batch-ID mappings for inventory sync</w:t>
            </w:r>
          </w:p>
        </w:tc>
      </w:tr>
      <w:tr>
        <w:tc>
          <w:tcPr>
            <w:tcW w:type="dxa" w:w="4320"/>
          </w:tcPr>
          <w:p>
            <w:r>
              <w:rPr>
                <w:sz w:val="20"/>
              </w:rPr>
              <w:t>Sync State</w:t>
            </w:r>
          </w:p>
        </w:tc>
        <w:tc>
          <w:tcPr>
            <w:tcW w:type="dxa" w:w="4320"/>
          </w:tcPr>
          <w:p>
            <w:r>
              <w:rPr>
                <w:sz w:val="20"/>
              </w:rPr>
              <w:t>Tracks last sync timestamps and states</w:t>
            </w:r>
          </w:p>
        </w:tc>
      </w:tr>
    </w:tbl>
    <w:p/>
    <w:p>
      <w:r>
        <w:rPr>
          <w:b/>
        </w:rPr>
        <w:t>Important:</w:t>
      </w:r>
      <w:r>
        <w:t xml:space="preserve"> The ApexAPI database is a </w:t>
      </w:r>
      <w:r>
        <w:rPr>
          <w:b/>
        </w:rPr>
        <w:t>cache</w:t>
      </w:r>
      <w:r>
        <w:t xml:space="preserve"> of data from external APIs. If it is lost or corrupted, it can be rebuilt by re-syncing from Apex Trading and PreRollTracker. No unique data originates in this database.</w:t>
      </w:r>
    </w:p>
    <w:p>
      <w:pPr>
        <w:pStyle w:val="Heading3"/>
      </w:pPr>
      <w:r>
        <w:t>1.3 Additional Data Files</w:t>
      </w:r>
    </w:p>
    <w:p>
      <w:r>
        <w:rPr>
          <w:b/>
        </w:rPr>
        <w:t>PreRollTracker also maintains several JSON files for legacy compatibility and ancillary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File</w:t>
            </w:r>
          </w:p>
        </w:tc>
        <w:tc>
          <w:tcPr>
            <w:tcW w:type="dxa" w:w="2880"/>
          </w:tcPr>
          <w:p>
            <w:r>
              <w:rPr>
                <w:b/>
                <w:sz w:val="20"/>
              </w:rPr>
              <w:t>Location</w:t>
            </w:r>
          </w:p>
        </w:tc>
        <w:tc>
          <w:tcPr>
            <w:tcW w:type="dxa" w:w="2880"/>
          </w:tcPr>
          <w:p>
            <w:r>
              <w:rPr>
                <w:b/>
                <w:sz w:val="20"/>
              </w:rPr>
              <w:t>Purpose</w:t>
            </w:r>
          </w:p>
        </w:tc>
      </w:tr>
      <w:tr>
        <w:tc>
          <w:tcPr>
            <w:tcW w:type="dxa" w:w="2880"/>
          </w:tcPr>
          <w:p>
            <w:r>
              <w:rPr>
                <w:sz w:val="20"/>
              </w:rPr>
              <w:t>`.env`</w:t>
            </w:r>
          </w:p>
        </w:tc>
        <w:tc>
          <w:tcPr>
            <w:tcW w:type="dxa" w:w="2880"/>
          </w:tcPr>
          <w:p>
            <w:r>
              <w:rPr>
                <w:sz w:val="20"/>
              </w:rPr>
              <w:t>Application root</w:t>
            </w:r>
          </w:p>
        </w:tc>
        <w:tc>
          <w:tcPr>
            <w:tcW w:type="dxa" w:w="2880"/>
          </w:tcPr>
          <w:p>
            <w:r>
              <w:rPr>
                <w:sz w:val="20"/>
              </w:rPr>
              <w:t>Environment variables (credentials, keys)</w:t>
            </w:r>
          </w:p>
        </w:tc>
      </w:tr>
      <w:tr>
        <w:tc>
          <w:tcPr>
            <w:tcW w:type="dxa" w:w="2880"/>
          </w:tcPr>
          <w:p>
            <w:r>
              <w:rPr>
                <w:sz w:val="20"/>
              </w:rPr>
              <w:t>`data/settings.json`</w:t>
            </w:r>
          </w:p>
        </w:tc>
        <w:tc>
          <w:tcPr>
            <w:tcW w:type="dxa" w:w="2880"/>
          </w:tcPr>
          <w:p>
            <w:r>
              <w:rPr>
                <w:sz w:val="20"/>
              </w:rPr>
              <w:t>`data/` directory</w:t>
            </w:r>
          </w:p>
        </w:tc>
        <w:tc>
          <w:tcPr>
            <w:tcW w:type="dxa" w:w="2880"/>
          </w:tcPr>
          <w:p>
            <w:r>
              <w:rPr>
                <w:sz w:val="20"/>
              </w:rPr>
              <w:t>Application settings (legacy, now mostly in DB)</w:t>
            </w:r>
          </w:p>
        </w:tc>
      </w:tr>
      <w:tr>
        <w:tc>
          <w:tcPr>
            <w:tcW w:type="dxa" w:w="2880"/>
          </w:tcPr>
          <w:p>
            <w:r>
              <w:rPr>
                <w:sz w:val="20"/>
              </w:rPr>
              <w:t>`data/audit.json`</w:t>
            </w:r>
          </w:p>
        </w:tc>
        <w:tc>
          <w:tcPr>
            <w:tcW w:type="dxa" w:w="2880"/>
          </w:tcPr>
          <w:p>
            <w:r>
              <w:rPr>
                <w:sz w:val="20"/>
              </w:rPr>
              <w:t>`data/` directory</w:t>
            </w:r>
          </w:p>
        </w:tc>
        <w:tc>
          <w:tcPr>
            <w:tcW w:type="dxa" w:w="2880"/>
          </w:tcPr>
          <w:p>
            <w:r>
              <w:rPr>
                <w:sz w:val="20"/>
              </w:rPr>
              <w:t>Legacy audit log format</w:t>
            </w:r>
          </w:p>
        </w:tc>
      </w:tr>
      <w:tr>
        <w:tc>
          <w:tcPr>
            <w:tcW w:type="dxa" w:w="2880"/>
          </w:tcPr>
          <w:p>
            <w:r>
              <w:rPr>
                <w:sz w:val="20"/>
              </w:rPr>
              <w:t>`data/inventory.json`</w:t>
            </w:r>
          </w:p>
        </w:tc>
        <w:tc>
          <w:tcPr>
            <w:tcW w:type="dxa" w:w="2880"/>
          </w:tcPr>
          <w:p>
            <w:r>
              <w:rPr>
                <w:sz w:val="20"/>
              </w:rPr>
              <w:t>`data/` directory</w:t>
            </w:r>
          </w:p>
        </w:tc>
        <w:tc>
          <w:tcPr>
            <w:tcW w:type="dxa" w:w="2880"/>
          </w:tcPr>
          <w:p>
            <w:r>
              <w:rPr>
                <w:sz w:val="20"/>
              </w:rPr>
              <w:t>Legacy inventory data</w:t>
            </w:r>
          </w:p>
        </w:tc>
      </w:tr>
      <w:tr>
        <w:tc>
          <w:tcPr>
            <w:tcW w:type="dxa" w:w="2880"/>
          </w:tcPr>
          <w:p>
            <w:r>
              <w:rPr>
                <w:sz w:val="20"/>
              </w:rPr>
              <w:t>`dismissed_alerts.json`</w:t>
            </w:r>
          </w:p>
        </w:tc>
        <w:tc>
          <w:tcPr>
            <w:tcW w:type="dxa" w:w="2880"/>
          </w:tcPr>
          <w:p>
            <w:r>
              <w:rPr>
                <w:sz w:val="20"/>
              </w:rPr>
              <w:t>Application root</w:t>
            </w:r>
          </w:p>
        </w:tc>
        <w:tc>
          <w:tcPr>
            <w:tcW w:type="dxa" w:w="2880"/>
          </w:tcPr>
          <w:p>
            <w:r>
              <w:rPr>
                <w:sz w:val="20"/>
              </w:rPr>
              <w:t>Tracks which alerts have been dismissed</w:t>
            </w:r>
          </w:p>
        </w:tc>
      </w:tr>
    </w:tbl>
    <w:p/>
    <w:p>
      <w:r>
        <w:rPr>
          <w:b/>
        </w:rPr>
        <w:t>ApexAPI data files: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File</w:t>
            </w:r>
          </w:p>
        </w:tc>
        <w:tc>
          <w:tcPr>
            <w:tcW w:type="dxa" w:w="2880"/>
          </w:tcPr>
          <w:p>
            <w:r>
              <w:rPr>
                <w:b/>
                <w:sz w:val="20"/>
              </w:rPr>
              <w:t>Location</w:t>
            </w:r>
          </w:p>
        </w:tc>
        <w:tc>
          <w:tcPr>
            <w:tcW w:type="dxa" w:w="2880"/>
          </w:tcPr>
          <w:p>
            <w:r>
              <w:rPr>
                <w:b/>
                <w:sz w:val="20"/>
              </w:rPr>
              <w:t>Purpose</w:t>
            </w:r>
          </w:p>
        </w:tc>
      </w:tr>
      <w:tr>
        <w:tc>
          <w:tcPr>
            <w:tcW w:type="dxa" w:w="2880"/>
          </w:tcPr>
          <w:p>
            <w:r>
              <w:rPr>
                <w:sz w:val="20"/>
              </w:rPr>
              <w:t>`apex_config.json`</w:t>
            </w:r>
          </w:p>
        </w:tc>
        <w:tc>
          <w:tcPr>
            <w:tcW w:type="dxa" w:w="2880"/>
          </w:tcPr>
          <w:p>
            <w:r>
              <w:rPr>
                <w:sz w:val="20"/>
              </w:rPr>
              <w:t>Application root</w:t>
            </w:r>
          </w:p>
        </w:tc>
        <w:tc>
          <w:tcPr>
            <w:tcW w:type="dxa" w:w="2880"/>
          </w:tcPr>
          <w:p>
            <w:r>
              <w:rPr>
                <w:sz w:val="20"/>
              </w:rPr>
              <w:t>All configuration settings</w:t>
            </w:r>
          </w:p>
        </w:tc>
      </w:tr>
      <w:tr>
        <w:tc>
          <w:tcPr>
            <w:tcW w:type="dxa" w:w="2880"/>
          </w:tcPr>
          <w:p>
            <w:r>
              <w:rPr>
                <w:sz w:val="20"/>
              </w:rPr>
              <w:t>`inventory_cache.json`</w:t>
            </w:r>
          </w:p>
        </w:tc>
        <w:tc>
          <w:tcPr>
            <w:tcW w:type="dxa" w:w="2880"/>
          </w:tcPr>
          <w:p>
            <w:r>
              <w:rPr>
                <w:sz w:val="20"/>
              </w:rPr>
              <w:t>Application root</w:t>
            </w:r>
          </w:p>
        </w:tc>
        <w:tc>
          <w:tcPr>
            <w:tcW w:type="dxa" w:w="2880"/>
          </w:tcPr>
          <w:p>
            <w:r>
              <w:rPr>
                <w:sz w:val="20"/>
              </w:rPr>
              <w:t>Cached Apex inventory data</w:t>
            </w:r>
          </w:p>
        </w:tc>
      </w:tr>
      <w:tr>
        <w:tc>
          <w:tcPr>
            <w:tcW w:type="dxa" w:w="2880"/>
          </w:tcPr>
          <w:p>
            <w:r>
              <w:rPr>
                <w:sz w:val="20"/>
              </w:rPr>
              <w:t>`printed_orders.json`</w:t>
            </w:r>
          </w:p>
        </w:tc>
        <w:tc>
          <w:tcPr>
            <w:tcW w:type="dxa" w:w="2880"/>
          </w:tcPr>
          <w:p>
            <w:r>
              <w:rPr>
                <w:sz w:val="20"/>
              </w:rPr>
              <w:t>Application root</w:t>
            </w:r>
          </w:p>
        </w:tc>
        <w:tc>
          <w:tcPr>
            <w:tcW w:type="dxa" w:w="2880"/>
          </w:tcPr>
          <w:p>
            <w:r>
              <w:rPr>
                <w:sz w:val="20"/>
              </w:rPr>
              <w:t>Tracks which orders have been printed</w:t>
            </w:r>
          </w:p>
        </w:tc>
      </w:tr>
      <w:tr>
        <w:tc>
          <w:tcPr>
            <w:tcW w:type="dxa" w:w="2880"/>
          </w:tcPr>
          <w:p>
            <w:r>
              <w:rPr>
                <w:sz w:val="20"/>
              </w:rPr>
              <w:t>`third_party_orders_cache.json`</w:t>
            </w:r>
          </w:p>
        </w:tc>
        <w:tc>
          <w:tcPr>
            <w:tcW w:type="dxa" w:w="2880"/>
          </w:tcPr>
          <w:p>
            <w:r>
              <w:rPr>
                <w:sz w:val="20"/>
              </w:rPr>
              <w:t>Application root</w:t>
            </w:r>
          </w:p>
        </w:tc>
        <w:tc>
          <w:tcPr>
            <w:tcW w:type="dxa" w:w="2880"/>
          </w:tcPr>
          <w:p>
            <w:r>
              <w:rPr>
                <w:sz w:val="20"/>
              </w:rPr>
              <w:t>Cached third-party order status</w:t>
            </w:r>
          </w:p>
        </w:tc>
      </w:tr>
      <w:tr>
        <w:tc>
          <w:tcPr>
            <w:tcW w:type="dxa" w:w="2880"/>
          </w:tcPr>
          <w:p>
            <w:r>
              <w:rPr>
                <w:sz w:val="20"/>
              </w:rPr>
              <w:t>`cache/` directory</w:t>
            </w:r>
          </w:p>
        </w:tc>
        <w:tc>
          <w:tcPr>
            <w:tcW w:type="dxa" w:w="2880"/>
          </w:tcPr>
          <w:p>
            <w:r>
              <w:rPr>
                <w:sz w:val="20"/>
              </w:rPr>
              <w:t>`cache/`</w:t>
            </w:r>
          </w:p>
        </w:tc>
        <w:tc>
          <w:tcPr>
            <w:tcW w:type="dxa" w:w="2880"/>
          </w:tcPr>
          <w:p>
            <w:r>
              <w:rPr>
                <w:sz w:val="20"/>
              </w:rPr>
              <w:t>File-based cache for API responses</w:t>
            </w:r>
          </w:p>
        </w:tc>
      </w:tr>
    </w:tbl>
    <w:p/>
    <w:p>
      <w:r>
        <w:t>---</w:t>
      </w:r>
    </w:p>
    <w:p>
      <w:pPr>
        <w:pStyle w:val="Heading2"/>
      </w:pPr>
      <w:r>
        <w:t>2. Backup System Overview</w:t>
      </w:r>
    </w:p>
    <w:p>
      <w:pPr>
        <w:pStyle w:val="Heading3"/>
      </w:pPr>
      <w:r>
        <w:t>2.1 How Backups Work</w:t>
      </w:r>
    </w:p>
    <w:p>
      <w:r>
        <w:t>PreRollTracker has a fully automated backup system that runs as a background thread inside the application. One gunicorn worker is elected as the backup worker using a filesystem lock to prevent duplicate runs.</w:t>
      </w:r>
    </w:p>
    <w:p>
      <w:r>
        <w:rPr>
          <w:b/>
        </w:rPr>
        <w:t>Backup cycle (runs every 6 hours):</w:t>
      </w:r>
    </w:p>
    <w:p>
      <w:pPr>
        <w:pStyle w:val="ListNumber"/>
      </w:pPr>
      <w:r>
        <w:rPr>
          <w:b/>
        </w:rPr>
        <w:t>Wait for startup:</w:t>
      </w:r>
      <w:r>
        <w:t xml:space="preserve"> A 60-second delay after application start prevents backup contention during deployment.</w:t>
      </w:r>
    </w:p>
    <w:p>
      <w:pPr>
        <w:pStyle w:val="ListNumber"/>
      </w:pPr>
      <w:r>
        <w:rPr>
          <w:b/>
        </w:rPr>
        <w:t>Acquire lock:</w:t>
      </w:r>
      <w:r>
        <w:t xml:space="preserve"> Only one gunicorn worker acquires the filesystem lock at </w:t>
      </w:r>
      <w:r>
        <w:rPr>
          <w:rFonts w:ascii="Courier New" w:hAnsi="Courier New"/>
          <w:sz w:val="20"/>
        </w:rPr>
        <w:t>/opt/preroll-tracker/backups/.backup.lock</w:t>
      </w:r>
      <w:r>
        <w:t>.</w:t>
      </w:r>
    </w:p>
    <w:p>
      <w:pPr>
        <w:pStyle w:val="ListNumber"/>
      </w:pPr>
      <w:r>
        <w:rPr>
          <w:b/>
        </w:rPr>
        <w:t>Local backup:</w:t>
      </w:r>
      <w:r>
        <w:t xml:space="preserve"> The SQLite database is copied using SQLite's backup API (safe for concurrent access). A timestamped copy of the </w:t>
      </w:r>
      <w:r>
        <w:rPr>
          <w:rFonts w:ascii="Courier New" w:hAnsi="Courier New"/>
          <w:sz w:val="20"/>
        </w:rPr>
        <w:t>.env</w:t>
      </w:r>
      <w:r>
        <w:t xml:space="preserve"> file is also created.</w:t>
      </w:r>
    </w:p>
    <w:p>
      <w:pPr>
        <w:pStyle w:val="ListNumber"/>
      </w:pPr>
      <w:r>
        <w:rPr>
          <w:b/>
        </w:rPr>
        <w:t>Encryption:</w:t>
      </w:r>
      <w:r>
        <w:t xml:space="preserve"> The database backup is encrypted with AES-256-CBC using the </w:t>
      </w:r>
      <w:r>
        <w:rPr>
          <w:rFonts w:ascii="Courier New" w:hAnsi="Courier New"/>
          <w:sz w:val="20"/>
        </w:rPr>
        <w:t>BACKUP_ENCRYPTION_KEY</w:t>
      </w:r>
      <w:r>
        <w:t xml:space="preserve"> environment variable. Encryption uses OpenSSL with PBKDF2 key derivation.</w:t>
      </w:r>
    </w:p>
    <w:p>
      <w:pPr>
        <w:pStyle w:val="ListNumber"/>
      </w:pPr>
      <w:r>
        <w:rPr>
          <w:b/>
        </w:rPr>
        <w:t>GitHub upload:</w:t>
      </w:r>
      <w:r>
        <w:t xml:space="preserve"> The encrypted file is uploaded as a GitHub pre-release using the </w:t>
      </w:r>
      <w:r>
        <w:rPr>
          <w:rFonts w:ascii="Courier New" w:hAnsi="Courier New"/>
          <w:sz w:val="20"/>
        </w:rPr>
        <w:t>gh</w:t>
      </w:r>
      <w:r>
        <w:t xml:space="preserve"> CLI tool, tagged as </w:t>
      </w:r>
      <w:r>
        <w:rPr>
          <w:rFonts w:ascii="Courier New" w:hAnsi="Courier New"/>
          <w:sz w:val="20"/>
        </w:rPr>
        <w:t>backup/YYYYMMDD_HHMMSS</w:t>
      </w:r>
      <w:r>
        <w:t>.</w:t>
      </w:r>
    </w:p>
    <w:p>
      <w:pPr>
        <w:pStyle w:val="ListNumber"/>
      </w:pPr>
      <w:r>
        <w:rPr>
          <w:b/>
        </w:rPr>
        <w:t>Cleanup:</w:t>
      </w:r>
      <w:r>
        <w:t xml:space="preserve"> Old local backups are pruned to keep the most recent 10. Old GitHub releases are pruned to keep the most recent 30.</w:t>
      </w:r>
    </w:p>
    <w:p>
      <w:pPr>
        <w:pStyle w:val="ListNumber"/>
      </w:pPr>
      <w:r>
        <w:rPr>
          <w:b/>
        </w:rPr>
        <w:t>Metadata:</w:t>
      </w:r>
      <w:r>
        <w:t xml:space="preserve"> A record is written to </w:t>
      </w:r>
      <w:r>
        <w:rPr>
          <w:rFonts w:ascii="Courier New" w:hAnsi="Courier New"/>
          <w:sz w:val="20"/>
        </w:rPr>
        <w:t>backups/backup_metadata.json</w:t>
      </w:r>
      <w:r>
        <w:t xml:space="preserve"> with timestamps, sizes, and status.</w:t>
      </w:r>
    </w:p>
    <w:p>
      <w:pPr>
        <w:pStyle w:val="ListNumber"/>
      </w:pPr>
      <w:r>
        <w:rPr>
          <w:b/>
        </w:rPr>
        <w:t>Failure notification:</w:t>
      </w:r>
      <w:r>
        <w:t xml:space="preserve"> If any step fails, a Pushover notification is sent (if configured).</w:t>
      </w:r>
    </w:p>
    <w:p>
      <w:pPr>
        <w:pStyle w:val="Heading3"/>
      </w:pPr>
      <w:r>
        <w:t>2.2 Backup Retention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Storage</w:t>
            </w:r>
          </w:p>
        </w:tc>
        <w:tc>
          <w:tcPr>
            <w:tcW w:type="dxa" w:w="2880"/>
          </w:tcPr>
          <w:p>
            <w:r>
              <w:rPr>
                <w:b/>
                <w:sz w:val="20"/>
              </w:rPr>
              <w:t>Retention</w:t>
            </w:r>
          </w:p>
        </w:tc>
        <w:tc>
          <w:tcPr>
            <w:tcW w:type="dxa" w:w="2880"/>
          </w:tcPr>
          <w:p>
            <w:r>
              <w:rPr>
                <w:b/>
                <w:sz w:val="20"/>
              </w:rPr>
              <w:t>Location</w:t>
            </w:r>
          </w:p>
        </w:tc>
      </w:tr>
      <w:tr>
        <w:tc>
          <w:tcPr>
            <w:tcW w:type="dxa" w:w="2880"/>
          </w:tcPr>
          <w:p>
            <w:r>
              <w:rPr>
                <w:sz w:val="20"/>
              </w:rPr>
              <w:t>Local (unencrypted)</w:t>
            </w:r>
          </w:p>
        </w:tc>
        <w:tc>
          <w:tcPr>
            <w:tcW w:type="dxa" w:w="2880"/>
          </w:tcPr>
          <w:p>
            <w:r>
              <w:rPr>
                <w:sz w:val="20"/>
              </w:rPr>
              <w:t>Last 10 backups</w:t>
            </w:r>
          </w:p>
        </w:tc>
        <w:tc>
          <w:tcPr>
            <w:tcW w:type="dxa" w:w="2880"/>
          </w:tcPr>
          <w:p>
            <w:r>
              <w:rPr>
                <w:sz w:val="20"/>
              </w:rPr>
              <w:t>`backups/` directory</w:t>
            </w:r>
          </w:p>
        </w:tc>
      </w:tr>
      <w:tr>
        <w:tc>
          <w:tcPr>
            <w:tcW w:type="dxa" w:w="2880"/>
          </w:tcPr>
          <w:p>
            <w:r>
              <w:rPr>
                <w:sz w:val="20"/>
              </w:rPr>
              <w:t>Local `.env` copies</w:t>
            </w:r>
          </w:p>
        </w:tc>
        <w:tc>
          <w:tcPr>
            <w:tcW w:type="dxa" w:w="2880"/>
          </w:tcPr>
          <w:p>
            <w:r>
              <w:rPr>
                <w:sz w:val="20"/>
              </w:rPr>
              <w:t>Last 10 copies</w:t>
            </w:r>
          </w:p>
        </w:tc>
        <w:tc>
          <w:tcPr>
            <w:tcW w:type="dxa" w:w="2880"/>
          </w:tcPr>
          <w:p>
            <w:r>
              <w:rPr>
                <w:sz w:val="20"/>
              </w:rPr>
              <w:t>`backups/` directory</w:t>
            </w:r>
          </w:p>
        </w:tc>
      </w:tr>
      <w:tr>
        <w:tc>
          <w:tcPr>
            <w:tcW w:type="dxa" w:w="2880"/>
          </w:tcPr>
          <w:p>
            <w:r>
              <w:rPr>
                <w:sz w:val="20"/>
              </w:rPr>
              <w:t>Remote (encrypted)</w:t>
            </w:r>
          </w:p>
        </w:tc>
        <w:tc>
          <w:tcPr>
            <w:tcW w:type="dxa" w:w="2880"/>
          </w:tcPr>
          <w:p>
            <w:r>
              <w:rPr>
                <w:sz w:val="20"/>
              </w:rPr>
              <w:t>Last 30 backups</w:t>
            </w:r>
          </w:p>
        </w:tc>
        <w:tc>
          <w:tcPr>
            <w:tcW w:type="dxa" w:w="2880"/>
          </w:tcPr>
          <w:p>
            <w:r>
              <w:rPr>
                <w:sz w:val="20"/>
              </w:rPr>
              <w:t>GitHub releases</w:t>
            </w:r>
          </w:p>
        </w:tc>
      </w:tr>
      <w:tr>
        <w:tc>
          <w:tcPr>
            <w:tcW w:type="dxa" w:w="2880"/>
          </w:tcPr>
          <w:p>
            <w:r>
              <w:rPr>
                <w:sz w:val="20"/>
              </w:rPr>
              <w:t>Backup metadata</w:t>
            </w:r>
          </w:p>
        </w:tc>
        <w:tc>
          <w:tcPr>
            <w:tcW w:type="dxa" w:w="2880"/>
          </w:tcPr>
          <w:p>
            <w:r>
              <w:rPr>
                <w:sz w:val="20"/>
              </w:rPr>
              <w:t>Last 30 records</w:t>
            </w:r>
          </w:p>
        </w:tc>
        <w:tc>
          <w:tcPr>
            <w:tcW w:type="dxa" w:w="2880"/>
          </w:tcPr>
          <w:p>
            <w:r>
              <w:rPr>
                <w:sz w:val="20"/>
              </w:rPr>
              <w:t>`backups/backup_metadata.json`</w:t>
            </w:r>
          </w:p>
        </w:tc>
      </w:tr>
    </w:tbl>
    <w:p/>
    <w:p>
      <w:pPr>
        <w:pStyle w:val="Heading3"/>
      </w:pPr>
      <w:r>
        <w:t>2.3 Required Environment Variables</w:t>
      </w:r>
    </w:p>
    <w:p>
      <w:r>
        <w:t xml:space="preserve">The backup system requires these variables in the </w:t>
      </w:r>
      <w:r>
        <w:rPr>
          <w:rFonts w:ascii="Courier New" w:hAnsi="Courier New"/>
          <w:sz w:val="20"/>
        </w:rPr>
        <w:t>.env</w:t>
      </w:r>
      <w:r>
        <w:t xml:space="preserve"> file: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Variable</w:t>
            </w:r>
          </w:p>
        </w:tc>
        <w:tc>
          <w:tcPr>
            <w:tcW w:type="dxa" w:w="2880"/>
          </w:tcPr>
          <w:p>
            <w:r>
              <w:rPr>
                <w:b/>
                <w:sz w:val="20"/>
              </w:rPr>
              <w:t>Required For</w:t>
            </w:r>
          </w:p>
        </w:tc>
        <w:tc>
          <w:tcPr>
            <w:tcW w:type="dxa" w:w="2880"/>
          </w:tcPr>
          <w:p>
            <w:r>
              <w:rPr>
                <w:b/>
                <w:sz w:val="20"/>
              </w:rPr>
              <w:t>Example</w:t>
            </w:r>
          </w:p>
        </w:tc>
      </w:tr>
      <w:tr>
        <w:tc>
          <w:tcPr>
            <w:tcW w:type="dxa" w:w="2880"/>
          </w:tcPr>
          <w:p>
            <w:r>
              <w:rPr>
                <w:sz w:val="20"/>
              </w:rPr>
              <w:t>`BACKUP_ENCRYPTION_KEY`</w:t>
            </w:r>
          </w:p>
        </w:tc>
        <w:tc>
          <w:tcPr>
            <w:tcW w:type="dxa" w:w="2880"/>
          </w:tcPr>
          <w:p>
            <w:r>
              <w:rPr>
                <w:sz w:val="20"/>
              </w:rPr>
              <w:t>Encrypting backups</w:t>
            </w:r>
          </w:p>
        </w:tc>
        <w:tc>
          <w:tcPr>
            <w:tcW w:type="dxa" w:w="2880"/>
          </w:tcPr>
          <w:p>
            <w:r>
              <w:rPr>
                <w:sz w:val="20"/>
              </w:rPr>
              <w:t>A long random string (32+ characters)</w:t>
            </w:r>
          </w:p>
        </w:tc>
      </w:tr>
      <w:tr>
        <w:tc>
          <w:tcPr>
            <w:tcW w:type="dxa" w:w="2880"/>
          </w:tcPr>
          <w:p>
            <w:r>
              <w:rPr>
                <w:sz w:val="20"/>
              </w:rPr>
              <w:t>`GITHUB_REPO`</w:t>
            </w:r>
          </w:p>
        </w:tc>
        <w:tc>
          <w:tcPr>
            <w:tcW w:type="dxa" w:w="2880"/>
          </w:tcPr>
          <w:p>
            <w:r>
              <w:rPr>
                <w:sz w:val="20"/>
              </w:rPr>
              <w:t>Uploading to GitHub</w:t>
            </w:r>
          </w:p>
        </w:tc>
        <w:tc>
          <w:tcPr>
            <w:tcW w:type="dxa" w:w="2880"/>
          </w:tcPr>
          <w:p>
            <w:r>
              <w:rPr>
                <w:sz w:val="20"/>
              </w:rPr>
              <w:t>`username/preroll-tracker`</w:t>
            </w:r>
          </w:p>
        </w:tc>
      </w:tr>
    </w:tbl>
    <w:p/>
    <w:p>
      <w:r>
        <w:t xml:space="preserve">If </w:t>
      </w:r>
      <w:r>
        <w:rPr>
          <w:rFonts w:ascii="Courier New" w:hAnsi="Courier New"/>
          <w:sz w:val="20"/>
        </w:rPr>
        <w:t>GITHUB_REPO</w:t>
      </w:r>
      <w:r>
        <w:t xml:space="preserve"> is not set, only local backups are created. If </w:t>
      </w:r>
      <w:r>
        <w:rPr>
          <w:rFonts w:ascii="Courier New" w:hAnsi="Courier New"/>
          <w:sz w:val="20"/>
        </w:rPr>
        <w:t>BACKUP_ENCRYPTION_KEY</w:t>
      </w:r>
      <w:r>
        <w:t xml:space="preserve"> is not set, remote backups will fail (local backups still succeed).</w:t>
      </w:r>
    </w:p>
    <w:p>
      <w:r>
        <w:t>---</w:t>
      </w:r>
    </w:p>
    <w:p>
      <w:pPr>
        <w:pStyle w:val="Heading2"/>
      </w:pPr>
      <w:r>
        <w:t>3. How to Manually Trigger and Verify a Backup</w:t>
      </w:r>
    </w:p>
    <w:p>
      <w:pPr>
        <w:pStyle w:val="Heading3"/>
      </w:pPr>
      <w:r>
        <w:t>3.1 Triggering a Manual Backup</w:t>
      </w:r>
    </w:p>
    <w:p>
      <w:r>
        <w:rPr>
          <w:b/>
        </w:rPr>
        <w:t>Method 1: Using the management script</w:t>
      </w:r>
    </w:p>
    <w:p>
      <w:pPr>
        <w:shd w:fill="F5F5F5" w:val="clear"/>
      </w:pPr>
      <w:r>
        <w:rPr>
          <w:rFonts w:ascii="Courier New" w:hAnsi="Courier New"/>
          <w:sz w:val="18"/>
        </w:rPr>
        <w:t>cd /opt/preroll-tracker</w:t>
      </w:r>
    </w:p>
    <w:p>
      <w:pPr>
        <w:shd w:fill="F5F5F5" w:val="clear"/>
      </w:pPr>
      <w:r>
        <w:rPr>
          <w:rFonts w:ascii="Courier New" w:hAnsi="Courier New"/>
          <w:sz w:val="18"/>
        </w:rPr>
        <w:t>source venv/bin/activate</w:t>
      </w:r>
    </w:p>
    <w:p>
      <w:pPr>
        <w:shd w:fill="F5F5F5" w:val="clear"/>
      </w:pPr>
      <w:r>
        <w:rPr>
          <w:rFonts w:ascii="Courier New" w:hAnsi="Courier New"/>
          <w:sz w:val="18"/>
        </w:rPr>
        <w:t>python3 manage.py backup</w:t>
      </w:r>
    </w:p>
    <w:p>
      <w:r>
        <w:rPr>
          <w:b/>
        </w:rPr>
        <w:t>Method 2: Using Python directly</w:t>
      </w:r>
    </w:p>
    <w:p>
      <w:pPr>
        <w:shd w:fill="F5F5F5" w:val="clear"/>
      </w:pPr>
      <w:r>
        <w:rPr>
          <w:rFonts w:ascii="Courier New" w:hAnsi="Courier New"/>
          <w:sz w:val="18"/>
        </w:rPr>
        <w:t>cd /opt/preroll-tracker</w:t>
      </w:r>
    </w:p>
    <w:p>
      <w:pPr>
        <w:shd w:fill="F5F5F5" w:val="clear"/>
      </w:pPr>
      <w:r>
        <w:rPr>
          <w:rFonts w:ascii="Courier New" w:hAnsi="Courier New"/>
          <w:sz w:val="18"/>
        </w:rPr>
        <w:t>source venv/bin/activate</w:t>
      </w:r>
    </w:p>
    <w:p>
      <w:pPr>
        <w:shd w:fill="F5F5F5" w:val="clear"/>
      </w:pPr>
      <w:r>
        <w:rPr>
          <w:rFonts w:ascii="Courier New" w:hAnsi="Courier New"/>
          <w:sz w:val="18"/>
        </w:rPr>
        <w:t>python3 -c "from backup_manager import BackupManager; bm = BackupManager(); print(bm.run_full_backup_cycle())"</w:t>
      </w:r>
    </w:p>
    <w:p>
      <w:pPr>
        <w:pStyle w:val="Heading3"/>
      </w:pPr>
      <w:r>
        <w:t>3.2 Verifying Backup Status</w:t>
      </w:r>
    </w:p>
    <w:p>
      <w:r>
        <w:rPr>
          <w:b/>
        </w:rPr>
        <w:t>Check the API endpoint:</w:t>
      </w:r>
    </w:p>
    <w:p>
      <w:pPr>
        <w:shd w:fill="F5F5F5" w:val="clear"/>
      </w:pPr>
      <w:r>
        <w:rPr>
          <w:rFonts w:ascii="Courier New" w:hAnsi="Courier New"/>
          <w:sz w:val="18"/>
        </w:rPr>
        <w:t>curl https://himomstats.online/api/backup-status</w:t>
      </w:r>
    </w:p>
    <w:p>
      <w:r>
        <w:rPr>
          <w:b/>
        </w:rPr>
        <w:t>Expected successful response:</w:t>
      </w:r>
    </w:p>
    <w:p>
      <w:pPr>
        <w:shd w:fill="F5F5F5" w:val="clear"/>
      </w:pPr>
      <w:r>
        <w:rPr>
          <w:rFonts w:ascii="Courier New" w:hAnsi="Courier New"/>
          <w:sz w:val="18"/>
        </w:rPr>
        <w:t>{</w:t>
      </w:r>
    </w:p>
    <w:p>
      <w:pPr>
        <w:shd w:fill="F5F5F5" w:val="clear"/>
      </w:pPr>
      <w:r>
        <w:rPr>
          <w:rFonts w:ascii="Courier New" w:hAnsi="Courier New"/>
          <w:sz w:val="18"/>
        </w:rPr>
        <w:t xml:space="preserve">  "last_backup_time": "20260228_060000",</w:t>
      </w:r>
    </w:p>
    <w:p>
      <w:pPr>
        <w:shd w:fill="F5F5F5" w:val="clear"/>
      </w:pPr>
      <w:r>
        <w:rPr>
          <w:rFonts w:ascii="Courier New" w:hAnsi="Courier New"/>
          <w:sz w:val="18"/>
        </w:rPr>
        <w:t xml:space="preserve">  "last_backup_size_bytes": 524288,</w:t>
      </w:r>
    </w:p>
    <w:p>
      <w:pPr>
        <w:shd w:fill="F5F5F5" w:val="clear"/>
      </w:pPr>
      <w:r>
        <w:rPr>
          <w:rFonts w:ascii="Courier New" w:hAnsi="Courier New"/>
          <w:sz w:val="18"/>
        </w:rPr>
        <w:t xml:space="preserve">  "local_backup_count": 8,</w:t>
      </w:r>
    </w:p>
    <w:p>
      <w:pPr>
        <w:shd w:fill="F5F5F5" w:val="clear"/>
      </w:pPr>
      <w:r>
        <w:rPr>
          <w:rFonts w:ascii="Courier New" w:hAnsi="Courier New"/>
          <w:sz w:val="18"/>
        </w:rPr>
        <w:t xml:space="preserve">  "remote_backup_count": 25,</w:t>
      </w:r>
    </w:p>
    <w:p>
      <w:pPr>
        <w:shd w:fill="F5F5F5" w:val="clear"/>
      </w:pPr>
      <w:r>
        <w:rPr>
          <w:rFonts w:ascii="Courier New" w:hAnsi="Courier New"/>
          <w:sz w:val="18"/>
        </w:rPr>
        <w:t xml:space="preserve">  "last_remote_tag": "backup/20260228_060000",</w:t>
      </w:r>
    </w:p>
    <w:p>
      <w:pPr>
        <w:shd w:fill="F5F5F5" w:val="clear"/>
      </w:pPr>
      <w:r>
        <w:rPr>
          <w:rFonts w:ascii="Courier New" w:hAnsi="Courier New"/>
          <w:sz w:val="18"/>
        </w:rPr>
        <w:t xml:space="preserve">  "last_status": "success",</w:t>
      </w:r>
    </w:p>
    <w:p>
      <w:pPr>
        <w:shd w:fill="F5F5F5" w:val="clear"/>
      </w:pPr>
      <w:r>
        <w:rPr>
          <w:rFonts w:ascii="Courier New" w:hAnsi="Courier New"/>
          <w:sz w:val="18"/>
        </w:rPr>
        <w:t xml:space="preserve">  "last_error": null</w:t>
      </w:r>
    </w:p>
    <w:p>
      <w:pPr>
        <w:shd w:fill="F5F5F5" w:val="clear"/>
      </w:pPr>
      <w:r>
        <w:rPr>
          <w:rFonts w:ascii="Courier New" w:hAnsi="Courier New"/>
          <w:sz w:val="18"/>
        </w:rPr>
        <w:t>}</w:t>
      </w:r>
    </w:p>
    <w:p>
      <w:r>
        <w:rPr>
          <w:b/>
        </w:rPr>
        <w:t>Check local backup files:</w:t>
      </w:r>
    </w:p>
    <w:p>
      <w:pPr>
        <w:shd w:fill="F5F5F5" w:val="clear"/>
      </w:pPr>
      <w:r>
        <w:rPr>
          <w:rFonts w:ascii="Courier New" w:hAnsi="Courier New"/>
          <w:sz w:val="18"/>
        </w:rPr>
        <w:t>ls -la /opt/preroll-tracker/backups/preroll_tracker.db.backup_*</w:t>
      </w:r>
    </w:p>
    <w:p>
      <w:r>
        <w:rPr>
          <w:b/>
        </w:rPr>
        <w:t>Check GitHub releases:</w:t>
      </w:r>
    </w:p>
    <w:p>
      <w:pPr>
        <w:shd w:fill="F5F5F5" w:val="clear"/>
      </w:pPr>
      <w:r>
        <w:rPr>
          <w:rFonts w:ascii="Courier New" w:hAnsi="Courier New"/>
          <w:sz w:val="18"/>
        </w:rPr>
        <w:t>gh release list --repo your-username/preroll-tracker --limit 10</w:t>
      </w:r>
    </w:p>
    <w:p>
      <w:pPr>
        <w:pStyle w:val="Heading3"/>
      </w:pPr>
      <w:r>
        <w:t>3.3 Troubleshooting Backup Failures</w:t>
      </w:r>
    </w:p>
    <w:p>
      <w:r>
        <w:t xml:space="preserve">If </w:t>
      </w:r>
      <w:r>
        <w:rPr>
          <w:rFonts w:ascii="Courier New" w:hAnsi="Courier New"/>
          <w:sz w:val="20"/>
        </w:rPr>
        <w:t>last_status</w:t>
      </w:r>
      <w:r>
        <w:t xml:space="preserve"> shows </w:t>
      </w:r>
      <w:r>
        <w:rPr>
          <w:rFonts w:ascii="Courier New" w:hAnsi="Courier New"/>
          <w:sz w:val="20"/>
        </w:rPr>
        <w:t>failed</w:t>
      </w:r>
      <w:r>
        <w:t>:</w:t>
      </w:r>
    </w:p>
    <w:p>
      <w:pPr>
        <w:pStyle w:val="ListNumber"/>
      </w:pPr>
      <w:r>
        <w:t xml:space="preserve">Check </w:t>
      </w:r>
      <w:r>
        <w:rPr>
          <w:rFonts w:ascii="Courier New" w:hAnsi="Courier New"/>
          <w:sz w:val="20"/>
        </w:rPr>
        <w:t>last_error</w:t>
      </w:r>
      <w:r>
        <w:t xml:space="preserve"> in the backup status response for the error message.</w:t>
      </w:r>
    </w:p>
    <w:p>
      <w:pPr>
        <w:pStyle w:val="ListNumber"/>
      </w:pPr>
      <w:r>
        <w:t xml:space="preserve">Check application logs: </w:t>
      </w:r>
      <w:r>
        <w:rPr>
          <w:rFonts w:ascii="Courier New" w:hAnsi="Courier New"/>
          <w:sz w:val="20"/>
        </w:rPr>
        <w:t>sudo journalctl -u preroll-tracker | grep -i backup</w:t>
      </w:r>
    </w:p>
    <w:p>
      <w:pPr>
        <w:pStyle w:val="ListNumber"/>
      </w:pPr>
      <w:r>
        <w:t xml:space="preserve">Verify environment variables are set: </w:t>
      </w:r>
      <w:r>
        <w:rPr>
          <w:rFonts w:ascii="Courier New" w:hAnsi="Courier New"/>
          <w:sz w:val="20"/>
        </w:rPr>
        <w:t>grep BACKUP /opt/preroll-tracker/.env</w:t>
      </w:r>
    </w:p>
    <w:p>
      <w:pPr>
        <w:pStyle w:val="ListNumber"/>
      </w:pPr>
      <w:r>
        <w:t xml:space="preserve">Verify the </w:t>
      </w:r>
      <w:r>
        <w:rPr>
          <w:rFonts w:ascii="Courier New" w:hAnsi="Courier New"/>
          <w:sz w:val="20"/>
        </w:rPr>
        <w:t>gh</w:t>
      </w:r>
      <w:r>
        <w:t xml:space="preserve"> CLI is installed and authenticated: </w:t>
      </w:r>
      <w:r>
        <w:rPr>
          <w:rFonts w:ascii="Courier New" w:hAnsi="Courier New"/>
          <w:sz w:val="20"/>
        </w:rPr>
        <w:t>gh auth status</w:t>
      </w:r>
    </w:p>
    <w:p>
      <w:pPr>
        <w:pStyle w:val="ListNumber"/>
      </w:pPr>
      <w:r>
        <w:t xml:space="preserve">Verify OpenSSL is installed: </w:t>
      </w:r>
      <w:r>
        <w:rPr>
          <w:rFonts w:ascii="Courier New" w:hAnsi="Courier New"/>
          <w:sz w:val="20"/>
        </w:rPr>
        <w:t>openssl version</w:t>
      </w:r>
    </w:p>
    <w:p>
      <w:r>
        <w:t>---</w:t>
      </w:r>
    </w:p>
    <w:p>
      <w:pPr>
        <w:pStyle w:val="Heading2"/>
      </w:pPr>
      <w:r>
        <w:t>4. Restoring from Backup</w:t>
      </w:r>
    </w:p>
    <w:p>
      <w:pPr>
        <w:pStyle w:val="Heading3"/>
      </w:pPr>
      <w:r>
        <w:t>4.1 Restoring from a Local Backup</w:t>
      </w:r>
    </w:p>
    <w:p>
      <w:r>
        <w:t>Local backups are unencrypted SQLite database copies.</w:t>
      </w:r>
    </w:p>
    <w:p>
      <w:pPr>
        <w:pStyle w:val="ListNumber"/>
      </w:pPr>
      <w:r>
        <w:t>Stop the application:</w:t>
      </w:r>
    </w:p>
    <w:p>
      <w:pPr>
        <w:shd w:fill="F5F5F5" w:val="clear"/>
      </w:pPr>
      <w:r>
        <w:rPr>
          <w:rFonts w:ascii="Courier New" w:hAnsi="Courier New"/>
          <w:sz w:val="18"/>
        </w:rPr>
        <w:t xml:space="preserve">   sudo systemctl stop preroll-tracker</w:t>
      </w:r>
    </w:p>
    <w:p>
      <w:pPr>
        <w:pStyle w:val="ListNumber"/>
      </w:pPr>
      <w:r>
        <w:t>List available local backups:</w:t>
      </w:r>
    </w:p>
    <w:p>
      <w:pPr>
        <w:shd w:fill="F5F5F5" w:val="clear"/>
      </w:pPr>
      <w:r>
        <w:rPr>
          <w:rFonts w:ascii="Courier New" w:hAnsi="Courier New"/>
          <w:sz w:val="18"/>
        </w:rPr>
        <w:t xml:space="preserve">   ls -lt /opt/preroll-tracker/backups/preroll_tracker.db.backup_*</w:t>
      </w:r>
    </w:p>
    <w:p>
      <w:pPr>
        <w:pStyle w:val="ListNumber"/>
      </w:pPr>
      <w:r>
        <w:t>Copy the desired backup over the current database:</w:t>
      </w:r>
    </w:p>
    <w:p>
      <w:pPr>
        <w:shd w:fill="F5F5F5" w:val="clear"/>
      </w:pPr>
      <w:r>
        <w:rPr>
          <w:rFonts w:ascii="Courier New" w:hAnsi="Courier New"/>
          <w:sz w:val="18"/>
        </w:rPr>
        <w:t xml:space="preserve">   cp /opt/preroll-tracker/backups/preroll_tracker.db.backup_20260228_060000 /opt/preroll-tracker/preroll_tracker.db</w:t>
      </w:r>
    </w:p>
    <w:p>
      <w:pPr>
        <w:pStyle w:val="ListNumber"/>
      </w:pPr>
      <w:r>
        <w:t>Start the application:</w:t>
      </w:r>
    </w:p>
    <w:p>
      <w:pPr>
        <w:shd w:fill="F5F5F5" w:val="clear"/>
      </w:pPr>
      <w:r>
        <w:rPr>
          <w:rFonts w:ascii="Courier New" w:hAnsi="Courier New"/>
          <w:sz w:val="18"/>
        </w:rPr>
        <w:t xml:space="preserve">   sudo systemctl start preroll-tracker</w:t>
      </w:r>
    </w:p>
    <w:p>
      <w:pPr>
        <w:pStyle w:val="ListNumber"/>
      </w:pPr>
      <w:r>
        <w:t>Verify the application is working:</w:t>
      </w:r>
    </w:p>
    <w:p>
      <w:pPr>
        <w:shd w:fill="F5F5F5" w:val="clear"/>
      </w:pPr>
      <w:r>
        <w:rPr>
          <w:rFonts w:ascii="Courier New" w:hAnsi="Courier New"/>
          <w:sz w:val="18"/>
        </w:rPr>
        <w:t xml:space="preserve">   curl https://himomstats.online/api/overview</w:t>
      </w:r>
    </w:p>
    <w:p>
      <w:pPr>
        <w:pStyle w:val="Heading3"/>
      </w:pPr>
      <w:r>
        <w:t>4.2 Restoring from an Encrypted Remote Backup</w:t>
      </w:r>
    </w:p>
    <w:p>
      <w:r>
        <w:t xml:space="preserve">Remote backups on GitHub are encrypted with AES-256-CBC. You need the </w:t>
      </w:r>
      <w:r>
        <w:rPr>
          <w:rFonts w:ascii="Courier New" w:hAnsi="Courier New"/>
          <w:sz w:val="20"/>
        </w:rPr>
        <w:t>BACKUP_ENCRYPTION_KEY</w:t>
      </w:r>
      <w:r>
        <w:t xml:space="preserve"> to decrypt them.</w:t>
      </w:r>
    </w:p>
    <w:p>
      <w:pPr>
        <w:pStyle w:val="ListNumber"/>
      </w:pPr>
      <w:r>
        <w:t>Stop the application:</w:t>
      </w:r>
    </w:p>
    <w:p>
      <w:pPr>
        <w:shd w:fill="F5F5F5" w:val="clear"/>
      </w:pPr>
      <w:r>
        <w:rPr>
          <w:rFonts w:ascii="Courier New" w:hAnsi="Courier New"/>
          <w:sz w:val="18"/>
        </w:rPr>
        <w:t xml:space="preserve">   sudo systemctl stop preroll-tracker</w:t>
      </w:r>
    </w:p>
    <w:p>
      <w:pPr>
        <w:pStyle w:val="ListNumber"/>
      </w:pPr>
      <w:r>
        <w:t>Download the encrypted backup from GitHub:</w:t>
      </w:r>
    </w:p>
    <w:p>
      <w:pPr>
        <w:shd w:fill="F5F5F5" w:val="clear"/>
      </w:pPr>
      <w:r>
        <w:rPr>
          <w:rFonts w:ascii="Courier New" w:hAnsi="Courier New"/>
          <w:sz w:val="18"/>
        </w:rPr>
        <w:t xml:space="preserve">   gh release download backup/20260228_060000 --repo your-username/preroll-tracker --dir /tmp/restore/</w:t>
      </w:r>
    </w:p>
    <w:p>
      <w:pPr>
        <w:pStyle w:val="ListNumber"/>
      </w:pPr>
      <w:r>
        <w:t>Decrypt the backup using OpenSSL:</w:t>
      </w:r>
    </w:p>
    <w:p>
      <w:pPr>
        <w:shd w:fill="F5F5F5" w:val="clear"/>
      </w:pPr>
      <w:r>
        <w:rPr>
          <w:rFonts w:ascii="Courier New" w:hAnsi="Courier New"/>
          <w:sz w:val="18"/>
        </w:rPr>
        <w:t xml:space="preserve">   openssl enc -d -aes-256-cbc -pbkdf2 \</w:t>
      </w:r>
    </w:p>
    <w:p>
      <w:pPr>
        <w:shd w:fill="F5F5F5" w:val="clear"/>
      </w:pPr>
      <w:r>
        <w:rPr>
          <w:rFonts w:ascii="Courier New" w:hAnsi="Courier New"/>
          <w:sz w:val="18"/>
        </w:rPr>
        <w:t xml:space="preserve">       -in /tmp/restore/preroll_tracker.db.backup_20260228_060000.enc \</w:t>
      </w:r>
    </w:p>
    <w:p>
      <w:pPr>
        <w:shd w:fill="F5F5F5" w:val="clear"/>
      </w:pPr>
      <w:r>
        <w:rPr>
          <w:rFonts w:ascii="Courier New" w:hAnsi="Courier New"/>
          <w:sz w:val="18"/>
        </w:rPr>
        <w:t xml:space="preserve">       -out /opt/preroll-tracker/preroll_tracker.db \</w:t>
      </w:r>
    </w:p>
    <w:p>
      <w:pPr>
        <w:shd w:fill="F5F5F5" w:val="clear"/>
      </w:pPr>
      <w:r>
        <w:rPr>
          <w:rFonts w:ascii="Courier New" w:hAnsi="Courier New"/>
          <w:sz w:val="18"/>
        </w:rPr>
        <w:t xml:space="preserve">       -pass pass:"$BACKUP_ENCRYPTION_KEY"</w:t>
      </w:r>
    </w:p>
    <w:p>
      <w:r>
        <w:t xml:space="preserve">   Replace </w:t>
      </w:r>
      <w:r>
        <w:rPr>
          <w:rFonts w:ascii="Courier New" w:hAnsi="Courier New"/>
          <w:sz w:val="20"/>
        </w:rPr>
        <w:t>$BACKUP_ENCRYPTION_KEY</w:t>
      </w:r>
      <w:r>
        <w:t xml:space="preserve"> with the actual encryption key from your </w:t>
      </w:r>
      <w:r>
        <w:rPr>
          <w:rFonts w:ascii="Courier New" w:hAnsi="Courier New"/>
          <w:sz w:val="20"/>
        </w:rPr>
        <w:t>.env</w:t>
      </w:r>
      <w:r>
        <w:t xml:space="preserve"> file.</w:t>
      </w:r>
    </w:p>
    <w:p>
      <w:pPr>
        <w:pStyle w:val="ListNumber"/>
      </w:pPr>
      <w:r>
        <w:t>Set correct permissions:</w:t>
      </w:r>
    </w:p>
    <w:p>
      <w:pPr>
        <w:shd w:fill="F5F5F5" w:val="clear"/>
      </w:pPr>
      <w:r>
        <w:rPr>
          <w:rFonts w:ascii="Courier New" w:hAnsi="Courier New"/>
          <w:sz w:val="18"/>
        </w:rPr>
        <w:t xml:space="preserve">   chown $USER:$USER /opt/preroll-tracker/preroll_tracker.db</w:t>
      </w:r>
    </w:p>
    <w:p>
      <w:pPr>
        <w:pStyle w:val="ListNumber"/>
      </w:pPr>
      <w:r>
        <w:t>Start the application:</w:t>
      </w:r>
    </w:p>
    <w:p>
      <w:pPr>
        <w:shd w:fill="F5F5F5" w:val="clear"/>
      </w:pPr>
      <w:r>
        <w:rPr>
          <w:rFonts w:ascii="Courier New" w:hAnsi="Courier New"/>
          <w:sz w:val="18"/>
        </w:rPr>
        <w:t xml:space="preserve">   sudo systemctl start preroll-tracker</w:t>
      </w:r>
    </w:p>
    <w:p>
      <w:pPr>
        <w:pStyle w:val="Heading3"/>
      </w:pPr>
      <w:r>
        <w:t>4.3 Restoring the `.env` File</w:t>
      </w:r>
    </w:p>
    <w:p>
      <w:r>
        <w:t xml:space="preserve">If you lose the </w:t>
      </w:r>
      <w:r>
        <w:rPr>
          <w:rFonts w:ascii="Courier New" w:hAnsi="Courier New"/>
          <w:sz w:val="20"/>
        </w:rPr>
        <w:t>.env</w:t>
      </w:r>
      <w:r>
        <w:t xml:space="preserve"> file, local copies are stored in the backups directory:</w:t>
      </w:r>
    </w:p>
    <w:p>
      <w:pPr>
        <w:shd w:fill="F5F5F5" w:val="clear"/>
      </w:pPr>
      <w:r>
        <w:rPr>
          <w:rFonts w:ascii="Courier New" w:hAnsi="Courier New"/>
          <w:sz w:val="18"/>
        </w:rPr>
        <w:t>ls -lt /opt/preroll-tracker/backups/.env.backup_*</w:t>
      </w:r>
    </w:p>
    <w:p>
      <w:r>
        <w:t>Copy the most recent one:</w:t>
      </w:r>
    </w:p>
    <w:p>
      <w:pPr>
        <w:shd w:fill="F5F5F5" w:val="clear"/>
      </w:pPr>
      <w:r>
        <w:rPr>
          <w:rFonts w:ascii="Courier New" w:hAnsi="Courier New"/>
          <w:sz w:val="18"/>
        </w:rPr>
        <w:t>cp /opt/preroll-tracker/backups/.env.backup_20260228_060000 /opt/preroll-tracker/.env</w:t>
      </w:r>
    </w:p>
    <w:p>
      <w:pPr>
        <w:shd w:fill="F5F5F5" w:val="clear"/>
      </w:pPr>
      <w:r>
        <w:rPr>
          <w:rFonts w:ascii="Courier New" w:hAnsi="Courier New"/>
          <w:sz w:val="18"/>
        </w:rPr>
        <w:t>chmod 600 /opt/preroll-tracker/.env</w:t>
      </w:r>
    </w:p>
    <w:p>
      <w:r>
        <w:rPr>
          <w:b/>
        </w:rPr>
        <w:t>Critical:</w:t>
      </w:r>
      <w:r>
        <w:t xml:space="preserve"> If you lose both the </w:t>
      </w:r>
      <w:r>
        <w:rPr>
          <w:rFonts w:ascii="Courier New" w:hAnsi="Courier New"/>
          <w:sz w:val="20"/>
        </w:rPr>
        <w:t>.env</w:t>
      </w:r>
      <w:r>
        <w:t xml:space="preserve"> file and all backup copies, you will need to recreate it from scratch. The most critical variables are </w:t>
      </w:r>
      <w:r>
        <w:rPr>
          <w:rFonts w:ascii="Courier New" w:hAnsi="Courier New"/>
          <w:sz w:val="20"/>
        </w:rPr>
        <w:t>SECRET_KEY</w:t>
      </w:r>
      <w:r>
        <w:t xml:space="preserve">, </w:t>
      </w:r>
      <w:r>
        <w:rPr>
          <w:rFonts w:ascii="Courier New" w:hAnsi="Courier New"/>
          <w:sz w:val="20"/>
        </w:rPr>
        <w:t>ADMIN_PASSWORD_HASH</w:t>
      </w:r>
      <w:r>
        <w:t xml:space="preserve">, and </w:t>
      </w:r>
      <w:r>
        <w:rPr>
          <w:rFonts w:ascii="Courier New" w:hAnsi="Courier New"/>
          <w:sz w:val="20"/>
        </w:rPr>
        <w:t>BACKUP_ENCRYPTION_KEY</w:t>
      </w:r>
      <w:r>
        <w:t>.</w:t>
      </w:r>
    </w:p>
    <w:p>
      <w:r>
        <w:t>---</w:t>
      </w:r>
    </w:p>
    <w:p>
      <w:pPr>
        <w:pStyle w:val="Heading2"/>
      </w:pPr>
      <w:r>
        <w:t>5. Data Exports</w:t>
      </w:r>
    </w:p>
    <w:p>
      <w:pPr>
        <w:pStyle w:val="Heading3"/>
      </w:pPr>
      <w:r>
        <w:t>5.1 Audit Log Export</w:t>
      </w:r>
    </w:p>
    <w:p>
      <w:r>
        <w:t>The audit log tracks every change made to batches and inventory. To export it:</w:t>
      </w:r>
    </w:p>
    <w:p>
      <w:r>
        <w:rPr>
          <w:b/>
        </w:rPr>
        <w:t>From the database directly:</w:t>
      </w:r>
    </w:p>
    <w:p>
      <w:pPr>
        <w:shd w:fill="F5F5F5" w:val="clear"/>
      </w:pPr>
      <w:r>
        <w:rPr>
          <w:rFonts w:ascii="Courier New" w:hAnsi="Courier New"/>
          <w:sz w:val="18"/>
        </w:rPr>
        <w:t>sqlite3 -header -csv /opt/preroll-tracker/preroll_tracker.db \</w:t>
      </w:r>
    </w:p>
    <w:p>
      <w:pPr>
        <w:shd w:fill="F5F5F5" w:val="clear"/>
      </w:pPr>
      <w:r>
        <w:rPr>
          <w:rFonts w:ascii="Courier New" w:hAnsi="Courier New"/>
          <w:sz w:val="18"/>
        </w:rPr>
        <w:t xml:space="preserve">  "SELECT ts, batch, strain, field, old, new FROM audit_log ORDER BY ts DESC;" \</w:t>
      </w:r>
    </w:p>
    <w:p>
      <w:pPr>
        <w:shd w:fill="F5F5F5" w:val="clear"/>
      </w:pPr>
      <w:r>
        <w:rPr>
          <w:rFonts w:ascii="Courier New" w:hAnsi="Courier New"/>
          <w:sz w:val="18"/>
        </w:rPr>
        <w:t xml:space="preserve">  &gt; audit_export.csv</w:t>
      </w:r>
    </w:p>
    <w:p>
      <w:r>
        <w:rPr>
          <w:b/>
        </w:rPr>
        <w:t>From the API:</w:t>
      </w:r>
    </w:p>
    <w:p>
      <w:pPr>
        <w:shd w:fill="F5F5F5" w:val="clear"/>
      </w:pPr>
      <w:r>
        <w:rPr>
          <w:rFonts w:ascii="Courier New" w:hAnsi="Courier New"/>
          <w:sz w:val="18"/>
        </w:rPr>
        <w:t>curl -H "X-API-Key: YOUR_KEY" https://himomstats.online/api/audit-log &gt; audit_log.json</w:t>
      </w:r>
    </w:p>
    <w:p>
      <w:pPr>
        <w:pStyle w:val="Heading3"/>
      </w:pPr>
      <w:r>
        <w:t>5.2 Production History Export</w:t>
      </w:r>
    </w:p>
    <w:p>
      <w:r>
        <w:t>To export all batch data (active and archived):</w:t>
      </w:r>
    </w:p>
    <w:p>
      <w:pPr>
        <w:shd w:fill="F5F5F5" w:val="clear"/>
      </w:pPr>
      <w:r>
        <w:rPr>
          <w:rFonts w:ascii="Courier New" w:hAnsi="Courier New"/>
          <w:sz w:val="18"/>
        </w:rPr>
        <w:t>sqlite3 -header -csv /opt/preroll-tracker/preroll_tracker.db \</w:t>
      </w:r>
    </w:p>
    <w:p>
      <w:pPr>
        <w:shd w:fill="F5F5F5" w:val="clear"/>
      </w:pPr>
      <w:r>
        <w:rPr>
          <w:rFonts w:ascii="Courier New" w:hAnsi="Courier New"/>
          <w:sz w:val="18"/>
        </w:rPr>
        <w:t xml:space="preserve">  "SELECT id, strain, input_grams, produced, grams_used, stage, archived, harvest_date, thc_percent, production_start_time, production_end_time FROM batches ORDER BY production_start_time DESC;" \</w:t>
      </w:r>
    </w:p>
    <w:p>
      <w:pPr>
        <w:shd w:fill="F5F5F5" w:val="clear"/>
      </w:pPr>
      <w:r>
        <w:rPr>
          <w:rFonts w:ascii="Courier New" w:hAnsi="Courier New"/>
          <w:sz w:val="18"/>
        </w:rPr>
        <w:t xml:space="preserve">  &gt; production_history.csv</w:t>
      </w:r>
    </w:p>
    <w:p>
      <w:pPr>
        <w:pStyle w:val="Heading3"/>
      </w:pPr>
      <w:r>
        <w:t>5.3 Finished Goods Export</w:t>
      </w:r>
    </w:p>
    <w:p>
      <w:r>
        <w:t>To export METRC finished goods inventory:</w:t>
      </w:r>
    </w:p>
    <w:p>
      <w:pPr>
        <w:shd w:fill="F5F5F5" w:val="clear"/>
      </w:pPr>
      <w:r>
        <w:rPr>
          <w:rFonts w:ascii="Courier New" w:hAnsi="Courier New"/>
          <w:sz w:val="18"/>
        </w:rPr>
        <w:t>sqlite3 -header -csv /opt/preroll-tracker/preroll_tracker.db \</w:t>
      </w:r>
    </w:p>
    <w:p>
      <w:pPr>
        <w:shd w:fill="F5F5F5" w:val="clear"/>
      </w:pPr>
      <w:r>
        <w:rPr>
          <w:rFonts w:ascii="Courier New" w:hAnsi="Courier New"/>
          <w:sz w:val="18"/>
        </w:rPr>
        <w:t xml:space="preserve">  "SELECT metrc_number, strain, initial_grams, current_grams, status, grams_ordered, grams_packed, grams_packed_lifetime FROM finished_goods ORDER BY strain;" \</w:t>
      </w:r>
    </w:p>
    <w:p>
      <w:pPr>
        <w:shd w:fill="F5F5F5" w:val="clear"/>
      </w:pPr>
      <w:r>
        <w:rPr>
          <w:rFonts w:ascii="Courier New" w:hAnsi="Courier New"/>
          <w:sz w:val="18"/>
        </w:rPr>
        <w:t xml:space="preserve">  &gt; finished_goods.csv</w:t>
      </w:r>
    </w:p>
    <w:p>
      <w:pPr>
        <w:pStyle w:val="Heading3"/>
      </w:pPr>
      <w:r>
        <w:t>5.4 Inventory Usage Export</w:t>
      </w:r>
    </w:p>
    <w:p>
      <w:r>
        <w:t>To export paper/cone consumption history:</w:t>
      </w:r>
    </w:p>
    <w:p>
      <w:pPr>
        <w:shd w:fill="F5F5F5" w:val="clear"/>
      </w:pPr>
      <w:r>
        <w:rPr>
          <w:rFonts w:ascii="Courier New" w:hAnsi="Courier New"/>
          <w:sz w:val="18"/>
        </w:rPr>
        <w:t>sqlite3 -header -csv /opt/preroll-tracker/preroll_tracker.db \</w:t>
      </w:r>
    </w:p>
    <w:p>
      <w:pPr>
        <w:shd w:fill="F5F5F5" w:val="clear"/>
      </w:pPr>
      <w:r>
        <w:rPr>
          <w:rFonts w:ascii="Courier New" w:hAnsi="Courier New"/>
          <w:sz w:val="18"/>
        </w:rPr>
        <w:t xml:space="preserve">  "SELECT * FROM inventory_usage ORDER BY date DESC;" \</w:t>
      </w:r>
    </w:p>
    <w:p>
      <w:pPr>
        <w:shd w:fill="F5F5F5" w:val="clear"/>
      </w:pPr>
      <w:r>
        <w:rPr>
          <w:rFonts w:ascii="Courier New" w:hAnsi="Courier New"/>
          <w:sz w:val="18"/>
        </w:rPr>
        <w:t xml:space="preserve">  &gt; inventory_usage.csv</w:t>
      </w:r>
    </w:p>
    <w:p>
      <w:r>
        <w:t>---</w:t>
      </w:r>
    </w:p>
    <w:p>
      <w:pPr>
        <w:pStyle w:val="Heading2"/>
      </w:pPr>
      <w:r>
        <w:t>6. Database Maintenance and Cleanup</w:t>
      </w:r>
    </w:p>
    <w:p>
      <w:pPr>
        <w:pStyle w:val="Heading3"/>
      </w:pPr>
      <w:r>
        <w:t>6.1 Checking Database Integrity</w:t>
      </w:r>
    </w:p>
    <w:p>
      <w:r>
        <w:t>SQLite has a built-in integrity check. Run it periodically:</w:t>
      </w:r>
    </w:p>
    <w:p>
      <w:pPr>
        <w:shd w:fill="F5F5F5" w:val="clear"/>
      </w:pPr>
      <w:r>
        <w:rPr>
          <w:rFonts w:ascii="Courier New" w:hAnsi="Courier New"/>
          <w:sz w:val="18"/>
        </w:rPr>
        <w:t>sqlite3 /opt/preroll-tracker/preroll_tracker.db "PRAGMA integrity_check;"</w:t>
      </w:r>
    </w:p>
    <w:p>
      <w:r>
        <w:t xml:space="preserve">Expected output: </w:t>
      </w:r>
      <w:r>
        <w:rPr>
          <w:rFonts w:ascii="Courier New" w:hAnsi="Courier New"/>
          <w:sz w:val="20"/>
        </w:rPr>
        <w:t>ok</w:t>
      </w:r>
    </w:p>
    <w:p>
      <w:r>
        <w:t>If it reports errors, restore from a recent backup immediately.</w:t>
      </w:r>
    </w:p>
    <w:p>
      <w:pPr>
        <w:pStyle w:val="Heading3"/>
      </w:pPr>
      <w:r>
        <w:t>6.2 Database Size and WAL File</w:t>
      </w:r>
    </w:p>
    <w:p>
      <w:r>
        <w:t>SQLite WAL (Write-Ahead Log) mode creates two additional files alongside the database:</w:t>
      </w:r>
    </w:p>
    <w:p>
      <w:pPr>
        <w:pStyle w:val="ListBullet"/>
      </w:pPr>
      <w:r>
        <w:rPr>
          <w:rFonts w:ascii="Courier New" w:hAnsi="Courier New"/>
          <w:sz w:val="20"/>
        </w:rPr>
        <w:t>preroll_tracker.db-wal</w:t>
      </w:r>
      <w:r>
        <w:t xml:space="preserve"> (write-ahead log)</w:t>
      </w:r>
    </w:p>
    <w:p>
      <w:pPr>
        <w:pStyle w:val="ListBullet"/>
      </w:pPr>
      <w:r>
        <w:rPr>
          <w:rFonts w:ascii="Courier New" w:hAnsi="Courier New"/>
          <w:sz w:val="20"/>
        </w:rPr>
        <w:t>preroll_tracker.db-shm</w:t>
      </w:r>
      <w:r>
        <w:t xml:space="preserve"> (shared memory)</w:t>
      </w:r>
    </w:p>
    <w:p>
      <w:r>
        <w:t>These files are normal and required for operation. Do not delete them while the application is running.</w:t>
      </w:r>
    </w:p>
    <w:p>
      <w:r>
        <w:t>To check database size:</w:t>
      </w:r>
    </w:p>
    <w:p>
      <w:pPr>
        <w:shd w:fill="F5F5F5" w:val="clear"/>
      </w:pPr>
      <w:r>
        <w:rPr>
          <w:rFonts w:ascii="Courier New" w:hAnsi="Courier New"/>
          <w:sz w:val="18"/>
        </w:rPr>
        <w:t>ls -lh /opt/preroll-tracker/preroll_tracker.db*</w:t>
      </w:r>
    </w:p>
    <w:p>
      <w:pPr>
        <w:pStyle w:val="Heading3"/>
      </w:pPr>
      <w:r>
        <w:t>6.3 Vacuuming the Database</w:t>
      </w:r>
    </w:p>
    <w:p>
      <w:r>
        <w:t>Over time, deleted rows leave empty space in the database file. To reclaim this space:</w:t>
      </w:r>
    </w:p>
    <w:p>
      <w:pPr>
        <w:pStyle w:val="ListNumber"/>
      </w:pPr>
      <w:r>
        <w:t>Stop the application:</w:t>
      </w:r>
    </w:p>
    <w:p>
      <w:pPr>
        <w:shd w:fill="F5F5F5" w:val="clear"/>
      </w:pPr>
      <w:r>
        <w:rPr>
          <w:rFonts w:ascii="Courier New" w:hAnsi="Courier New"/>
          <w:sz w:val="18"/>
        </w:rPr>
        <w:t xml:space="preserve">   sudo systemctl stop preroll-tracker</w:t>
      </w:r>
    </w:p>
    <w:p>
      <w:pPr>
        <w:pStyle w:val="ListNumber"/>
      </w:pPr>
      <w:r>
        <w:t>Run VACUUM:</w:t>
      </w:r>
    </w:p>
    <w:p>
      <w:pPr>
        <w:shd w:fill="F5F5F5" w:val="clear"/>
      </w:pPr>
      <w:r>
        <w:rPr>
          <w:rFonts w:ascii="Courier New" w:hAnsi="Courier New"/>
          <w:sz w:val="18"/>
        </w:rPr>
        <w:t xml:space="preserve">   sqlite3 /opt/preroll-tracker/preroll_tracker.db "VACUUM;"</w:t>
      </w:r>
    </w:p>
    <w:p>
      <w:pPr>
        <w:pStyle w:val="ListNumber"/>
      </w:pPr>
      <w:r>
        <w:t>Start the application:</w:t>
      </w:r>
    </w:p>
    <w:p>
      <w:pPr>
        <w:shd w:fill="F5F5F5" w:val="clear"/>
      </w:pPr>
      <w:r>
        <w:rPr>
          <w:rFonts w:ascii="Courier New" w:hAnsi="Courier New"/>
          <w:sz w:val="18"/>
        </w:rPr>
        <w:t xml:space="preserve">   sudo systemctl start preroll-tracker</w:t>
      </w:r>
    </w:p>
    <w:p>
      <w:r>
        <w:rPr>
          <w:b/>
        </w:rPr>
        <w:t>When to vacuum:</w:t>
      </w:r>
      <w:r>
        <w:t xml:space="preserve"> Only if the database file size seems disproportionately large compared to the amount of data. For most installations, this is unnecessary.</w:t>
      </w:r>
    </w:p>
    <w:p>
      <w:pPr>
        <w:pStyle w:val="Heading3"/>
      </w:pPr>
      <w:r>
        <w:t>6.4 Cleaning Up the ApexAPI Cache</w:t>
      </w:r>
    </w:p>
    <w:p>
      <w:r>
        <w:t xml:space="preserve">ApexAPI stores cached API responses in the </w:t>
      </w:r>
      <w:r>
        <w:rPr>
          <w:rFonts w:ascii="Courier New" w:hAnsi="Courier New"/>
          <w:sz w:val="20"/>
        </w:rPr>
        <w:t>cache/</w:t>
      </w:r>
      <w:r>
        <w:t xml:space="preserve"> directory and </w:t>
      </w:r>
      <w:r>
        <w:rPr>
          <w:rFonts w:ascii="Courier New" w:hAnsi="Courier New"/>
          <w:sz w:val="20"/>
        </w:rPr>
        <w:t>inventory_cache.json</w:t>
      </w:r>
      <w:r>
        <w:t>. To clear the cache:</w:t>
      </w:r>
    </w:p>
    <w:p>
      <w:pPr>
        <w:pStyle w:val="ListNumber"/>
      </w:pPr>
      <w:r>
        <w:t>Close ApexAPI.</w:t>
      </w:r>
    </w:p>
    <w:p>
      <w:pPr>
        <w:pStyle w:val="ListNumber"/>
      </w:pPr>
      <w:r>
        <w:t xml:space="preserve">Delete the contents of the </w:t>
      </w:r>
      <w:r>
        <w:rPr>
          <w:rFonts w:ascii="Courier New" w:hAnsi="Courier New"/>
          <w:sz w:val="20"/>
        </w:rPr>
        <w:t>cache/</w:t>
      </w:r>
      <w:r>
        <w:t xml:space="preserve"> directory (not the directory itself).</w:t>
      </w:r>
    </w:p>
    <w:p>
      <w:pPr>
        <w:pStyle w:val="ListNumber"/>
      </w:pPr>
      <w:r>
        <w:t xml:space="preserve">Delete </w:t>
      </w:r>
      <w:r>
        <w:rPr>
          <w:rFonts w:ascii="Courier New" w:hAnsi="Courier New"/>
          <w:sz w:val="20"/>
        </w:rPr>
        <w:t>inventory_cache.json</w:t>
      </w:r>
      <w:r>
        <w:t xml:space="preserve"> (it will be recreated on next sync).</w:t>
      </w:r>
    </w:p>
    <w:p>
      <w:pPr>
        <w:pStyle w:val="ListNumber"/>
      </w:pPr>
      <w:r>
        <w:t>Restart ApexAPI. Cache warming will rebuild the cache automatically.</w:t>
      </w:r>
    </w:p>
    <w:p>
      <w:r>
        <w:t>---</w:t>
      </w:r>
    </w:p>
    <w:p>
      <w:pPr>
        <w:pStyle w:val="Heading2"/>
      </w:pPr>
      <w:r>
        <w:t>7. Archiving Old Batches and Completed Orders</w:t>
      </w:r>
    </w:p>
    <w:p>
      <w:pPr>
        <w:pStyle w:val="Heading3"/>
      </w:pPr>
      <w:r>
        <w:t>7.1 Archiving Batches in PreRollTracker</w:t>
      </w:r>
    </w:p>
    <w:p>
      <w:r>
        <w:t>When a production batch reaches the "Done" stage and all associated tasks are complete, it should be archived to keep the active dashboard clean.</w:t>
      </w:r>
    </w:p>
    <w:p>
      <w:r>
        <w:rPr>
          <w:b/>
        </w:rPr>
        <w:t>From the web interface:</w:t>
      </w:r>
    </w:p>
    <w:p>
      <w:pPr>
        <w:pStyle w:val="ListNumber"/>
      </w:pPr>
      <w:r>
        <w:t>Log in to the PreRollTracker admin dashboard.</w:t>
      </w:r>
    </w:p>
    <w:p>
      <w:pPr>
        <w:pStyle w:val="ListNumber"/>
      </w:pPr>
      <w:r>
        <w:t>Find the completed batch.</w:t>
      </w:r>
    </w:p>
    <w:p>
      <w:pPr>
        <w:pStyle w:val="ListNumber"/>
      </w:pPr>
      <w:r>
        <w:t xml:space="preserve">Click the </w:t>
      </w:r>
      <w:r>
        <w:rPr>
          <w:b/>
        </w:rPr>
        <w:t>Archive</w:t>
      </w:r>
      <w:r>
        <w:t xml:space="preserve"> button on the batch card.</w:t>
      </w:r>
    </w:p>
    <w:p>
      <w:pPr>
        <w:pStyle w:val="ListNumber"/>
      </w:pPr>
      <w:r>
        <w:t xml:space="preserve">The batch is marked with </w:t>
      </w:r>
      <w:r>
        <w:rPr>
          <w:rFonts w:ascii="Courier New" w:hAnsi="Courier New"/>
          <w:sz w:val="20"/>
        </w:rPr>
        <w:t>archived = 1</w:t>
      </w:r>
      <w:r>
        <w:t xml:space="preserve"> in the database. It no longer appears on the active dashboard but is preserved for historical records.</w:t>
      </w:r>
    </w:p>
    <w:p>
      <w:r>
        <w:rPr>
          <w:b/>
        </w:rPr>
        <w:t>From the database directly:</w:t>
      </w:r>
    </w:p>
    <w:p>
      <w:pPr>
        <w:shd w:fill="F5F5F5" w:val="clear"/>
      </w:pPr>
      <w:r>
        <w:rPr>
          <w:rFonts w:ascii="Courier New" w:hAnsi="Courier New"/>
          <w:sz w:val="18"/>
        </w:rPr>
        <w:t>sqlite3 /opt/preroll-tracker/preroll_tracker.db \</w:t>
      </w:r>
    </w:p>
    <w:p>
      <w:pPr>
        <w:shd w:fill="F5F5F5" w:val="clear"/>
      </w:pPr>
      <w:r>
        <w:rPr>
          <w:rFonts w:ascii="Courier New" w:hAnsi="Courier New"/>
          <w:sz w:val="18"/>
        </w:rPr>
        <w:t xml:space="preserve">  "UPDATE batches SET archived = 1 WHERE id = 'BATCH_ID';"</w:t>
      </w:r>
    </w:p>
    <w:p>
      <w:pPr>
        <w:spacing w:before="160" w:after="80"/>
        <w:jc w:val="center"/>
      </w:pPr>
      <w:r>
        <w:drawing>
          <wp:inline xmlns:a="http://schemas.openxmlformats.org/drawingml/2006/main" xmlns:pic="http://schemas.openxmlformats.org/drawingml/2006/picture">
            <wp:extent cx="3097551" cy="6400799"/>
            <wp:docPr id="1" name="Picture 1"/>
            <wp:cNvGraphicFramePr>
              <a:graphicFrameLocks noChangeAspect="1"/>
            </wp:cNvGraphicFramePr>
            <a:graphic>
              <a:graphicData uri="http://schemas.openxmlformats.org/drawingml/2006/picture">
                <pic:pic>
                  <pic:nvPicPr>
                    <pic:cNvPr id="0" name="archive.png"/>
                    <pic:cNvPicPr/>
                  </pic:nvPicPr>
                  <pic:blipFill>
                    <a:blip r:embed="rId11"/>
                    <a:stretch>
                      <a:fillRect/>
                    </a:stretch>
                  </pic:blipFill>
                  <pic:spPr>
                    <a:xfrm>
                      <a:off x="0" y="0"/>
                      <a:ext cx="3097551" cy="6400799"/>
                    </a:xfrm>
                    <a:prstGeom prst="rect"/>
                  </pic:spPr>
                </pic:pic>
              </a:graphicData>
            </a:graphic>
          </wp:inline>
        </w:drawing>
      </w:r>
    </w:p>
    <w:p>
      <w:pPr>
        <w:jc w:val="center"/>
      </w:pPr>
      <w:r>
        <w:rPr>
          <w:i/>
          <w:color w:val="666666"/>
          <w:sz w:val="18"/>
        </w:rPr>
        <w:t>PreRollTracker batch card showing the Archive button on a completed batch</w:t>
      </w:r>
    </w:p>
    <w:p>
      <w:pPr>
        <w:pStyle w:val="Heading3"/>
      </w:pPr>
      <w:r>
        <w:t>7.2 Viewing Archived Batches</w:t>
      </w:r>
    </w:p>
    <w:p>
      <w:r>
        <w:t>Archived batches can be viewed through the archive page:</w:t>
      </w:r>
    </w:p>
    <w:p>
      <w:pPr>
        <w:pStyle w:val="ListNumber"/>
      </w:pPr>
      <w:r>
        <w:t xml:space="preserve">Navigate to the </w:t>
      </w:r>
      <w:r>
        <w:rPr>
          <w:b/>
        </w:rPr>
        <w:t>Archive</w:t>
      </w:r>
      <w:r>
        <w:t xml:space="preserve"> section in the admin dashboard.</w:t>
      </w:r>
    </w:p>
    <w:p>
      <w:pPr>
        <w:pStyle w:val="ListNumber"/>
      </w:pPr>
      <w:r>
        <w:t>Archived batches are listed with their full production history.</w:t>
      </w:r>
    </w:p>
    <w:p>
      <w:pPr>
        <w:pStyle w:val="ListNumber"/>
      </w:pPr>
      <w:r>
        <w:t>Batches can be unarchived if needed.</w:t>
      </w:r>
    </w:p>
    <w:p>
      <w:pPr>
        <w:pStyle w:val="Heading3"/>
      </w:pPr>
      <w:r>
        <w:t>7.3 Cleaning Up Old Audit Log Entries</w:t>
      </w:r>
    </w:p>
    <w:p>
      <w:r>
        <w:t>The audit log grows indefinitely. If it becomes very large (tens of thousands of entries), you can safely delete old entries after exporting them:</w:t>
      </w:r>
    </w:p>
    <w:p>
      <w:pPr>
        <w:pStyle w:val="ListNumber"/>
      </w:pPr>
      <w:r>
        <w:t>Export the entries you want to keep (see Section 5.1).</w:t>
      </w:r>
    </w:p>
    <w:p>
      <w:pPr>
        <w:pStyle w:val="ListNumber"/>
      </w:pPr>
      <w:r>
        <w:t>Delete entries older than a chosen date:</w:t>
      </w:r>
    </w:p>
    <w:p>
      <w:pPr>
        <w:shd w:fill="F5F5F5" w:val="clear"/>
      </w:pPr>
      <w:r>
        <w:rPr>
          <w:rFonts w:ascii="Courier New" w:hAnsi="Courier New"/>
          <w:sz w:val="18"/>
        </w:rPr>
        <w:t xml:space="preserve">   sqlite3 /opt/preroll-tracker/preroll_tracker.db \</w:t>
      </w:r>
    </w:p>
    <w:p>
      <w:pPr>
        <w:shd w:fill="F5F5F5" w:val="clear"/>
      </w:pPr>
      <w:r>
        <w:rPr>
          <w:rFonts w:ascii="Courier New" w:hAnsi="Courier New"/>
          <w:sz w:val="18"/>
        </w:rPr>
        <w:t xml:space="preserve">     "DELETE FROM audit_log WHERE ts &lt; '2025-01-01T00:00:00';"</w:t>
      </w:r>
    </w:p>
    <w:p>
      <w:pPr>
        <w:pStyle w:val="ListNumber"/>
      </w:pPr>
      <w:r>
        <w:t>Optionally vacuum the database to reclaim space.</w:t>
      </w:r>
    </w:p>
    <w:p>
      <w:pPr>
        <w:pStyle w:val="Heading3"/>
      </w:pPr>
      <w:r>
        <w:t>7.4 Order Lifecycle in ApexAPI</w:t>
      </w:r>
    </w:p>
    <w:p>
      <w:r>
        <w:t xml:space="preserve">ApexAPI filters orders by status. Orders with statuses in the </w:t>
      </w:r>
      <w:r>
        <w:rPr>
          <w:rFonts w:ascii="Courier New" w:hAnsi="Courier New"/>
          <w:sz w:val="20"/>
        </w:rPr>
        <w:t>excluded_statuses</w:t>
      </w:r>
      <w:r>
        <w:t xml:space="preserve"> list (default: "Complete", "Cancelled", "Delivered") are hidden from the active view but remain in the database cache.</w:t>
      </w:r>
    </w:p>
    <w:p>
      <w:r>
        <w:t>To clean up old cached orders:</w:t>
      </w:r>
    </w:p>
    <w:p>
      <w:pPr>
        <w:pStyle w:val="ListNumber"/>
      </w:pPr>
      <w:r>
        <w:t>Close ApexAPI.</w:t>
      </w:r>
    </w:p>
    <w:p>
      <w:pPr>
        <w:pStyle w:val="ListNumber"/>
      </w:pPr>
      <w:r>
        <w:t xml:space="preserve">Delete </w:t>
      </w:r>
      <w:r>
        <w:rPr>
          <w:rFonts w:ascii="Courier New" w:hAnsi="Courier New"/>
          <w:sz w:val="20"/>
        </w:rPr>
        <w:t>apex_data.db</w:t>
      </w:r>
      <w:r>
        <w:t>.</w:t>
      </w:r>
    </w:p>
    <w:p>
      <w:pPr>
        <w:pStyle w:val="ListNumber"/>
      </w:pPr>
      <w:r>
        <w:t>Restart ApexAPI. It will re-sync active orders from the Apex Trading API.</w:t>
      </w:r>
    </w:p>
    <w:p>
      <w:r>
        <w:rPr>
          <w:b/>
        </w:rPr>
        <w:t>Note:</w:t>
      </w:r>
      <w:r>
        <w:t xml:space="preserve"> This loses the printed order history (</w:t>
      </w:r>
      <w:r>
        <w:rPr>
          <w:rFonts w:ascii="Courier New" w:hAnsi="Courier New"/>
          <w:sz w:val="20"/>
        </w:rPr>
        <w:t>printed_orders.json</w:t>
      </w:r>
      <w:r>
        <w:t xml:space="preserve"> tracks which orders have been printed). Back up this file if you need to preserve that information.</w:t>
      </w:r>
    </w:p>
    <w:p>
      <w:r>
        <w:t>---</w:t>
      </w:r>
    </w:p>
    <w:p>
      <w:pPr>
        <w:pStyle w:val="Heading2"/>
      </w:pPr>
      <w:r>
        <w:t>8. Disaster Recovery Checklist</w:t>
      </w:r>
    </w:p>
    <w:p>
      <w:r>
        <w:t>If you need to rebuild the system from scratch, here is the priority order:</w:t>
      </w:r>
    </w:p>
    <w:p>
      <w:pPr>
        <w:pStyle w:val="ListNumber"/>
      </w:pPr>
      <w:r>
        <w:rPr>
          <w:b/>
        </w:rPr>
        <w:t>Restore the `.env` file</w:t>
      </w:r>
      <w:r>
        <w:t xml:space="preserve"> (from backup copies or recreate from known values).</w:t>
      </w:r>
    </w:p>
    <w:p>
      <w:pPr>
        <w:pStyle w:val="ListNumber"/>
      </w:pPr>
      <w:r>
        <w:rPr>
          <w:b/>
        </w:rPr>
        <w:t>Restore `preroll_tracker.db`</w:t>
      </w:r>
      <w:r>
        <w:t xml:space="preserve"> from the most recent local or remote backup.</w:t>
      </w:r>
    </w:p>
    <w:p>
      <w:pPr>
        <w:pStyle w:val="ListNumber"/>
      </w:pPr>
      <w:r>
        <w:rPr>
          <w:b/>
        </w:rPr>
        <w:t>Restart the application</w:t>
      </w:r>
      <w:r>
        <w:t xml:space="preserve"> and verify it starts cleanly.</w:t>
      </w:r>
    </w:p>
    <w:p>
      <w:pPr>
        <w:pStyle w:val="ListNumber"/>
      </w:pPr>
      <w:r>
        <w:rPr>
          <w:b/>
        </w:rPr>
        <w:t>Check data integrity</w:t>
      </w:r>
      <w:r>
        <w:t xml:space="preserve"> with </w:t>
      </w:r>
      <w:r>
        <w:rPr>
          <w:rFonts w:ascii="Courier New" w:hAnsi="Courier New"/>
          <w:sz w:val="20"/>
        </w:rPr>
        <w:t>PRAGMA integrity_check</w:t>
      </w:r>
      <w:r>
        <w:t>.</w:t>
      </w:r>
    </w:p>
    <w:p>
      <w:pPr>
        <w:pStyle w:val="ListNumber"/>
      </w:pPr>
      <w:r>
        <w:rPr>
          <w:b/>
        </w:rPr>
        <w:t>Verify the backup system</w:t>
      </w:r>
      <w:r>
        <w:t xml:space="preserve"> by checking </w:t>
      </w:r>
      <w:r>
        <w:rPr>
          <w:rFonts w:ascii="Courier New" w:hAnsi="Courier New"/>
          <w:sz w:val="20"/>
        </w:rPr>
        <w:t>/api/backup-status</w:t>
      </w:r>
      <w:r>
        <w:t>.</w:t>
      </w:r>
    </w:p>
    <w:p>
      <w:pPr>
        <w:pStyle w:val="ListNumber"/>
      </w:pPr>
      <w:r>
        <w:rPr>
          <w:b/>
        </w:rPr>
        <w:t>Re-sync ApexAPI</w:t>
      </w:r>
      <w:r>
        <w:t xml:space="preserve"> by restarting it (its data is rebuildable from APIs).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Priority</w:t>
            </w:r>
          </w:p>
        </w:tc>
        <w:tc>
          <w:tcPr>
            <w:tcW w:type="dxa" w:w="2880"/>
          </w:tcPr>
          <w:p>
            <w:r>
              <w:rPr>
                <w:b/>
                <w:sz w:val="20"/>
              </w:rPr>
              <w:t>Component</w:t>
            </w:r>
          </w:p>
        </w:tc>
        <w:tc>
          <w:tcPr>
            <w:tcW w:type="dxa" w:w="2880"/>
          </w:tcPr>
          <w:p>
            <w:r>
              <w:rPr>
                <w:b/>
                <w:sz w:val="20"/>
              </w:rPr>
              <w:t>Recovery Method</w:t>
            </w:r>
          </w:p>
        </w:tc>
      </w:tr>
      <w:tr>
        <w:tc>
          <w:tcPr>
            <w:tcW w:type="dxa" w:w="2880"/>
          </w:tcPr>
          <w:p>
            <w:r>
              <w:rPr>
                <w:sz w:val="20"/>
              </w:rPr>
              <w:t>1</w:t>
            </w:r>
          </w:p>
        </w:tc>
        <w:tc>
          <w:tcPr>
            <w:tcW w:type="dxa" w:w="2880"/>
          </w:tcPr>
          <w:p>
            <w:r>
              <w:rPr>
                <w:sz w:val="20"/>
              </w:rPr>
              <w:t>`.env` file</w:t>
            </w:r>
          </w:p>
        </w:tc>
        <w:tc>
          <w:tcPr>
            <w:tcW w:type="dxa" w:w="2880"/>
          </w:tcPr>
          <w:p>
            <w:r>
              <w:rPr>
                <w:sz w:val="20"/>
              </w:rPr>
              <w:t>Restore from `backups/.env.backup_*` or recreate</w:t>
            </w:r>
          </w:p>
        </w:tc>
      </w:tr>
      <w:tr>
        <w:tc>
          <w:tcPr>
            <w:tcW w:type="dxa" w:w="2880"/>
          </w:tcPr>
          <w:p>
            <w:r>
              <w:rPr>
                <w:sz w:val="20"/>
              </w:rPr>
              <w:t>2</w:t>
            </w:r>
          </w:p>
        </w:tc>
        <w:tc>
          <w:tcPr>
            <w:tcW w:type="dxa" w:w="2880"/>
          </w:tcPr>
          <w:p>
            <w:r>
              <w:rPr>
                <w:sz w:val="20"/>
              </w:rPr>
              <w:t>`preroll_tracker.db`</w:t>
            </w:r>
          </w:p>
        </w:tc>
        <w:tc>
          <w:tcPr>
            <w:tcW w:type="dxa" w:w="2880"/>
          </w:tcPr>
          <w:p>
            <w:r>
              <w:rPr>
                <w:sz w:val="20"/>
              </w:rPr>
              <w:t>Restore from local backup or decrypt from GitHub</w:t>
            </w:r>
          </w:p>
        </w:tc>
      </w:tr>
      <w:tr>
        <w:tc>
          <w:tcPr>
            <w:tcW w:type="dxa" w:w="2880"/>
          </w:tcPr>
          <w:p>
            <w:r>
              <w:rPr>
                <w:sz w:val="20"/>
              </w:rPr>
              <w:t>3</w:t>
            </w:r>
          </w:p>
        </w:tc>
        <w:tc>
          <w:tcPr>
            <w:tcW w:type="dxa" w:w="2880"/>
          </w:tcPr>
          <w:p>
            <w:r>
              <w:rPr>
                <w:sz w:val="20"/>
              </w:rPr>
              <w:t>Application code</w:t>
            </w:r>
          </w:p>
        </w:tc>
        <w:tc>
          <w:tcPr>
            <w:tcW w:type="dxa" w:w="2880"/>
          </w:tcPr>
          <w:p>
            <w:r>
              <w:rPr>
                <w:sz w:val="20"/>
              </w:rPr>
              <w:t>Redeploy from source repository</w:t>
            </w:r>
          </w:p>
        </w:tc>
      </w:tr>
      <w:tr>
        <w:tc>
          <w:tcPr>
            <w:tcW w:type="dxa" w:w="2880"/>
          </w:tcPr>
          <w:p>
            <w:r>
              <w:rPr>
                <w:sz w:val="20"/>
              </w:rPr>
              <w:t>4</w:t>
            </w:r>
          </w:p>
        </w:tc>
        <w:tc>
          <w:tcPr>
            <w:tcW w:type="dxa" w:w="2880"/>
          </w:tcPr>
          <w:p>
            <w:r>
              <w:rPr>
                <w:sz w:val="20"/>
              </w:rPr>
              <w:t>ApexAPI cache</w:t>
            </w:r>
          </w:p>
        </w:tc>
        <w:tc>
          <w:tcPr>
            <w:tcW w:type="dxa" w:w="2880"/>
          </w:tcPr>
          <w:p>
            <w:r>
              <w:rPr>
                <w:sz w:val="20"/>
              </w:rPr>
              <w:t>Auto-rebuilds on restart</w:t>
            </w:r>
          </w:p>
        </w:tc>
      </w:tr>
      <w:tr>
        <w:tc>
          <w:tcPr>
            <w:tcW w:type="dxa" w:w="2880"/>
          </w:tcPr>
          <w:p>
            <w:r>
              <w:rPr>
                <w:sz w:val="20"/>
              </w:rPr>
              <w:t>5</w:t>
            </w:r>
          </w:p>
        </w:tc>
        <w:tc>
          <w:tcPr>
            <w:tcW w:type="dxa" w:w="2880"/>
          </w:tcPr>
          <w:p>
            <w:r>
              <w:rPr>
                <w:sz w:val="20"/>
              </w:rPr>
              <w:t>Configuration</w:t>
            </w:r>
          </w:p>
        </w:tc>
        <w:tc>
          <w:tcPr>
            <w:tcW w:type="dxa" w:w="2880"/>
          </w:tcPr>
          <w:p>
            <w:r>
              <w:rPr>
                <w:sz w:val="20"/>
              </w:rPr>
              <w:t>`apex_config.json` must be manually recreated if lost</w:t>
            </w:r>
          </w:p>
        </w:tc>
      </w:tr>
    </w:tbl>
    <w:p/>
    <w:p>
      <w:r>
        <w:t>---</w:t>
      </w:r>
    </w:p>
    <w:p>
      <w:pPr>
        <w:pStyle w:val="Heading2"/>
      </w:pPr>
      <w:r>
        <w:t>Summary</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Task</w:t>
            </w:r>
          </w:p>
        </w:tc>
        <w:tc>
          <w:tcPr>
            <w:tcW w:type="dxa" w:w="4320"/>
          </w:tcPr>
          <w:p>
            <w:r>
              <w:rPr>
                <w:b/>
                <w:sz w:val="20"/>
              </w:rPr>
              <w:t>Command or Location</w:t>
            </w:r>
          </w:p>
        </w:tc>
      </w:tr>
      <w:tr>
        <w:tc>
          <w:tcPr>
            <w:tcW w:type="dxa" w:w="4320"/>
          </w:tcPr>
          <w:p>
            <w:r>
              <w:rPr>
                <w:sz w:val="20"/>
              </w:rPr>
              <w:t>Check database integrity</w:t>
            </w:r>
          </w:p>
        </w:tc>
        <w:tc>
          <w:tcPr>
            <w:tcW w:type="dxa" w:w="4320"/>
          </w:tcPr>
          <w:p>
            <w:r>
              <w:rPr>
                <w:sz w:val="20"/>
              </w:rPr>
              <w:t>`sqlite3 preroll_tracker.db "PRAGMA integrity_check;"`</w:t>
            </w:r>
          </w:p>
        </w:tc>
      </w:tr>
      <w:tr>
        <w:tc>
          <w:tcPr>
            <w:tcW w:type="dxa" w:w="4320"/>
          </w:tcPr>
          <w:p>
            <w:r>
              <w:rPr>
                <w:sz w:val="20"/>
              </w:rPr>
              <w:t>Manual backup</w:t>
            </w:r>
          </w:p>
        </w:tc>
        <w:tc>
          <w:tcPr>
            <w:tcW w:type="dxa" w:w="4320"/>
          </w:tcPr>
          <w:p>
            <w:r>
              <w:rPr>
                <w:sz w:val="20"/>
              </w:rPr>
              <w:t>`python3 manage.py backup`</w:t>
            </w:r>
          </w:p>
        </w:tc>
      </w:tr>
      <w:tr>
        <w:tc>
          <w:tcPr>
            <w:tcW w:type="dxa" w:w="4320"/>
          </w:tcPr>
          <w:p>
            <w:r>
              <w:rPr>
                <w:sz w:val="20"/>
              </w:rPr>
              <w:t>Check backup status</w:t>
            </w:r>
          </w:p>
        </w:tc>
        <w:tc>
          <w:tcPr>
            <w:tcW w:type="dxa" w:w="4320"/>
          </w:tcPr>
          <w:p>
            <w:r>
              <w:rPr>
                <w:sz w:val="20"/>
              </w:rPr>
              <w:t>`curl https://himomstats.online/api/backup-status`</w:t>
            </w:r>
          </w:p>
        </w:tc>
      </w:tr>
      <w:tr>
        <w:tc>
          <w:tcPr>
            <w:tcW w:type="dxa" w:w="4320"/>
          </w:tcPr>
          <w:p>
            <w:r>
              <w:rPr>
                <w:sz w:val="20"/>
              </w:rPr>
              <w:t>Restore local backup</w:t>
            </w:r>
          </w:p>
        </w:tc>
        <w:tc>
          <w:tcPr>
            <w:tcW w:type="dxa" w:w="4320"/>
          </w:tcPr>
          <w:p>
            <w:r>
              <w:rPr>
                <w:sz w:val="20"/>
              </w:rPr>
              <w:t>Copy backup file over `preroll_tracker.db`, restart</w:t>
            </w:r>
          </w:p>
        </w:tc>
      </w:tr>
      <w:tr>
        <w:tc>
          <w:tcPr>
            <w:tcW w:type="dxa" w:w="4320"/>
          </w:tcPr>
          <w:p>
            <w:r>
              <w:rPr>
                <w:sz w:val="20"/>
              </w:rPr>
              <w:t>Restore remote backup</w:t>
            </w:r>
          </w:p>
        </w:tc>
        <w:tc>
          <w:tcPr>
            <w:tcW w:type="dxa" w:w="4320"/>
          </w:tcPr>
          <w:p>
            <w:r>
              <w:rPr>
                <w:sz w:val="20"/>
              </w:rPr>
              <w:t>`gh release download` then `openssl enc -d`</w:t>
            </w:r>
          </w:p>
        </w:tc>
      </w:tr>
      <w:tr>
        <w:tc>
          <w:tcPr>
            <w:tcW w:type="dxa" w:w="4320"/>
          </w:tcPr>
          <w:p>
            <w:r>
              <w:rPr>
                <w:sz w:val="20"/>
              </w:rPr>
              <w:t>Export audit log</w:t>
            </w:r>
          </w:p>
        </w:tc>
        <w:tc>
          <w:tcPr>
            <w:tcW w:type="dxa" w:w="4320"/>
          </w:tcPr>
          <w:p>
            <w:r>
              <w:rPr>
                <w:sz w:val="20"/>
              </w:rPr>
              <w:t>`sqlite3 -header -csv preroll_tracker.db "SELECT..."`</w:t>
            </w:r>
          </w:p>
        </w:tc>
      </w:tr>
      <w:tr>
        <w:tc>
          <w:tcPr>
            <w:tcW w:type="dxa" w:w="4320"/>
          </w:tcPr>
          <w:p>
            <w:r>
              <w:rPr>
                <w:sz w:val="20"/>
              </w:rPr>
              <w:t>Archive a batch</w:t>
            </w:r>
          </w:p>
        </w:tc>
        <w:tc>
          <w:tcPr>
            <w:tcW w:type="dxa" w:w="4320"/>
          </w:tcPr>
          <w:p>
            <w:r>
              <w:rPr>
                <w:sz w:val="20"/>
              </w:rPr>
              <w:t>Archive button on the batch card or `UPDATE batches SET archived = 1`</w:t>
            </w:r>
          </w:p>
        </w:tc>
      </w:tr>
      <w:tr>
        <w:tc>
          <w:tcPr>
            <w:tcW w:type="dxa" w:w="4320"/>
          </w:tcPr>
          <w:p>
            <w:r>
              <w:rPr>
                <w:sz w:val="20"/>
              </w:rPr>
              <w:t>Vacuum database</w:t>
            </w:r>
          </w:p>
        </w:tc>
        <w:tc>
          <w:tcPr>
            <w:tcW w:type="dxa" w:w="4320"/>
          </w:tcPr>
          <w:p>
            <w:r>
              <w:rPr>
                <w:sz w:val="20"/>
              </w:rPr>
              <w:t>Stop app, `sqlite3 preroll_tracker.db "VACUUM;"`, start app</w:t>
            </w:r>
          </w:p>
        </w:tc>
      </w:tr>
      <w:tr>
        <w:tc>
          <w:tcPr>
            <w:tcW w:type="dxa" w:w="4320"/>
          </w:tcPr>
          <w:p>
            <w:r>
              <w:rPr>
                <w:sz w:val="20"/>
              </w:rPr>
              <w:t>Clear ApexAPI cache</w:t>
            </w:r>
          </w:p>
        </w:tc>
        <w:tc>
          <w:tcPr>
            <w:tcW w:type="dxa" w:w="4320"/>
          </w:tcPr>
          <w:p>
            <w:r>
              <w:rPr>
                <w:sz w:val="20"/>
              </w:rPr>
              <w:t>Delete `cache/` contents and `inventory_cache.json`</w:t>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8"/>
      </w:rPr>
      <w:t xml:space="preserve">Page </w:t>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999999"/>
        <w:sz w:val="18"/>
      </w:rPr>
      <w:t>Data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1A5676"/>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2E7496"/>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3D85A8"/>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