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6BD3" w14:textId="3EA3CAB5" w:rsidR="00BA2CA1" w:rsidRDefault="00436480">
      <w:pPr>
        <w:rPr>
          <w:sz w:val="44"/>
          <w:szCs w:val="44"/>
          <w:u w:val="single"/>
          <w:lang w:val="es-US"/>
        </w:rPr>
      </w:pPr>
      <w:r w:rsidRPr="00805817">
        <w:rPr>
          <w:sz w:val="44"/>
          <w:szCs w:val="44"/>
          <w:u w:val="single"/>
          <w:lang w:val="es-US"/>
        </w:rPr>
        <w:t>Laboratorio 2 Redes de Computadores</w:t>
      </w:r>
    </w:p>
    <w:p w14:paraId="30C94BFD" w14:textId="7589B2F8" w:rsidR="00805817" w:rsidRDefault="00805817">
      <w:pPr>
        <w:rPr>
          <w:sz w:val="28"/>
          <w:szCs w:val="28"/>
          <w:lang w:val="es-US"/>
        </w:rPr>
      </w:pPr>
      <w:r>
        <w:rPr>
          <w:sz w:val="28"/>
          <w:szCs w:val="28"/>
          <w:u w:val="single"/>
          <w:lang w:val="es-US"/>
        </w:rPr>
        <w:t>Integrantes:</w:t>
      </w:r>
      <w:r>
        <w:rPr>
          <w:sz w:val="28"/>
          <w:szCs w:val="28"/>
          <w:lang w:val="es-US"/>
        </w:rPr>
        <w:t xml:space="preserve"> </w:t>
      </w:r>
      <w:r w:rsidR="00BA2CA1">
        <w:rPr>
          <w:sz w:val="28"/>
          <w:szCs w:val="28"/>
          <w:lang w:val="es-US"/>
        </w:rPr>
        <w:t xml:space="preserve"> </w:t>
      </w:r>
      <w:r>
        <w:rPr>
          <w:sz w:val="28"/>
          <w:szCs w:val="28"/>
          <w:lang w:val="es-US"/>
        </w:rPr>
        <w:t>So</w:t>
      </w:r>
      <w:r w:rsidR="00BA2CA1">
        <w:rPr>
          <w:sz w:val="28"/>
          <w:szCs w:val="28"/>
          <w:lang w:val="es-US"/>
        </w:rPr>
        <w:t>fía Ríos 202104650-K</w:t>
      </w:r>
    </w:p>
    <w:p w14:paraId="38ED66E7" w14:textId="62E0B447" w:rsidR="00BA2CA1" w:rsidRPr="00805817" w:rsidRDefault="00BA2CA1">
      <w:pPr>
        <w:rPr>
          <w:sz w:val="28"/>
          <w:szCs w:val="28"/>
          <w:lang w:val="es-US"/>
        </w:rPr>
      </w:pPr>
      <w:r>
        <w:rPr>
          <w:sz w:val="28"/>
          <w:szCs w:val="28"/>
          <w:lang w:val="es-US"/>
        </w:rPr>
        <w:tab/>
      </w:r>
      <w:r>
        <w:rPr>
          <w:sz w:val="28"/>
          <w:szCs w:val="28"/>
          <w:lang w:val="es-US"/>
        </w:rPr>
        <w:tab/>
        <w:t xml:space="preserve">  Cristóbal Tirado 202104586-4</w:t>
      </w:r>
    </w:p>
    <w:p w14:paraId="51D8C765" w14:textId="77777777" w:rsidR="00436480" w:rsidRDefault="00436480">
      <w:pPr>
        <w:rPr>
          <w:lang w:val="es-US"/>
        </w:rPr>
      </w:pPr>
    </w:p>
    <w:p w14:paraId="6670946F" w14:textId="77777777" w:rsidR="00436480" w:rsidRDefault="00436480">
      <w:pPr>
        <w:rPr>
          <w:lang w:val="es-US"/>
        </w:rPr>
      </w:pPr>
    </w:p>
    <w:p w14:paraId="4F23C28C" w14:textId="6615116D" w:rsidR="00436480" w:rsidRPr="00817FA3" w:rsidRDefault="00817FA3">
      <w:pPr>
        <w:rPr>
          <w:b/>
          <w:bCs/>
          <w:i/>
          <w:iCs/>
          <w:sz w:val="28"/>
          <w:szCs w:val="28"/>
          <w:lang w:val="es-US"/>
        </w:rPr>
      </w:pPr>
      <w:r w:rsidRPr="00817FA3">
        <w:rPr>
          <w:b/>
          <w:bCs/>
          <w:i/>
          <w:iCs/>
          <w:sz w:val="28"/>
          <w:szCs w:val="28"/>
          <w:lang w:val="es-US"/>
        </w:rPr>
        <w:t>¿</w:t>
      </w:r>
      <w:r w:rsidRPr="00817FA3">
        <w:rPr>
          <w:b/>
          <w:bCs/>
          <w:i/>
          <w:iCs/>
          <w:sz w:val="28"/>
          <w:szCs w:val="28"/>
          <w:lang w:val="es-US"/>
        </w:rPr>
        <w:t>Cuál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es el </w:t>
      </w:r>
      <w:r w:rsidRPr="00817FA3">
        <w:rPr>
          <w:b/>
          <w:bCs/>
          <w:i/>
          <w:iCs/>
          <w:sz w:val="28"/>
          <w:szCs w:val="28"/>
          <w:lang w:val="es-US"/>
        </w:rPr>
        <w:t>propósito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principal del servidor DNS en nuestro sistema?</w:t>
      </w:r>
    </w:p>
    <w:p w14:paraId="43A435C9" w14:textId="77777777" w:rsidR="00436480" w:rsidRDefault="00436480">
      <w:pPr>
        <w:rPr>
          <w:lang w:val="es-US"/>
        </w:rPr>
      </w:pPr>
    </w:p>
    <w:p w14:paraId="73A9FDEB" w14:textId="77777777" w:rsidR="000F2725" w:rsidRDefault="00436480">
      <w:pPr>
        <w:rPr>
          <w:lang w:val="es-US"/>
        </w:rPr>
      </w:pPr>
      <w:r>
        <w:rPr>
          <w:lang w:val="es-US"/>
        </w:rPr>
        <w:t>Los servidores DNS colaboran con las consultas realizadas entorno a un dominio en particular, es decir, cuando se consulta por un dominio, el DNS está encargado de traducir este dominio en una dirección IP para l</w:t>
      </w:r>
      <w:r w:rsidR="000F2725">
        <w:rPr>
          <w:lang w:val="es-US"/>
        </w:rPr>
        <w:t>uego enviarla a la internet y poder resolver la consulta</w:t>
      </w:r>
    </w:p>
    <w:p w14:paraId="1E0F56E1" w14:textId="77777777" w:rsidR="00817FA3" w:rsidRDefault="00817FA3">
      <w:pPr>
        <w:rPr>
          <w:lang w:val="es-US"/>
        </w:rPr>
      </w:pPr>
    </w:p>
    <w:p w14:paraId="37FA4E99" w14:textId="69476EA9" w:rsidR="000F2725" w:rsidRPr="00817FA3" w:rsidRDefault="00817FA3">
      <w:pPr>
        <w:rPr>
          <w:b/>
          <w:bCs/>
          <w:i/>
          <w:iCs/>
          <w:sz w:val="28"/>
          <w:szCs w:val="28"/>
          <w:lang w:val="es-US"/>
        </w:rPr>
      </w:pPr>
      <w:r w:rsidRPr="00817FA3">
        <w:rPr>
          <w:b/>
          <w:bCs/>
          <w:i/>
          <w:iCs/>
          <w:sz w:val="28"/>
          <w:szCs w:val="28"/>
          <w:lang w:val="es-US"/>
        </w:rPr>
        <w:t>¿</w:t>
      </w:r>
      <w:r w:rsidRPr="00817FA3">
        <w:rPr>
          <w:b/>
          <w:bCs/>
          <w:i/>
          <w:iCs/>
          <w:sz w:val="28"/>
          <w:szCs w:val="28"/>
          <w:lang w:val="es-US"/>
        </w:rPr>
        <w:t>Cómo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podemos utilizar Wireshark para analizar el </w:t>
      </w:r>
      <w:r w:rsidRPr="00817FA3">
        <w:rPr>
          <w:b/>
          <w:bCs/>
          <w:i/>
          <w:iCs/>
          <w:sz w:val="28"/>
          <w:szCs w:val="28"/>
          <w:lang w:val="es-US"/>
        </w:rPr>
        <w:t>tráfico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de DNS y comprender mejor </w:t>
      </w:r>
      <w:r w:rsidRPr="00817FA3">
        <w:rPr>
          <w:b/>
          <w:bCs/>
          <w:i/>
          <w:iCs/>
          <w:sz w:val="28"/>
          <w:szCs w:val="28"/>
          <w:lang w:val="es-US"/>
        </w:rPr>
        <w:t>cómo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se utilizan los servicios de DNS en nuestra red?</w:t>
      </w:r>
    </w:p>
    <w:p w14:paraId="7802D621" w14:textId="77777777" w:rsidR="00817FA3" w:rsidRPr="00817FA3" w:rsidRDefault="00817FA3">
      <w:pPr>
        <w:rPr>
          <w:lang w:val="es-US"/>
        </w:rPr>
      </w:pPr>
    </w:p>
    <w:p w14:paraId="105A8A2C" w14:textId="3F5B4E73" w:rsidR="00436480" w:rsidRDefault="000F2725">
      <w:pPr>
        <w:rPr>
          <w:lang w:val="es-US"/>
        </w:rPr>
      </w:pPr>
      <w:r>
        <w:rPr>
          <w:lang w:val="es-US"/>
        </w:rPr>
        <w:t xml:space="preserve">Para poder ver este tipo de traducciones IP y el posterior ingreso a internet, existe </w:t>
      </w:r>
      <w:proofErr w:type="spellStart"/>
      <w:r>
        <w:rPr>
          <w:lang w:val="es-US"/>
        </w:rPr>
        <w:t>WireShark</w:t>
      </w:r>
      <w:proofErr w:type="spellEnd"/>
      <w:r>
        <w:rPr>
          <w:lang w:val="es-US"/>
        </w:rPr>
        <w:t xml:space="preserve">, una aplicación que visualiza el tráfico de mensajes del computador en tiempo real, en términos del laboratorio </w:t>
      </w:r>
      <w:r w:rsidR="00CF1359">
        <w:rPr>
          <w:lang w:val="es-US"/>
        </w:rPr>
        <w:t>realizado, se</w:t>
      </w:r>
      <w:r>
        <w:rPr>
          <w:lang w:val="es-US"/>
        </w:rPr>
        <w:t xml:space="preserve"> debe utilizar como filtro de búsqueda “host 127.0.0.1” la cual corresponde a la dirección IP local. Wireshark mostrará el flujo de mensajes que suceden dentro de la red local, por lo </w:t>
      </w:r>
      <w:r w:rsidR="00CF1359">
        <w:rPr>
          <w:lang w:val="es-US"/>
        </w:rPr>
        <w:t>que,</w:t>
      </w:r>
      <w:r>
        <w:rPr>
          <w:lang w:val="es-US"/>
        </w:rPr>
        <w:t xml:space="preserve"> al momento de correr el código, se mostraran los siguientes</w:t>
      </w:r>
      <w:r w:rsidR="00CF1359">
        <w:rPr>
          <w:lang w:val="es-US"/>
        </w:rPr>
        <w:t xml:space="preserve"> mensajes por conexión UDP:</w:t>
      </w:r>
    </w:p>
    <w:p w14:paraId="4B5E3703" w14:textId="04047FC0" w:rsidR="00D24A13" w:rsidRDefault="00D24A13">
      <w:pPr>
        <w:rPr>
          <w:lang w:val="es-US"/>
        </w:rPr>
      </w:pPr>
      <w:r w:rsidRPr="00D24A13">
        <w:rPr>
          <w:lang w:val="es-US"/>
        </w:rPr>
        <w:drawing>
          <wp:inline distT="0" distB="0" distL="0" distR="0" wp14:anchorId="3BA589B8" wp14:editId="237463E9">
            <wp:extent cx="5943600" cy="1874520"/>
            <wp:effectExtent l="0" t="0" r="0" b="0"/>
            <wp:docPr id="1217763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633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461A" w14:textId="582FA5D3" w:rsidR="00D24A13" w:rsidRDefault="00D24A13">
      <w:pPr>
        <w:rPr>
          <w:lang w:val="es-US"/>
        </w:rPr>
      </w:pPr>
    </w:p>
    <w:p w14:paraId="1C3D697C" w14:textId="77777777" w:rsidR="00817FA3" w:rsidRDefault="00817FA3">
      <w:pPr>
        <w:rPr>
          <w:b/>
          <w:bCs/>
          <w:i/>
          <w:iCs/>
          <w:sz w:val="28"/>
          <w:szCs w:val="28"/>
          <w:lang w:val="es-US"/>
        </w:rPr>
      </w:pPr>
    </w:p>
    <w:p w14:paraId="7554AF0E" w14:textId="77777777" w:rsidR="00817FA3" w:rsidRDefault="00817FA3">
      <w:pPr>
        <w:rPr>
          <w:b/>
          <w:bCs/>
          <w:i/>
          <w:iCs/>
          <w:sz w:val="28"/>
          <w:szCs w:val="28"/>
          <w:lang w:val="es-US"/>
        </w:rPr>
      </w:pPr>
    </w:p>
    <w:p w14:paraId="5FD588D7" w14:textId="77777777" w:rsidR="00817FA3" w:rsidRDefault="00817FA3">
      <w:pPr>
        <w:rPr>
          <w:b/>
          <w:bCs/>
          <w:i/>
          <w:iCs/>
          <w:sz w:val="28"/>
          <w:szCs w:val="28"/>
          <w:lang w:val="es-US"/>
        </w:rPr>
      </w:pPr>
    </w:p>
    <w:p w14:paraId="08931A2A" w14:textId="77777777" w:rsidR="00817FA3" w:rsidRDefault="00817FA3">
      <w:pPr>
        <w:rPr>
          <w:b/>
          <w:bCs/>
          <w:i/>
          <w:iCs/>
          <w:sz w:val="28"/>
          <w:szCs w:val="28"/>
          <w:lang w:val="es-US"/>
        </w:rPr>
      </w:pPr>
    </w:p>
    <w:p w14:paraId="2F0B03C3" w14:textId="1DEF8376" w:rsidR="00D24A13" w:rsidRDefault="00817FA3">
      <w:pPr>
        <w:rPr>
          <w:b/>
          <w:bCs/>
          <w:i/>
          <w:iCs/>
          <w:sz w:val="28"/>
          <w:szCs w:val="28"/>
          <w:lang w:val="es-US"/>
        </w:rPr>
      </w:pPr>
      <w:r w:rsidRPr="00817FA3">
        <w:rPr>
          <w:b/>
          <w:bCs/>
          <w:i/>
          <w:iCs/>
          <w:sz w:val="28"/>
          <w:szCs w:val="28"/>
          <w:lang w:val="es-US"/>
        </w:rPr>
        <w:t>¿</w:t>
      </w:r>
      <w:r w:rsidRPr="00817FA3">
        <w:rPr>
          <w:b/>
          <w:bCs/>
          <w:i/>
          <w:iCs/>
          <w:sz w:val="28"/>
          <w:szCs w:val="28"/>
          <w:lang w:val="es-US"/>
        </w:rPr>
        <w:t>Cuál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es la </w:t>
      </w:r>
      <w:r w:rsidRPr="00817FA3">
        <w:rPr>
          <w:b/>
          <w:bCs/>
          <w:i/>
          <w:iCs/>
          <w:sz w:val="28"/>
          <w:szCs w:val="28"/>
          <w:lang w:val="es-US"/>
        </w:rPr>
        <w:t>configuración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</w:t>
      </w:r>
      <w:r w:rsidRPr="00817FA3">
        <w:rPr>
          <w:b/>
          <w:bCs/>
          <w:i/>
          <w:iCs/>
          <w:sz w:val="28"/>
          <w:szCs w:val="28"/>
          <w:lang w:val="es-US"/>
        </w:rPr>
        <w:t>básica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del servidor DNS (como </w:t>
      </w:r>
      <w:r w:rsidRPr="00817FA3">
        <w:rPr>
          <w:b/>
          <w:bCs/>
          <w:i/>
          <w:iCs/>
          <w:sz w:val="28"/>
          <w:szCs w:val="28"/>
          <w:lang w:val="es-US"/>
        </w:rPr>
        <w:t>dirección</w:t>
      </w:r>
      <w:r w:rsidRPr="00817FA3">
        <w:rPr>
          <w:b/>
          <w:bCs/>
          <w:i/>
          <w:iCs/>
          <w:sz w:val="28"/>
          <w:szCs w:val="28"/>
          <w:lang w:val="es-US"/>
        </w:rPr>
        <w:t xml:space="preserve"> IP, nombre de host, etc.)?</w:t>
      </w:r>
    </w:p>
    <w:p w14:paraId="3B1A928A" w14:textId="77777777" w:rsidR="00817FA3" w:rsidRDefault="00817FA3">
      <w:pPr>
        <w:rPr>
          <w:b/>
          <w:bCs/>
          <w:i/>
          <w:iCs/>
          <w:sz w:val="28"/>
          <w:szCs w:val="28"/>
          <w:lang w:val="es-US"/>
        </w:rPr>
      </w:pPr>
    </w:p>
    <w:p w14:paraId="081BC818" w14:textId="4AD03C50" w:rsidR="003059A7" w:rsidRDefault="00817FA3">
      <w:pPr>
        <w:rPr>
          <w:lang w:val="es-US"/>
        </w:rPr>
      </w:pPr>
      <w:r>
        <w:rPr>
          <w:lang w:val="es-US"/>
        </w:rPr>
        <w:t xml:space="preserve">La estructura del servidor DNS viene dado por 4 elementos: El dominio, la dirección </w:t>
      </w:r>
      <w:r w:rsidR="003059A7">
        <w:rPr>
          <w:lang w:val="es-US"/>
        </w:rPr>
        <w:t>IP</w:t>
      </w:r>
      <w:r>
        <w:rPr>
          <w:lang w:val="es-US"/>
        </w:rPr>
        <w:t xml:space="preserve">, </w:t>
      </w:r>
      <w:proofErr w:type="gramStart"/>
      <w:r>
        <w:rPr>
          <w:lang w:val="es-US"/>
        </w:rPr>
        <w:t>TTL  y</w:t>
      </w:r>
      <w:proofErr w:type="gramEnd"/>
      <w:r>
        <w:rPr>
          <w:lang w:val="es-US"/>
        </w:rPr>
        <w:t xml:space="preserve"> el tipo del dominio</w:t>
      </w:r>
      <w:r w:rsidR="003059A7">
        <w:rPr>
          <w:lang w:val="es-US"/>
        </w:rPr>
        <w:t>.</w:t>
      </w:r>
    </w:p>
    <w:p w14:paraId="72C8BEF5" w14:textId="77777777" w:rsidR="003059A7" w:rsidRDefault="003059A7">
      <w:pPr>
        <w:rPr>
          <w:lang w:val="es-US"/>
        </w:rPr>
      </w:pPr>
    </w:p>
    <w:p w14:paraId="296EB548" w14:textId="40E7518D" w:rsidR="003059A7" w:rsidRDefault="003059A7">
      <w:pPr>
        <w:rPr>
          <w:lang w:val="es-US"/>
        </w:rPr>
      </w:pPr>
      <w:r>
        <w:rPr>
          <w:lang w:val="es-US"/>
        </w:rPr>
        <w:t>Dominio: es el valor ingresado por el cliente, generalmente son del tipo “algo.com” y este está asociado al registro DNS</w:t>
      </w:r>
    </w:p>
    <w:p w14:paraId="6796E5F0" w14:textId="204FC418" w:rsidR="003059A7" w:rsidRDefault="003059A7">
      <w:pPr>
        <w:rPr>
          <w:lang w:val="es-US"/>
        </w:rPr>
      </w:pPr>
      <w:r>
        <w:rPr>
          <w:lang w:val="es-US"/>
        </w:rPr>
        <w:t>IP: es la traducción IPv4 o IPv6 del dominio asociado al DNS, con este valor IP el DNS puede hacer puente entre el dominio consultado y la internet.</w:t>
      </w:r>
    </w:p>
    <w:p w14:paraId="5CB62C24" w14:textId="697308C6" w:rsidR="003059A7" w:rsidRDefault="003059A7">
      <w:pPr>
        <w:rPr>
          <w:lang w:val="es-US"/>
        </w:rPr>
      </w:pPr>
      <w:r>
        <w:rPr>
          <w:lang w:val="es-US"/>
        </w:rPr>
        <w:t xml:space="preserve">TTL: o también conocido como Time </w:t>
      </w:r>
      <w:proofErr w:type="spellStart"/>
      <w:r>
        <w:rPr>
          <w:lang w:val="es-US"/>
        </w:rPr>
        <w:t>to</w:t>
      </w:r>
      <w:proofErr w:type="spellEnd"/>
      <w:r>
        <w:rPr>
          <w:lang w:val="es-US"/>
        </w:rPr>
        <w:t xml:space="preserve"> </w:t>
      </w:r>
      <w:r w:rsidR="00E9528C">
        <w:rPr>
          <w:lang w:val="es-US"/>
        </w:rPr>
        <w:t>Live, es</w:t>
      </w:r>
      <w:r>
        <w:rPr>
          <w:lang w:val="es-US"/>
        </w:rPr>
        <w:t xml:space="preserve"> el tiempo máximo que puede estar el registro DNS del dominio almacenado en la caché del sistema, esto sirve para guardar la consulta hecha y no volver a rehacer la misma </w:t>
      </w:r>
      <w:r w:rsidR="00E9528C">
        <w:rPr>
          <w:lang w:val="es-US"/>
        </w:rPr>
        <w:t>solicitud</w:t>
      </w:r>
      <w:r>
        <w:rPr>
          <w:lang w:val="es-US"/>
        </w:rPr>
        <w:t xml:space="preserve"> </w:t>
      </w:r>
      <w:r w:rsidR="00E9528C">
        <w:rPr>
          <w:lang w:val="es-US"/>
        </w:rPr>
        <w:t>a los servidores DNS.</w:t>
      </w:r>
    </w:p>
    <w:p w14:paraId="51E9C36E" w14:textId="43D787B5" w:rsidR="00E9528C" w:rsidRDefault="00E9528C">
      <w:pPr>
        <w:rPr>
          <w:lang w:val="es-US"/>
        </w:rPr>
      </w:pPr>
      <w:r>
        <w:rPr>
          <w:lang w:val="es-US"/>
        </w:rPr>
        <w:t>Tipo: Corresponde a la configuración del dominio que estamos consultando, los tipos de dominio que hemos visto en clases son: A, NS, CNAME y MX.</w:t>
      </w:r>
    </w:p>
    <w:p w14:paraId="5853D1B7" w14:textId="4D8178D3" w:rsidR="00E9528C" w:rsidRDefault="00E9528C">
      <w:pPr>
        <w:rPr>
          <w:lang w:val="es-US"/>
        </w:rPr>
      </w:pPr>
    </w:p>
    <w:p w14:paraId="20346031" w14:textId="279C9FFB" w:rsidR="00E9528C" w:rsidRDefault="00E9528C">
      <w:pPr>
        <w:rPr>
          <w:b/>
          <w:bCs/>
          <w:i/>
          <w:iCs/>
          <w:sz w:val="28"/>
          <w:szCs w:val="28"/>
          <w:lang w:val="es-US"/>
        </w:rPr>
      </w:pPr>
      <w:r w:rsidRPr="00E9528C">
        <w:rPr>
          <w:b/>
          <w:bCs/>
          <w:i/>
          <w:iCs/>
          <w:sz w:val="28"/>
          <w:szCs w:val="28"/>
          <w:lang w:val="es-US"/>
        </w:rPr>
        <w:t>¿</w:t>
      </w:r>
      <w:r w:rsidRPr="00E9528C">
        <w:rPr>
          <w:b/>
          <w:bCs/>
          <w:i/>
          <w:iCs/>
          <w:sz w:val="28"/>
          <w:szCs w:val="28"/>
          <w:lang w:val="es-US"/>
        </w:rPr>
        <w:t>Cómo</w:t>
      </w:r>
      <w:r w:rsidRPr="00E9528C">
        <w:rPr>
          <w:b/>
          <w:bCs/>
          <w:i/>
          <w:iCs/>
          <w:sz w:val="28"/>
          <w:szCs w:val="28"/>
          <w:lang w:val="es-US"/>
        </w:rPr>
        <w:t xml:space="preserve"> puedo utilizar Wireshark para identificar el </w:t>
      </w:r>
      <w:r w:rsidRPr="00E9528C">
        <w:rPr>
          <w:b/>
          <w:bCs/>
          <w:i/>
          <w:iCs/>
          <w:sz w:val="28"/>
          <w:szCs w:val="28"/>
          <w:lang w:val="es-US"/>
        </w:rPr>
        <w:t>tráfico</w:t>
      </w:r>
      <w:r w:rsidRPr="00E9528C">
        <w:rPr>
          <w:b/>
          <w:bCs/>
          <w:i/>
          <w:iCs/>
          <w:sz w:val="28"/>
          <w:szCs w:val="28"/>
          <w:lang w:val="es-US"/>
        </w:rPr>
        <w:t xml:space="preserve"> entrante y saliente hacia nuestro servidor DNS, y confirmar su </w:t>
      </w:r>
      <w:r w:rsidRPr="00E9528C">
        <w:rPr>
          <w:b/>
          <w:bCs/>
          <w:i/>
          <w:iCs/>
          <w:sz w:val="28"/>
          <w:szCs w:val="28"/>
          <w:lang w:val="es-US"/>
        </w:rPr>
        <w:t>dirección</w:t>
      </w:r>
      <w:r w:rsidRPr="00E9528C">
        <w:rPr>
          <w:b/>
          <w:bCs/>
          <w:i/>
          <w:iCs/>
          <w:sz w:val="28"/>
          <w:szCs w:val="28"/>
          <w:lang w:val="es-US"/>
        </w:rPr>
        <w:t xml:space="preserve"> IP y nombre de host</w:t>
      </w:r>
      <w:r w:rsidRPr="00E9528C">
        <w:rPr>
          <w:b/>
          <w:bCs/>
          <w:i/>
          <w:iCs/>
          <w:sz w:val="28"/>
          <w:szCs w:val="28"/>
          <w:lang w:val="es-US"/>
        </w:rPr>
        <w:t>?</w:t>
      </w:r>
    </w:p>
    <w:p w14:paraId="225046C1" w14:textId="537CBD8F" w:rsidR="00E9528C" w:rsidRDefault="00E9528C">
      <w:pPr>
        <w:rPr>
          <w:b/>
          <w:bCs/>
          <w:i/>
          <w:iCs/>
          <w:sz w:val="28"/>
          <w:szCs w:val="28"/>
          <w:lang w:val="es-US"/>
        </w:rPr>
      </w:pPr>
    </w:p>
    <w:p w14:paraId="190F234F" w14:textId="1947C74B" w:rsidR="00E9528C" w:rsidRPr="0017670F" w:rsidRDefault="0017670F">
      <w:pPr>
        <w:rPr>
          <w:lang w:val="es-US"/>
        </w:rPr>
      </w:pPr>
      <w:r>
        <w:rPr>
          <w:lang w:val="es-US"/>
        </w:rPr>
        <w:t xml:space="preserve">Primero se debe ingresar la IP de local host dentro de </w:t>
      </w:r>
      <w:proofErr w:type="spellStart"/>
      <w:r>
        <w:rPr>
          <w:lang w:val="es-US"/>
        </w:rPr>
        <w:t>WireShark</w:t>
      </w:r>
      <w:proofErr w:type="spellEnd"/>
      <w:r>
        <w:rPr>
          <w:lang w:val="es-US"/>
        </w:rPr>
        <w:t xml:space="preserve"> para evaluar en que canal se produce el tráfico de mensajes</w:t>
      </w:r>
    </w:p>
    <w:p w14:paraId="3235C5DD" w14:textId="71B53C9E" w:rsidR="003059A7" w:rsidRDefault="0017670F">
      <w:pPr>
        <w:rPr>
          <w:lang w:val="es-US"/>
        </w:rPr>
      </w:pPr>
      <w:r w:rsidRPr="0017670F">
        <w:rPr>
          <w:lang w:val="es-US"/>
        </w:rPr>
        <w:drawing>
          <wp:anchor distT="0" distB="0" distL="114300" distR="114300" simplePos="0" relativeHeight="251658240" behindDoc="0" locked="0" layoutInCell="1" allowOverlap="1" wp14:anchorId="52800C2A" wp14:editId="5E8F09A9">
            <wp:simplePos x="0" y="0"/>
            <wp:positionH relativeFrom="column">
              <wp:posOffset>-109855</wp:posOffset>
            </wp:positionH>
            <wp:positionV relativeFrom="paragraph">
              <wp:posOffset>70274</wp:posOffset>
            </wp:positionV>
            <wp:extent cx="5943600" cy="2723515"/>
            <wp:effectExtent l="0" t="0" r="0" b="635"/>
            <wp:wrapNone/>
            <wp:docPr id="1245755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595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A7DEF" w14:textId="7A9BFBF1" w:rsidR="0017670F" w:rsidRDefault="0017670F">
      <w:pPr>
        <w:rPr>
          <w:lang w:val="es-US"/>
        </w:rPr>
      </w:pPr>
    </w:p>
    <w:p w14:paraId="66462D6B" w14:textId="77777777" w:rsidR="003059A7" w:rsidRPr="00817FA3" w:rsidRDefault="003059A7">
      <w:pPr>
        <w:rPr>
          <w:lang w:val="es-US"/>
        </w:rPr>
      </w:pPr>
    </w:p>
    <w:p w14:paraId="618CEC19" w14:textId="77777777" w:rsidR="00817FA3" w:rsidRDefault="00817FA3">
      <w:pPr>
        <w:rPr>
          <w:lang w:val="es-US"/>
        </w:rPr>
      </w:pPr>
    </w:p>
    <w:p w14:paraId="418BFCF7" w14:textId="77777777" w:rsidR="0017670F" w:rsidRDefault="0017670F">
      <w:pPr>
        <w:rPr>
          <w:lang w:val="es-US"/>
        </w:rPr>
      </w:pPr>
    </w:p>
    <w:p w14:paraId="38086BF1" w14:textId="77777777" w:rsidR="0017670F" w:rsidRDefault="0017670F">
      <w:pPr>
        <w:rPr>
          <w:lang w:val="es-US"/>
        </w:rPr>
      </w:pPr>
    </w:p>
    <w:p w14:paraId="4C63DDE7" w14:textId="77777777" w:rsidR="0017670F" w:rsidRDefault="0017670F">
      <w:pPr>
        <w:rPr>
          <w:lang w:val="es-US"/>
        </w:rPr>
      </w:pPr>
    </w:p>
    <w:p w14:paraId="203EB1A8" w14:textId="77777777" w:rsidR="0017670F" w:rsidRDefault="0017670F">
      <w:pPr>
        <w:rPr>
          <w:lang w:val="es-US"/>
        </w:rPr>
      </w:pPr>
    </w:p>
    <w:p w14:paraId="3DD45332" w14:textId="77777777" w:rsidR="0017670F" w:rsidRDefault="0017670F">
      <w:pPr>
        <w:rPr>
          <w:lang w:val="es-US"/>
        </w:rPr>
      </w:pPr>
    </w:p>
    <w:p w14:paraId="2F0D2B97" w14:textId="77879B6C" w:rsidR="0017670F" w:rsidRDefault="0017670F">
      <w:pPr>
        <w:rPr>
          <w:lang w:val="es-US"/>
        </w:rPr>
      </w:pPr>
      <w:r>
        <w:rPr>
          <w:lang w:val="es-US"/>
        </w:rPr>
        <w:t>Al momento de correr el código hecho, se puede visualizar que en “</w:t>
      </w:r>
      <w:proofErr w:type="spellStart"/>
      <w:r>
        <w:rPr>
          <w:lang w:val="es-US"/>
        </w:rPr>
        <w:t>Adapter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for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loopback</w:t>
      </w:r>
      <w:proofErr w:type="spellEnd"/>
      <w:r>
        <w:rPr>
          <w:lang w:val="es-US"/>
        </w:rPr>
        <w:t xml:space="preserve"> trafic capture” se empieza a producir intercambio de mensajes, entonces es ahí donde se muestra la IP y el nombre del host que, en este caso, es la misma dado que estamos mandando y recibiendo mensajes desde el localhost.</w:t>
      </w:r>
    </w:p>
    <w:p w14:paraId="6B0D0870" w14:textId="58E9A490" w:rsidR="0017670F" w:rsidRDefault="0017670F">
      <w:pPr>
        <w:rPr>
          <w:lang w:val="es-US"/>
        </w:rPr>
      </w:pPr>
      <w:r w:rsidRPr="0017670F">
        <w:rPr>
          <w:lang w:val="es-US"/>
        </w:rPr>
        <w:drawing>
          <wp:anchor distT="0" distB="0" distL="114300" distR="114300" simplePos="0" relativeHeight="251659264" behindDoc="1" locked="0" layoutInCell="1" allowOverlap="1" wp14:anchorId="63A5CD6B" wp14:editId="7D8AA0D8">
            <wp:simplePos x="0" y="0"/>
            <wp:positionH relativeFrom="column">
              <wp:posOffset>287867</wp:posOffset>
            </wp:positionH>
            <wp:positionV relativeFrom="paragraph">
              <wp:posOffset>262890</wp:posOffset>
            </wp:positionV>
            <wp:extent cx="4801270" cy="1333686"/>
            <wp:effectExtent l="0" t="0" r="0" b="0"/>
            <wp:wrapNone/>
            <wp:docPr id="1194732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2507" name="Picture 1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D7A8C" w14:textId="56175A22" w:rsidR="0017670F" w:rsidRDefault="0017670F">
      <w:pPr>
        <w:rPr>
          <w:lang w:val="es-US"/>
        </w:rPr>
      </w:pPr>
    </w:p>
    <w:p w14:paraId="629FA2C7" w14:textId="77777777" w:rsidR="0017670F" w:rsidRDefault="0017670F">
      <w:pPr>
        <w:rPr>
          <w:lang w:val="es-US"/>
        </w:rPr>
      </w:pPr>
    </w:p>
    <w:p w14:paraId="7BBF01D5" w14:textId="77777777" w:rsidR="0017670F" w:rsidRDefault="0017670F">
      <w:pPr>
        <w:rPr>
          <w:lang w:val="es-US"/>
        </w:rPr>
      </w:pPr>
    </w:p>
    <w:p w14:paraId="10EBAF3A" w14:textId="77777777" w:rsidR="0017670F" w:rsidRDefault="0017670F">
      <w:pPr>
        <w:rPr>
          <w:lang w:val="es-US"/>
        </w:rPr>
      </w:pPr>
    </w:p>
    <w:p w14:paraId="79F89C47" w14:textId="77777777" w:rsidR="0017670F" w:rsidRDefault="0017670F">
      <w:pPr>
        <w:rPr>
          <w:lang w:val="es-US"/>
        </w:rPr>
      </w:pPr>
    </w:p>
    <w:p w14:paraId="264BB2FA" w14:textId="77777777" w:rsidR="0017670F" w:rsidRDefault="0017670F">
      <w:pPr>
        <w:rPr>
          <w:lang w:val="es-US"/>
        </w:rPr>
      </w:pPr>
    </w:p>
    <w:p w14:paraId="341DAE7A" w14:textId="0DDBEC1C" w:rsidR="0017670F" w:rsidRDefault="00805817">
      <w:pPr>
        <w:rPr>
          <w:b/>
          <w:bCs/>
          <w:i/>
          <w:iCs/>
          <w:sz w:val="28"/>
          <w:szCs w:val="28"/>
          <w:lang w:val="es-US"/>
        </w:rPr>
      </w:pPr>
      <w:r w:rsidRPr="00805817">
        <w:rPr>
          <w:b/>
          <w:bCs/>
          <w:i/>
          <w:iCs/>
          <w:sz w:val="28"/>
          <w:szCs w:val="28"/>
          <w:lang w:val="es-US"/>
        </w:rPr>
        <w:t>¿</w:t>
      </w:r>
      <w:r w:rsidRPr="00805817">
        <w:rPr>
          <w:b/>
          <w:bCs/>
          <w:i/>
          <w:iCs/>
          <w:sz w:val="28"/>
          <w:szCs w:val="28"/>
          <w:lang w:val="es-US"/>
        </w:rPr>
        <w:t>Qué</w:t>
      </w:r>
      <w:r w:rsidRPr="00805817">
        <w:rPr>
          <w:b/>
          <w:bCs/>
          <w:i/>
          <w:iCs/>
          <w:sz w:val="28"/>
          <w:szCs w:val="28"/>
          <w:lang w:val="es-US"/>
        </w:rPr>
        <w:t xml:space="preserve"> tipos de registros DNS se </w:t>
      </w:r>
      <w:r w:rsidRPr="00805817">
        <w:rPr>
          <w:b/>
          <w:bCs/>
          <w:i/>
          <w:iCs/>
          <w:sz w:val="28"/>
          <w:szCs w:val="28"/>
          <w:lang w:val="es-US"/>
        </w:rPr>
        <w:t>están</w:t>
      </w:r>
      <w:r w:rsidRPr="00805817">
        <w:rPr>
          <w:b/>
          <w:bCs/>
          <w:i/>
          <w:iCs/>
          <w:sz w:val="28"/>
          <w:szCs w:val="28"/>
          <w:lang w:val="es-US"/>
        </w:rPr>
        <w:t xml:space="preserve"> utilizando (por ejemplo, </w:t>
      </w:r>
      <w:proofErr w:type="gramStart"/>
      <w:r w:rsidRPr="00805817">
        <w:rPr>
          <w:b/>
          <w:bCs/>
          <w:i/>
          <w:iCs/>
          <w:sz w:val="28"/>
          <w:szCs w:val="28"/>
          <w:lang w:val="es-US"/>
        </w:rPr>
        <w:t>A, CNAME, MX, NS)?</w:t>
      </w:r>
      <w:proofErr w:type="gramEnd"/>
    </w:p>
    <w:p w14:paraId="479D791A" w14:textId="77777777" w:rsidR="00805817" w:rsidRDefault="00805817">
      <w:pPr>
        <w:rPr>
          <w:b/>
          <w:bCs/>
          <w:i/>
          <w:iCs/>
          <w:sz w:val="28"/>
          <w:szCs w:val="28"/>
          <w:lang w:val="es-US"/>
        </w:rPr>
      </w:pPr>
    </w:p>
    <w:p w14:paraId="30B3E3DD" w14:textId="72752340" w:rsidR="00805817" w:rsidRPr="00805817" w:rsidRDefault="00805817">
      <w:pPr>
        <w:rPr>
          <w:lang w:val="es-US"/>
        </w:rPr>
      </w:pPr>
      <w:r>
        <w:rPr>
          <w:lang w:val="es-US"/>
        </w:rPr>
        <w:t>El código que implementamos es posible agregar dominios al registro DNS del tipo A, NS y MX, dado que nuestro código no reconoce “apodos” al momento de la consulta</w:t>
      </w:r>
    </w:p>
    <w:p w14:paraId="441E1B43" w14:textId="77777777" w:rsidR="00805817" w:rsidRDefault="00805817">
      <w:pPr>
        <w:rPr>
          <w:lang w:val="es-US"/>
        </w:rPr>
      </w:pPr>
    </w:p>
    <w:p w14:paraId="33EB5095" w14:textId="77777777" w:rsidR="00805817" w:rsidRPr="00805817" w:rsidRDefault="00805817">
      <w:pPr>
        <w:rPr>
          <w:lang w:val="es-US"/>
        </w:rPr>
      </w:pPr>
    </w:p>
    <w:sectPr w:rsidR="00805817" w:rsidRPr="00805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80"/>
    <w:rsid w:val="000F2725"/>
    <w:rsid w:val="0017670F"/>
    <w:rsid w:val="003059A7"/>
    <w:rsid w:val="00436480"/>
    <w:rsid w:val="00805817"/>
    <w:rsid w:val="00817FA3"/>
    <w:rsid w:val="00AC72F3"/>
    <w:rsid w:val="00BA2CA1"/>
    <w:rsid w:val="00CF1359"/>
    <w:rsid w:val="00D24A13"/>
    <w:rsid w:val="00E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4EA7"/>
  <w15:chartTrackingRefBased/>
  <w15:docId w15:val="{BCC8A231-209C-4B00-A388-419F08C7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Chrona Makenshi</dc:creator>
  <cp:keywords/>
  <dc:description/>
  <cp:lastModifiedBy>Chrona Makenshi</cp:lastModifiedBy>
  <cp:revision>1</cp:revision>
  <dcterms:created xsi:type="dcterms:W3CDTF">2024-04-14T17:51:00Z</dcterms:created>
  <dcterms:modified xsi:type="dcterms:W3CDTF">2024-04-14T19:40:00Z</dcterms:modified>
</cp:coreProperties>
</file>