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059E" w14:textId="1DF7E15B" w:rsidR="00D02A74" w:rsidRDefault="00D02A74" w:rsidP="00D02A74">
      <w:r>
        <w:t xml:space="preserve">Avant de faire sur Open VPN, il était </w:t>
      </w:r>
      <w:proofErr w:type="spellStart"/>
      <w:r>
        <w:t>prevu</w:t>
      </w:r>
      <w:proofErr w:type="spellEnd"/>
      <w:r>
        <w:t xml:space="preserve"> d’utiliser </w:t>
      </w:r>
      <w:proofErr w:type="spellStart"/>
      <w:r>
        <w:t>Wireguard</w:t>
      </w:r>
      <w:proofErr w:type="spellEnd"/>
      <w:r>
        <w:t xml:space="preserve"> VPN, dans nos recherches, celui-ci était intégré dans Ubuntu et donc plus simple d’utilisation. Cependant il y a eu des problèmes, mais j’entrerais dans les détails plus tard dans la présentation de l’installation de </w:t>
      </w:r>
      <w:proofErr w:type="spellStart"/>
      <w:r>
        <w:t>Wireguard</w:t>
      </w:r>
      <w:proofErr w:type="spellEnd"/>
    </w:p>
    <w:p w14:paraId="7DD86F53" w14:textId="190EFE81" w:rsidR="00D02A74" w:rsidRDefault="00D02A74" w:rsidP="00D02A74">
      <w:pPr>
        <w:pStyle w:val="Titre1"/>
        <w:numPr>
          <w:ilvl w:val="0"/>
          <w:numId w:val="1"/>
        </w:numPr>
      </w:pPr>
      <w:r>
        <w:t>Installation Server</w:t>
      </w:r>
    </w:p>
    <w:p w14:paraId="117C674F" w14:textId="15D6099E" w:rsidR="00D02A74" w:rsidRDefault="00D02A74" w:rsidP="00D02A74">
      <w:r w:rsidRPr="00D02A74">
        <w:drawing>
          <wp:inline distT="0" distB="0" distL="0" distR="0" wp14:anchorId="4F3BB589" wp14:editId="3F21A4D3">
            <wp:extent cx="5760720" cy="2759075"/>
            <wp:effectExtent l="0" t="0" r="0" b="3175"/>
            <wp:docPr id="5012199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19948" name=""/>
                    <pic:cNvPicPr/>
                  </pic:nvPicPr>
                  <pic:blipFill>
                    <a:blip r:embed="rId5"/>
                    <a:stretch>
                      <a:fillRect/>
                    </a:stretch>
                  </pic:blipFill>
                  <pic:spPr>
                    <a:xfrm>
                      <a:off x="0" y="0"/>
                      <a:ext cx="5760720" cy="2759075"/>
                    </a:xfrm>
                    <a:prstGeom prst="rect">
                      <a:avLst/>
                    </a:prstGeom>
                  </pic:spPr>
                </pic:pic>
              </a:graphicData>
            </a:graphic>
          </wp:inline>
        </w:drawing>
      </w:r>
    </w:p>
    <w:p w14:paraId="59D115B5" w14:textId="7D5863E2" w:rsidR="00D02A74" w:rsidRDefault="00D02A74" w:rsidP="00D02A74">
      <w:r>
        <w:t xml:space="preserve">En premier lieu il suffit d’installer </w:t>
      </w:r>
      <w:proofErr w:type="spellStart"/>
      <w:r>
        <w:t>Wireguard</w:t>
      </w:r>
      <w:proofErr w:type="spellEnd"/>
      <w:r>
        <w:t xml:space="preserve">. </w:t>
      </w:r>
    </w:p>
    <w:p w14:paraId="38EAED51" w14:textId="32C2DCFB" w:rsidR="00D02A74" w:rsidRDefault="00D02A74" w:rsidP="00D02A74">
      <w:r>
        <w:t xml:space="preserve">Il faut ensuite créer des clef privés et public pour gérer les </w:t>
      </w:r>
      <w:proofErr w:type="spellStart"/>
      <w:r>
        <w:t>acces</w:t>
      </w:r>
      <w:proofErr w:type="spellEnd"/>
      <w:r>
        <w:t>.</w:t>
      </w:r>
    </w:p>
    <w:p w14:paraId="5460DB65" w14:textId="41B7716A" w:rsidR="00D02A74" w:rsidRDefault="00D02A74" w:rsidP="00D02A74">
      <w:r w:rsidRPr="00D02A74">
        <w:drawing>
          <wp:inline distT="0" distB="0" distL="0" distR="0" wp14:anchorId="3586C680" wp14:editId="1B5789B3">
            <wp:extent cx="5760720" cy="1944370"/>
            <wp:effectExtent l="0" t="0" r="0" b="0"/>
            <wp:docPr id="524777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77809" name=""/>
                    <pic:cNvPicPr/>
                  </pic:nvPicPr>
                  <pic:blipFill>
                    <a:blip r:embed="rId6"/>
                    <a:stretch>
                      <a:fillRect/>
                    </a:stretch>
                  </pic:blipFill>
                  <pic:spPr>
                    <a:xfrm>
                      <a:off x="0" y="0"/>
                      <a:ext cx="5760720" cy="1944370"/>
                    </a:xfrm>
                    <a:prstGeom prst="rect">
                      <a:avLst/>
                    </a:prstGeom>
                  </pic:spPr>
                </pic:pic>
              </a:graphicData>
            </a:graphic>
          </wp:inline>
        </w:drawing>
      </w:r>
    </w:p>
    <w:p w14:paraId="25E61E09" w14:textId="54EC1C90" w:rsidR="00D02A74" w:rsidRDefault="00D02A74" w:rsidP="00D02A74">
      <w:r>
        <w:t>Il est ensuite nécessaire de créer le fichier de configuration wg0.conf</w:t>
      </w:r>
    </w:p>
    <w:p w14:paraId="745B62D2" w14:textId="77777777" w:rsidR="00D02A74" w:rsidRDefault="00D02A74" w:rsidP="00D02A74"/>
    <w:p w14:paraId="03FAD708" w14:textId="7E12D0A4" w:rsidR="00D02A74" w:rsidRDefault="00D02A74" w:rsidP="00D02A74">
      <w:r>
        <w:t>Entrer une adresse pour le serveur</w:t>
      </w:r>
    </w:p>
    <w:p w14:paraId="1B3DA9E3" w14:textId="4AD9B54E" w:rsidR="00D02A74" w:rsidRDefault="00D02A74" w:rsidP="00D02A74">
      <w:r w:rsidRPr="00D02A74">
        <w:t xml:space="preserve">Post up et down servent a </w:t>
      </w:r>
      <w:proofErr w:type="spellStart"/>
      <w:r w:rsidRPr="00D02A74">
        <w:t>gerer</w:t>
      </w:r>
      <w:proofErr w:type="spellEnd"/>
      <w:r w:rsidRPr="00D02A74">
        <w:t xml:space="preserve"> les </w:t>
      </w:r>
      <w:proofErr w:type="spellStart"/>
      <w:r w:rsidRPr="00D02A74">
        <w:t>regles</w:t>
      </w:r>
      <w:proofErr w:type="spellEnd"/>
      <w:r w:rsidRPr="00D02A74">
        <w:t xml:space="preserve"> d’</w:t>
      </w:r>
      <w:proofErr w:type="spellStart"/>
      <w:r>
        <w:t>acces</w:t>
      </w:r>
      <w:proofErr w:type="spellEnd"/>
    </w:p>
    <w:p w14:paraId="2414F77C" w14:textId="38C7A747" w:rsidR="00D02A74" w:rsidRDefault="00D02A74" w:rsidP="00D02A74">
      <w:r>
        <w:t>Entrer un port, puis la clef privé. Et il est nécessaire d’apparier avec le client (voir plus tard)</w:t>
      </w:r>
    </w:p>
    <w:p w14:paraId="7576C01B" w14:textId="71C53208" w:rsidR="00D02A74" w:rsidRDefault="00506B6D" w:rsidP="00D02A74">
      <w:r w:rsidRPr="00506B6D">
        <w:lastRenderedPageBreak/>
        <w:drawing>
          <wp:inline distT="0" distB="0" distL="0" distR="0" wp14:anchorId="351D462E" wp14:editId="7B5B75CB">
            <wp:extent cx="5760720" cy="647065"/>
            <wp:effectExtent l="0" t="0" r="0" b="635"/>
            <wp:docPr id="974382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82301" name=""/>
                    <pic:cNvPicPr/>
                  </pic:nvPicPr>
                  <pic:blipFill>
                    <a:blip r:embed="rId7"/>
                    <a:stretch>
                      <a:fillRect/>
                    </a:stretch>
                  </pic:blipFill>
                  <pic:spPr>
                    <a:xfrm>
                      <a:off x="0" y="0"/>
                      <a:ext cx="5760720" cy="647065"/>
                    </a:xfrm>
                    <a:prstGeom prst="rect">
                      <a:avLst/>
                    </a:prstGeom>
                  </pic:spPr>
                </pic:pic>
              </a:graphicData>
            </a:graphic>
          </wp:inline>
        </w:drawing>
      </w:r>
    </w:p>
    <w:p w14:paraId="50C9E0FD" w14:textId="118B2FFF" w:rsidR="00506B6D" w:rsidRDefault="00506B6D" w:rsidP="00D02A74">
      <w:r>
        <w:t>Il faut ensuite ouvrir le port.</w:t>
      </w:r>
    </w:p>
    <w:p w14:paraId="26CDD61C" w14:textId="18D7CC36" w:rsidR="00506B6D" w:rsidRDefault="00506B6D" w:rsidP="00506B6D">
      <w:pPr>
        <w:pStyle w:val="Titre1"/>
        <w:numPr>
          <w:ilvl w:val="0"/>
          <w:numId w:val="1"/>
        </w:numPr>
      </w:pPr>
      <w:r>
        <w:t>Installation client</w:t>
      </w:r>
    </w:p>
    <w:p w14:paraId="0DBA4D2E" w14:textId="49D4B90A" w:rsidR="00506B6D" w:rsidRDefault="00506B6D" w:rsidP="00506B6D">
      <w:r w:rsidRPr="00D02A74">
        <w:drawing>
          <wp:inline distT="0" distB="0" distL="0" distR="0" wp14:anchorId="00CB99CA" wp14:editId="6194C10C">
            <wp:extent cx="5760720" cy="2759075"/>
            <wp:effectExtent l="0" t="0" r="0" b="3175"/>
            <wp:docPr id="1043857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19948" name=""/>
                    <pic:cNvPicPr/>
                  </pic:nvPicPr>
                  <pic:blipFill>
                    <a:blip r:embed="rId5"/>
                    <a:stretch>
                      <a:fillRect/>
                    </a:stretch>
                  </pic:blipFill>
                  <pic:spPr>
                    <a:xfrm>
                      <a:off x="0" y="0"/>
                      <a:ext cx="5760720" cy="2759075"/>
                    </a:xfrm>
                    <a:prstGeom prst="rect">
                      <a:avLst/>
                    </a:prstGeom>
                  </pic:spPr>
                </pic:pic>
              </a:graphicData>
            </a:graphic>
          </wp:inline>
        </w:drawing>
      </w:r>
    </w:p>
    <w:p w14:paraId="4DD8E45C" w14:textId="796FD7A4" w:rsidR="00506B6D" w:rsidRDefault="00506B6D" w:rsidP="00506B6D">
      <w:r>
        <w:t>L’installation client est presque la même que pour le serveur.</w:t>
      </w:r>
    </w:p>
    <w:p w14:paraId="2C634AE6" w14:textId="5B33633A" w:rsidR="00A83475" w:rsidRDefault="00A83475" w:rsidP="00506B6D">
      <w:r>
        <w:t xml:space="preserve">A la différence qu’il faut ajouter un </w:t>
      </w:r>
      <w:proofErr w:type="spellStart"/>
      <w:r>
        <w:t>endpoint</w:t>
      </w:r>
      <w:proofErr w:type="spellEnd"/>
      <w:r>
        <w:t xml:space="preserve">, une adresse ou le client peut se connecter, a savoir celle du serveur et le port par lequel passer. </w:t>
      </w:r>
    </w:p>
    <w:p w14:paraId="11136D70" w14:textId="34322A19" w:rsidR="00A83475" w:rsidRDefault="00A83475" w:rsidP="00506B6D">
      <w:r w:rsidRPr="00A83475">
        <w:drawing>
          <wp:inline distT="0" distB="0" distL="0" distR="0" wp14:anchorId="0385C712" wp14:editId="3399AF49">
            <wp:extent cx="5760720" cy="2051685"/>
            <wp:effectExtent l="0" t="0" r="0" b="5715"/>
            <wp:docPr id="9378808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80866" name=""/>
                    <pic:cNvPicPr/>
                  </pic:nvPicPr>
                  <pic:blipFill>
                    <a:blip r:embed="rId8"/>
                    <a:stretch>
                      <a:fillRect/>
                    </a:stretch>
                  </pic:blipFill>
                  <pic:spPr>
                    <a:xfrm>
                      <a:off x="0" y="0"/>
                      <a:ext cx="5760720" cy="2051685"/>
                    </a:xfrm>
                    <a:prstGeom prst="rect">
                      <a:avLst/>
                    </a:prstGeom>
                  </pic:spPr>
                </pic:pic>
              </a:graphicData>
            </a:graphic>
          </wp:inline>
        </w:drawing>
      </w:r>
    </w:p>
    <w:p w14:paraId="0EDD0313" w14:textId="4FCBB702" w:rsidR="00A83475" w:rsidRDefault="00A83475">
      <w:r>
        <w:br w:type="page"/>
      </w:r>
    </w:p>
    <w:p w14:paraId="5538B007" w14:textId="65BA1827" w:rsidR="00A83475" w:rsidRDefault="00A83475" w:rsidP="00A83475">
      <w:pPr>
        <w:pStyle w:val="Titre1"/>
        <w:numPr>
          <w:ilvl w:val="0"/>
          <w:numId w:val="1"/>
        </w:numPr>
      </w:pPr>
      <w:r>
        <w:lastRenderedPageBreak/>
        <w:t>Vérifications</w:t>
      </w:r>
    </w:p>
    <w:p w14:paraId="1A0FF833" w14:textId="1B90F39F" w:rsidR="00A83475" w:rsidRDefault="00A83475" w:rsidP="00A83475">
      <w:r w:rsidRPr="00A83475">
        <w:drawing>
          <wp:inline distT="0" distB="0" distL="0" distR="0" wp14:anchorId="22DED2BC" wp14:editId="67835DDD">
            <wp:extent cx="5760720" cy="3935095"/>
            <wp:effectExtent l="0" t="0" r="0" b="8255"/>
            <wp:docPr id="1848076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76869" name=""/>
                    <pic:cNvPicPr/>
                  </pic:nvPicPr>
                  <pic:blipFill>
                    <a:blip r:embed="rId9"/>
                    <a:stretch>
                      <a:fillRect/>
                    </a:stretch>
                  </pic:blipFill>
                  <pic:spPr>
                    <a:xfrm>
                      <a:off x="0" y="0"/>
                      <a:ext cx="5760720" cy="3935095"/>
                    </a:xfrm>
                    <a:prstGeom prst="rect">
                      <a:avLst/>
                    </a:prstGeom>
                  </pic:spPr>
                </pic:pic>
              </a:graphicData>
            </a:graphic>
          </wp:inline>
        </w:drawing>
      </w:r>
    </w:p>
    <w:p w14:paraId="730872CB" w14:textId="400140FB" w:rsidR="00A83475" w:rsidRDefault="00A83475" w:rsidP="00A83475">
      <w:proofErr w:type="spellStart"/>
      <w:r w:rsidRPr="00A83475">
        <w:t>Wg</w:t>
      </w:r>
      <w:proofErr w:type="spellEnd"/>
      <w:r w:rsidRPr="00A83475">
        <w:t>-quick up et down permettent d’éteindre</w:t>
      </w:r>
      <w:r>
        <w:t xml:space="preserve"> et </w:t>
      </w:r>
      <w:r w:rsidR="00735822">
        <w:t>allumer le</w:t>
      </w:r>
      <w:r>
        <w:t xml:space="preserve"> </w:t>
      </w:r>
      <w:proofErr w:type="spellStart"/>
      <w:r>
        <w:t>vpn</w:t>
      </w:r>
      <w:proofErr w:type="spellEnd"/>
      <w:r>
        <w:t xml:space="preserve">. </w:t>
      </w:r>
    </w:p>
    <w:p w14:paraId="55856ECE" w14:textId="03677F66" w:rsidR="00A83475" w:rsidRDefault="00A83475" w:rsidP="00A83475">
      <w:r>
        <w:t xml:space="preserve">Sudo </w:t>
      </w:r>
      <w:proofErr w:type="spellStart"/>
      <w:r>
        <w:t>wg</w:t>
      </w:r>
      <w:proofErr w:type="spellEnd"/>
      <w:r>
        <w:t xml:space="preserve"> permet de vérifier que tout fonctionne.</w:t>
      </w:r>
    </w:p>
    <w:p w14:paraId="4F3DF8BA" w14:textId="1D0E2269" w:rsidR="00A83475" w:rsidRDefault="00A83475" w:rsidP="00A83475">
      <w:r>
        <w:t>Ici, aucun paquet n’est renvoyé. Les mêmes commandes peuvent être utilisés sur le serveur.</w:t>
      </w:r>
    </w:p>
    <w:p w14:paraId="07033075" w14:textId="2B194309" w:rsidR="00A83475" w:rsidRDefault="00A83475" w:rsidP="00A83475">
      <w:pPr>
        <w:pStyle w:val="Titre1"/>
        <w:numPr>
          <w:ilvl w:val="0"/>
          <w:numId w:val="1"/>
        </w:numPr>
      </w:pPr>
      <w:r>
        <w:t>Problèmes</w:t>
      </w:r>
    </w:p>
    <w:p w14:paraId="474D6E2F" w14:textId="0710E811" w:rsidR="00735822" w:rsidRDefault="00A83475" w:rsidP="00A83475">
      <w:r>
        <w:t xml:space="preserve">Nous avons pu </w:t>
      </w:r>
      <w:r w:rsidR="00735822">
        <w:t>observer</w:t>
      </w:r>
      <w:r>
        <w:t xml:space="preserve"> que des paquets étaient envoyés mais ne revenaient pas.</w:t>
      </w:r>
      <w:r w:rsidR="00735822">
        <w:t xml:space="preserve"> Et cela dans les deux sens. Signifiant que le tunnel est existant, mais bloqué.</w:t>
      </w:r>
      <w:r w:rsidR="00735822">
        <w:br/>
      </w:r>
      <w:r w:rsidR="00735822">
        <w:br/>
        <w:t>Plusieurs solutions ont été testés, vérifier l’ouverture du port, vérifier la connexion NAT, vérifier la configuration. Après avoir fait appel à l’aide de plusieurs personnes dont des contacts dans le domaine réseau, aucune solution n’a pu être trouvé. Nous avons tenté de faire des recherches extensives, mais nous avons manqué de temps.</w:t>
      </w:r>
    </w:p>
    <w:p w14:paraId="0AF229A5" w14:textId="334B0351" w:rsidR="00735822" w:rsidRDefault="00735822" w:rsidP="00A83475">
      <w:r>
        <w:t>La théorie principale est qu’il y a un problème niveau réseau et VM.</w:t>
      </w:r>
    </w:p>
    <w:p w14:paraId="5477EDBE" w14:textId="2DD7B103" w:rsidR="00735822" w:rsidRDefault="00735822" w:rsidP="00A83475">
      <w:r>
        <w:t xml:space="preserve">Pour cette raison, nous avons décidé après de nombreux essaie de changer de VPN pour Open VPN. </w:t>
      </w:r>
    </w:p>
    <w:p w14:paraId="047F975E" w14:textId="77777777" w:rsidR="00735822" w:rsidRPr="00A83475" w:rsidRDefault="00735822" w:rsidP="00A83475"/>
    <w:sectPr w:rsidR="00735822" w:rsidRPr="00A834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90E6D"/>
    <w:multiLevelType w:val="hybridMultilevel"/>
    <w:tmpl w:val="2A08BD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11789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96E"/>
    <w:rsid w:val="0018023E"/>
    <w:rsid w:val="0047296E"/>
    <w:rsid w:val="00506B6D"/>
    <w:rsid w:val="00735822"/>
    <w:rsid w:val="00A83475"/>
    <w:rsid w:val="00D02A74"/>
    <w:rsid w:val="00D962DB"/>
    <w:rsid w:val="00E7596E"/>
    <w:rsid w:val="00F10D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FDB6E"/>
  <w15:chartTrackingRefBased/>
  <w15:docId w15:val="{59647691-067E-4487-B050-7AED8677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75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75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7596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7596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7596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7596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596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596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596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596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7596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7596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7596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7596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7596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596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596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596E"/>
    <w:rPr>
      <w:rFonts w:eastAsiaTheme="majorEastAsia" w:cstheme="majorBidi"/>
      <w:color w:val="272727" w:themeColor="text1" w:themeTint="D8"/>
    </w:rPr>
  </w:style>
  <w:style w:type="paragraph" w:styleId="Titre">
    <w:name w:val="Title"/>
    <w:basedOn w:val="Normal"/>
    <w:next w:val="Normal"/>
    <w:link w:val="TitreCar"/>
    <w:uiPriority w:val="10"/>
    <w:qFormat/>
    <w:rsid w:val="00E75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596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596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596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596E"/>
    <w:pPr>
      <w:spacing w:before="160"/>
      <w:jc w:val="center"/>
    </w:pPr>
    <w:rPr>
      <w:i/>
      <w:iCs/>
      <w:color w:val="404040" w:themeColor="text1" w:themeTint="BF"/>
    </w:rPr>
  </w:style>
  <w:style w:type="character" w:customStyle="1" w:styleId="CitationCar">
    <w:name w:val="Citation Car"/>
    <w:basedOn w:val="Policepardfaut"/>
    <w:link w:val="Citation"/>
    <w:uiPriority w:val="29"/>
    <w:rsid w:val="00E7596E"/>
    <w:rPr>
      <w:i/>
      <w:iCs/>
      <w:color w:val="404040" w:themeColor="text1" w:themeTint="BF"/>
    </w:rPr>
  </w:style>
  <w:style w:type="paragraph" w:styleId="Paragraphedeliste">
    <w:name w:val="List Paragraph"/>
    <w:basedOn w:val="Normal"/>
    <w:uiPriority w:val="34"/>
    <w:qFormat/>
    <w:rsid w:val="00E7596E"/>
    <w:pPr>
      <w:ind w:left="720"/>
      <w:contextualSpacing/>
    </w:pPr>
  </w:style>
  <w:style w:type="character" w:styleId="Accentuationintense">
    <w:name w:val="Intense Emphasis"/>
    <w:basedOn w:val="Policepardfaut"/>
    <w:uiPriority w:val="21"/>
    <w:qFormat/>
    <w:rsid w:val="00E7596E"/>
    <w:rPr>
      <w:i/>
      <w:iCs/>
      <w:color w:val="0F4761" w:themeColor="accent1" w:themeShade="BF"/>
    </w:rPr>
  </w:style>
  <w:style w:type="paragraph" w:styleId="Citationintense">
    <w:name w:val="Intense Quote"/>
    <w:basedOn w:val="Normal"/>
    <w:next w:val="Normal"/>
    <w:link w:val="CitationintenseCar"/>
    <w:uiPriority w:val="30"/>
    <w:qFormat/>
    <w:rsid w:val="00E75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596E"/>
    <w:rPr>
      <w:i/>
      <w:iCs/>
      <w:color w:val="0F4761" w:themeColor="accent1" w:themeShade="BF"/>
    </w:rPr>
  </w:style>
  <w:style w:type="character" w:styleId="Rfrenceintense">
    <w:name w:val="Intense Reference"/>
    <w:basedOn w:val="Policepardfaut"/>
    <w:uiPriority w:val="32"/>
    <w:qFormat/>
    <w:rsid w:val="00E759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286</Words>
  <Characters>1573</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RUDNIANYN Antoine</dc:creator>
  <cp:keywords/>
  <dc:description/>
  <cp:lastModifiedBy>RUDNIANYN Antoine</cp:lastModifiedBy>
  <cp:revision>3</cp:revision>
  <dcterms:created xsi:type="dcterms:W3CDTF">2026-04-29T14:49:00Z</dcterms:created>
  <dcterms:modified xsi:type="dcterms:W3CDTF">2026-04-29T15:15:00Z</dcterms:modified>
</cp:coreProperties>
</file>