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Логвиненко Валерий.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QA-engineer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начала я создал окружение для сохранения переменных.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1"/>
          <w:rtl w:val="0"/>
        </w:rPr>
        <w:t xml:space="preserve">Pre-request </w:t>
      </w:r>
      <w:r w:rsidDel="00000000" w:rsidR="00000000" w:rsidRPr="00000000">
        <w:rPr>
          <w:rtl w:val="0"/>
        </w:rPr>
        <w:t xml:space="preserve">запроса получения token, обозначил создание переменных для протокола, хоста и версии API. Это нужно для удобного сопровождения коллекций, например, чтобы при изменении версии API не нужно было менять её в каждом запросе. И чтобы на удаленном компьютере значения переменных автоматически прописались в пустые поля только что добавленного </w:t>
      </w:r>
      <w:r w:rsidDel="00000000" w:rsidR="00000000" w:rsidRPr="00000000">
        <w:rPr>
          <w:i w:val="1"/>
          <w:rtl w:val="0"/>
        </w:rPr>
        <w:t xml:space="preserve">environment.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POST запрос для получения токена авторизации и сохранил его в </w:t>
      </w:r>
      <w:r w:rsidDel="00000000" w:rsidR="00000000" w:rsidRPr="00000000">
        <w:rPr>
          <w:i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, чтобы далее добавлять его в Headers к запросам.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запрос на создание водителя и добавил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запросы создания собственника и страхователя вставил пропущенное поле </w:t>
      </w:r>
      <w:r w:rsidDel="00000000" w:rsidR="00000000" w:rsidRPr="00000000">
        <w:rPr>
          <w:i w:val="1"/>
          <w:rtl w:val="0"/>
        </w:rPr>
        <w:t xml:space="preserve">“gender”</w:t>
      </w:r>
      <w:r w:rsidDel="00000000" w:rsidR="00000000" w:rsidRPr="00000000">
        <w:rPr>
          <w:rtl w:val="0"/>
        </w:rPr>
        <w:t xml:space="preserve">. Их id из поля </w:t>
      </w:r>
      <w:r w:rsidDel="00000000" w:rsidR="00000000" w:rsidRPr="00000000">
        <w:rPr>
          <w:i w:val="1"/>
          <w:rtl w:val="0"/>
        </w:rPr>
        <w:t xml:space="preserve">“person” </w:t>
      </w:r>
      <w:r w:rsidDel="00000000" w:rsidR="00000000" w:rsidRPr="00000000">
        <w:rPr>
          <w:rtl w:val="0"/>
        </w:rPr>
        <w:t xml:space="preserve">добавил в </w:t>
      </w:r>
      <w:r w:rsidDel="00000000" w:rsidR="00000000" w:rsidRPr="00000000">
        <w:rPr>
          <w:i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запрос на создание автомобиля и добавил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сущность, в которой объединил 4 поля: массив водителей, собственника, машину и страхователя. Добавил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environment.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договора возникло несколько проблем: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были понятны типы некоторых полей, в которых к примеру используются булевы значения. Поэтому я нашел документацию AgentApp API и написал запрос по примеру.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сразу заметил, что версия API не существует, т.к. в документации написано, что существует только v1 и v2, о v3 ничего не говорится.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запрос добавил поле с </w:t>
      </w:r>
      <w:r w:rsidDel="00000000" w:rsidR="00000000" w:rsidRPr="00000000">
        <w:rPr>
          <w:i w:val="1"/>
          <w:rtl w:val="0"/>
        </w:rPr>
        <w:t xml:space="preserve">driver_id</w:t>
      </w:r>
      <w:r w:rsidDel="00000000" w:rsidR="00000000" w:rsidRPr="00000000">
        <w:rPr>
          <w:rtl w:val="0"/>
        </w:rPr>
        <w:t xml:space="preserve"> и прописал сохранение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договора в </w:t>
      </w:r>
      <w:r w:rsidDel="00000000" w:rsidR="00000000" w:rsidRPr="00000000">
        <w:rPr>
          <w:i w:val="1"/>
          <w:rtl w:val="0"/>
        </w:rPr>
        <w:t xml:space="preserve">environment.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обновил данные договора созданной ранее сущностью методом PATCH и заменил значение </w:t>
      </w:r>
      <w:r w:rsidDel="00000000" w:rsidR="00000000" w:rsidRPr="00000000">
        <w:rPr>
          <w:i w:val="1"/>
          <w:rtl w:val="0"/>
        </w:rPr>
        <w:t xml:space="preserve">“agreement_id”</w:t>
      </w:r>
      <w:r w:rsidDel="00000000" w:rsidR="00000000" w:rsidRPr="00000000">
        <w:rPr>
          <w:rtl w:val="0"/>
        </w:rPr>
        <w:t xml:space="preserve"> новым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из ответа этого запроса.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Отправил запрос на расчет методом POST, вписав в адресной строке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обновленного договора и код тестовой страховой компании.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Расчетная премия составила 10000.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каждому запросу добавил тест на проверку статус кода ответа, чтобы автоматизировать проход коллекции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Хотел сделать дополнительные запросы DELETE для подчистки созданных тестовых данных, но </w:t>
      </w:r>
      <w:r w:rsidDel="00000000" w:rsidR="00000000" w:rsidRPr="00000000">
        <w:rPr>
          <w:i w:val="1"/>
          <w:rtl w:val="0"/>
        </w:rPr>
        <w:t xml:space="preserve">“Method \"DELETE\" not allowed.”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