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2082FF">
      <w:r>
        <w:t>Homework assignment 04</w:t>
      </w:r>
    </w:p>
    <w:p w14:paraId="78896E06"/>
    <w:p w14:paraId="62217BA2">
      <w:pPr>
        <w:jc w:val="right"/>
      </w:pPr>
      <w:r>
        <w:t>Due 2026-Oct-15</w:t>
      </w:r>
    </w:p>
    <w:p w14:paraId="6457D9A6">
      <w:r>
        <w:t>Answer the following questions about object-oriented programming and abstract data</w:t>
      </w:r>
    </w:p>
    <w:p w14:paraId="6B9B3CA3">
      <w:r>
        <w:t>types (linked list and binary tree).</w:t>
      </w:r>
    </w:p>
    <w:p w14:paraId="68E68241">
      <w:r>
        <w:t>The marks for each question are shown in brackets [ ]. Total marks: 100.</w:t>
      </w:r>
    </w:p>
    <w:p w14:paraId="5F7FF5E3">
      <w:r>
        <w:t>Write your answers in the answer boxes. For all programming questions, write Python code.</w:t>
      </w:r>
    </w:p>
    <w:p w14:paraId="62EFBF26"/>
    <w:p w14:paraId="200D51BD">
      <w:r>
        <w:t>Question 1 - Object-oriented programming  (32 marks)</w:t>
      </w:r>
    </w:p>
    <w:p w14:paraId="00DC2613">
      <w:r>
        <w:t>A car park charges for parking by the hour. A program stores data about the cars</w:t>
      </w:r>
    </w:p>
    <w:p w14:paraId="6C173098">
      <w:r>
        <w:t>using the class Car. The class is described below.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FE3E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242CA48">
            <w:pPr>
              <w:spacing w:line="240" w:lineRule="auto"/>
            </w:pPr>
            <w:r>
              <w:rPr>
                <w:rFonts w:ascii="Courier New" w:hAnsi="Courier New"/>
                <w:sz w:val="19"/>
              </w:rPr>
              <w:t>Car</w:t>
            </w:r>
          </w:p>
          <w:p w14:paraId="05053239">
            <w:pPr>
              <w:spacing w:line="240" w:lineRule="auto"/>
            </w:pPr>
            <w:r>
              <w:rPr>
                <w:rFonts w:ascii="Courier New" w:hAnsi="Courier New"/>
                <w:sz w:val="19"/>
              </w:rPr>
              <w:t xml:space="preserve">  RegNumber   : String    the registration number, e.g. "AB12 CDE"</w:t>
            </w:r>
          </w:p>
          <w:p w14:paraId="3EAE1379">
            <w:pPr>
              <w:spacing w:line="240" w:lineRule="auto"/>
            </w:pPr>
            <w:r>
              <w:rPr>
                <w:rFonts w:ascii="Courier New" w:hAnsi="Courier New"/>
                <w:sz w:val="19"/>
              </w:rPr>
              <w:t xml:space="preserve">  HoursParked : Integer   whole hours the car was parked</w:t>
            </w:r>
          </w:p>
          <w:p w14:paraId="4CA1AE20">
            <w:pPr>
              <w:spacing w:line="240" w:lineRule="auto"/>
            </w:pPr>
            <w:r>
              <w:rPr>
                <w:rFonts w:ascii="Courier New" w:hAnsi="Courier New"/>
                <w:sz w:val="19"/>
              </w:rPr>
              <w:t xml:space="preserve">  IsMember    : Boolean   True if the driver is a member</w:t>
            </w:r>
          </w:p>
          <w:p w14:paraId="0581E231">
            <w:pPr>
              <w:spacing w:line="240" w:lineRule="auto"/>
            </w:pPr>
          </w:p>
          <w:p w14:paraId="69C63874">
            <w:pPr>
              <w:spacing w:line="240" w:lineRule="auto"/>
            </w:pPr>
            <w:r>
              <w:rPr>
                <w:rFonts w:ascii="Courier New" w:hAnsi="Courier New"/>
                <w:sz w:val="19"/>
              </w:rPr>
              <w:t xml:space="preserve">  Constructor(...)        initialises the three attributes</w:t>
            </w:r>
          </w:p>
          <w:p w14:paraId="38AAC408">
            <w:pPr>
              <w:spacing w:line="240" w:lineRule="auto"/>
            </w:pPr>
            <w:r>
              <w:rPr>
                <w:rFonts w:ascii="Courier New" w:hAnsi="Courier New"/>
                <w:sz w:val="19"/>
              </w:rPr>
              <w:t xml:space="preserve">  GetRegNumber()          returns the registration number</w:t>
            </w:r>
          </w:p>
          <w:p w14:paraId="1FD07D25">
            <w:pPr>
              <w:spacing w:line="240" w:lineRule="auto"/>
            </w:pPr>
            <w:r>
              <w:rPr>
                <w:rFonts w:ascii="Courier New" w:hAnsi="Courier New"/>
                <w:sz w:val="19"/>
              </w:rPr>
              <w:t xml:space="preserve">  SetHours(newHours)      stores newHours if 1 &lt;= newHours &lt;= 24</w:t>
            </w:r>
          </w:p>
          <w:p w14:paraId="20702587">
            <w:pPr>
              <w:spacing w:line="240" w:lineRule="auto"/>
            </w:pPr>
            <w:r>
              <w:rPr>
                <w:rFonts w:ascii="Courier New" w:hAnsi="Courier New"/>
                <w:sz w:val="19"/>
              </w:rPr>
              <w:t xml:space="preserve">  CalcCharge()            calculates the parking charge</w:t>
            </w:r>
          </w:p>
          <w:p w14:paraId="3B4A0D7A">
            <w:pPr>
              <w:spacing w:line="240" w:lineRule="auto"/>
            </w:pPr>
          </w:p>
          <w:p w14:paraId="19891AD6">
            <w:pPr>
              <w:spacing w:line="240" w:lineRule="auto"/>
            </w:pPr>
            <w:r>
              <w:rPr>
                <w:rFonts w:ascii="Courier New" w:hAnsi="Courier New"/>
                <w:sz w:val="19"/>
              </w:rPr>
              <w:t xml:space="preserve">  All attributes are private.</w:t>
            </w:r>
          </w:p>
        </w:tc>
      </w:tr>
    </w:tbl>
    <w:p w14:paraId="6D77F017"/>
    <w:p w14:paraId="402F466E">
      <w:r>
        <w:t>(a) State what is meant by an attribute and by a method, and give one example of each from the class Car.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221F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F170BEA">
            <w:pPr>
              <w:spacing w:line="240" w:lineRule="auto"/>
              <w:rPr>
                <w:rFonts w:hint="eastAsia" w:eastAsia="宋体"/>
                <w:lang w:val="en-US" w:eastAsia="zh-CN"/>
              </w:rPr>
            </w:pPr>
            <w:r>
              <w:rPr>
                <w:rFonts w:hint="eastAsia" w:eastAsia="宋体"/>
                <w:lang w:val="en-US" w:eastAsia="zh-CN"/>
              </w:rPr>
              <w:t xml:space="preserve">An attribute is a data member that can be accessed inside the class and outside the class if public, and a method is a member function that can be called on one object. </w:t>
            </w:r>
          </w:p>
          <w:p w14:paraId="5905BF5D">
            <w:pPr>
              <w:spacing w:line="240" w:lineRule="auto"/>
              <w:rPr>
                <w:rFonts w:hint="eastAsia" w:eastAsia="宋体"/>
                <w:lang w:val="en-US" w:eastAsia="zh-CN"/>
              </w:rPr>
            </w:pPr>
            <w:r>
              <w:rPr>
                <w:rFonts w:hint="eastAsia" w:eastAsia="宋体"/>
                <w:lang w:val="en-US" w:eastAsia="zh-CN"/>
              </w:rPr>
              <w:t>Example of an attribute: RegNumber : String</w:t>
            </w:r>
          </w:p>
          <w:p w14:paraId="5473E580">
            <w:pPr>
              <w:spacing w:line="240" w:lineRule="auto"/>
              <w:rPr>
                <w:rFonts w:hint="default" w:eastAsia="宋体"/>
                <w:lang w:val="en-US" w:eastAsia="zh-CN"/>
              </w:rPr>
            </w:pPr>
            <w:r>
              <w:rPr>
                <w:rFonts w:hint="eastAsia" w:eastAsia="宋体"/>
                <w:lang w:val="en-US" w:eastAsia="zh-CN"/>
              </w:rPr>
              <w:t>Example of a method: GetRegNumber()</w:t>
            </w:r>
          </w:p>
        </w:tc>
      </w:tr>
    </w:tbl>
    <w:p w14:paraId="6BBA42FC"/>
    <w:p w14:paraId="63269450">
      <w:r>
        <w:t>(b) Write program code to declare the class Car, its constructor, GetRegNumber() and SetHours(newHours). Do not declare CalcCharge(). All attributes must be private.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05B7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329FBB8">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class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Car</w:t>
            </w:r>
            <w:r>
              <w:rPr>
                <w:rFonts w:hint="default" w:ascii="Consolas" w:hAnsi="Consolas" w:eastAsia="Consolas" w:cs="Consolas"/>
                <w:b w:val="0"/>
                <w:bCs w:val="0"/>
                <w:color w:val="CCCCCC"/>
                <w:kern w:val="0"/>
                <w:sz w:val="21"/>
                <w:szCs w:val="21"/>
                <w:shd w:val="clear" w:fill="1F1F1F"/>
                <w:lang w:val="en-US" w:eastAsia="zh-CN" w:bidi="ar"/>
              </w:rPr>
              <w:t>:</w:t>
            </w:r>
          </w:p>
          <w:p w14:paraId="3DF7518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__init__</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RegNumber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IsMember</w:t>
            </w:r>
            <w:r>
              <w:rPr>
                <w:rFonts w:hint="default" w:ascii="Consolas" w:hAnsi="Consolas" w:eastAsia="Consolas" w:cs="Consolas"/>
                <w:b w:val="0"/>
                <w:bCs w:val="0"/>
                <w:color w:val="CCCCCC"/>
                <w:kern w:val="0"/>
                <w:sz w:val="21"/>
                <w:szCs w:val="21"/>
                <w:shd w:val="clear" w:fill="1F1F1F"/>
                <w:lang w:val="en-US" w:eastAsia="zh-CN" w:bidi="ar"/>
              </w:rPr>
              <w:t>):</w:t>
            </w:r>
          </w:p>
          <w:p w14:paraId="6624C76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lang w:val="en-US"/>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__RegNumber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RegNumber</w:t>
            </w:r>
            <w:r>
              <w:rPr>
                <w:rFonts w:hint="eastAsia" w:ascii="Consolas" w:hAnsi="Consolas" w:eastAsia="Consolas" w:cs="Consolas"/>
                <w:b w:val="0"/>
                <w:bCs w:val="0"/>
                <w:color w:val="9CDCFE"/>
                <w:kern w:val="0"/>
                <w:sz w:val="21"/>
                <w:szCs w:val="21"/>
                <w:shd w:val="clear" w:fill="1F1F1F"/>
                <w:lang w:val="en-US" w:eastAsia="zh-CN" w:bidi="ar"/>
              </w:rPr>
              <w:t xml:space="preserve">      #Private, string</w:t>
            </w:r>
          </w:p>
          <w:p w14:paraId="370074D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lang w:val="en-US"/>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eastAsia" w:ascii="Consolas" w:hAnsi="Consolas" w:eastAsia="Consolas" w:cs="Consolas"/>
                <w:b w:val="0"/>
                <w:bCs w:val="0"/>
                <w:color w:val="9CDCFE"/>
                <w:kern w:val="0"/>
                <w:sz w:val="21"/>
                <w:szCs w:val="21"/>
                <w:shd w:val="clear" w:fill="1F1F1F"/>
                <w:lang w:val="en-US" w:eastAsia="zh-CN" w:bidi="ar"/>
              </w:rPr>
              <w:t xml:space="preserve">  #Private, integer</w:t>
            </w:r>
          </w:p>
          <w:p w14:paraId="7BB52A9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lang w:val="en-US"/>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__IsMember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IsMember</w:t>
            </w:r>
            <w:r>
              <w:rPr>
                <w:rFonts w:hint="eastAsia" w:ascii="Consolas" w:hAnsi="Consolas" w:eastAsia="Consolas" w:cs="Consolas"/>
                <w:b w:val="0"/>
                <w:bCs w:val="0"/>
                <w:color w:val="9CDCFE"/>
                <w:kern w:val="0"/>
                <w:sz w:val="21"/>
                <w:szCs w:val="21"/>
                <w:shd w:val="clear" w:fill="1F1F1F"/>
                <w:lang w:val="en-US" w:eastAsia="zh-CN" w:bidi="ar"/>
              </w:rPr>
              <w:t xml:space="preserve">        #Private, boolean</w:t>
            </w:r>
          </w:p>
          <w:p w14:paraId="7674C5B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GetRegNumber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p>
          <w:p w14:paraId="39C536D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__RegNumber</w:t>
            </w:r>
          </w:p>
          <w:p w14:paraId="1BC31A4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commentRangeStart w:id="0"/>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SetHours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newHours</w:t>
            </w:r>
            <w:r>
              <w:rPr>
                <w:rFonts w:hint="default" w:ascii="Consolas" w:hAnsi="Consolas" w:eastAsia="Consolas" w:cs="Consolas"/>
                <w:b w:val="0"/>
                <w:bCs w:val="0"/>
                <w:color w:val="CCCCCC"/>
                <w:kern w:val="0"/>
                <w:sz w:val="21"/>
                <w:szCs w:val="21"/>
                <w:shd w:val="clear" w:fill="1F1F1F"/>
                <w:lang w:val="en-US" w:eastAsia="zh-CN" w:bidi="ar"/>
              </w:rPr>
              <w:t>):</w:t>
            </w:r>
            <w:commentRangeEnd w:id="0"/>
            <w:r>
              <w:rPr>
                <w:rStyle w:val="CommentReference"/>
              </w:rPr>
              <w:commentReference w:id="0"/>
            </w:r>
          </w:p>
          <w:p w14:paraId="2D99B7C3">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newHours</w:t>
            </w:r>
          </w:p>
        </w:tc>
      </w:tr>
    </w:tbl>
    <w:p w14:paraId="09CF55C9"/>
    <w:p w14:paraId="76B5757A">
      <w:r>
        <w:t>(c) CalcCharge() calculates and returns the parking charge. The charge is 2.00 for each whole hour the car was parked. If the driver is a member of the car park, 25% is taken off the total charge. Write program code for CalcCharge().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2C2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581508E">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CalcCharge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p>
          <w:p w14:paraId="2328B1F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__IsMember</w:t>
            </w:r>
            <w:r>
              <w:rPr>
                <w:rFonts w:hint="default" w:ascii="Consolas" w:hAnsi="Consolas" w:eastAsia="Consolas" w:cs="Consolas"/>
                <w:b w:val="0"/>
                <w:bCs w:val="0"/>
                <w:color w:val="CCCCCC"/>
                <w:kern w:val="0"/>
                <w:sz w:val="21"/>
                <w:szCs w:val="21"/>
                <w:shd w:val="clear" w:fill="1F1F1F"/>
                <w:lang w:val="en-US" w:eastAsia="zh-CN" w:bidi="ar"/>
              </w:rPr>
              <w:t>:</w:t>
            </w:r>
          </w:p>
          <w:p w14:paraId="65482FC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0.75</w:t>
            </w:r>
          </w:p>
          <w:p w14:paraId="56B9168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4BE2E5C7">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2.00</w:t>
            </w:r>
          </w:p>
        </w:tc>
      </w:tr>
    </w:tbl>
    <w:p w14:paraId="5AB1C58C"/>
    <w:p w14:paraId="1059F700">
      <w:r>
        <w:t>(d) Write program code for the main program that:</w:t>
      </w:r>
    </w:p>
    <w:p w14:paraId="0ECD5B1B">
      <w:pPr>
        <w:ind w:left="340"/>
      </w:pPr>
      <w:r>
        <w:t>declares a local array Cars with space for 3 elements</w:t>
      </w:r>
    </w:p>
    <w:p w14:paraId="670E9D04">
      <w:pPr>
        <w:ind w:left="340"/>
      </w:pPr>
      <w:r>
        <w:t>takes as input the registration number, the number of hours parked and whether the driver is a member, for each of three cars</w:t>
      </w:r>
    </w:p>
    <w:p w14:paraId="5779A192">
      <w:pPr>
        <w:ind w:left="340"/>
      </w:pPr>
      <w:r>
        <w:t>repeats the input of the number of hours until it is between 1 and 24 inclusive</w:t>
      </w:r>
    </w:p>
    <w:p w14:paraId="460C6D3E">
      <w:pPr>
        <w:ind w:left="340"/>
      </w:pPr>
      <w:r>
        <w:t>creates an instance of Car for each car and stores it in the array</w:t>
      </w:r>
    </w:p>
    <w:p w14:paraId="771EA4D8">
      <w:pPr>
        <w:ind w:left="340"/>
      </w:pPr>
      <w:r>
        <w:t>outputs the registration number and the charge for each car  [7]</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A94D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0883D81">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Cars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w:t>
            </w:r>
          </w:p>
          <w:p w14:paraId="16BCA5C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3</w:t>
            </w:r>
            <w:r>
              <w:rPr>
                <w:rFonts w:hint="default" w:ascii="Consolas" w:hAnsi="Consolas" w:eastAsia="Consolas" w:cs="Consolas"/>
                <w:b w:val="0"/>
                <w:bCs w:val="0"/>
                <w:color w:val="CCCCCC"/>
                <w:kern w:val="0"/>
                <w:sz w:val="21"/>
                <w:szCs w:val="21"/>
                <w:shd w:val="clear" w:fill="1F1F1F"/>
                <w:lang w:val="en-US" w:eastAsia="zh-CN" w:bidi="ar"/>
              </w:rPr>
              <w:t>):</w:t>
            </w:r>
          </w:p>
          <w:p w14:paraId="3AB93C8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RegNumber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input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"Enter the registration number of the car: "</w:t>
            </w:r>
            <w:r>
              <w:rPr>
                <w:rFonts w:hint="default" w:ascii="Consolas" w:hAnsi="Consolas" w:eastAsia="Consolas" w:cs="Consolas"/>
                <w:b w:val="0"/>
                <w:bCs w:val="0"/>
                <w:color w:val="CCCCCC"/>
                <w:kern w:val="0"/>
                <w:sz w:val="21"/>
                <w:szCs w:val="21"/>
                <w:shd w:val="clear" w:fill="1F1F1F"/>
                <w:lang w:val="en-US" w:eastAsia="zh-CN" w:bidi="ar"/>
              </w:rPr>
              <w:t>)</w:t>
            </w:r>
          </w:p>
          <w:p w14:paraId="30A515C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input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"Enter the number of hours parked: "</w:t>
            </w:r>
            <w:r>
              <w:rPr>
                <w:rFonts w:hint="default" w:ascii="Consolas" w:hAnsi="Consolas" w:eastAsia="Consolas" w:cs="Consolas"/>
                <w:b w:val="0"/>
                <w:bCs w:val="0"/>
                <w:color w:val="CCCCCC"/>
                <w:kern w:val="0"/>
                <w:sz w:val="21"/>
                <w:szCs w:val="21"/>
                <w:shd w:val="clear" w:fill="1F1F1F"/>
                <w:lang w:val="en-US" w:eastAsia="zh-CN" w:bidi="ar"/>
              </w:rPr>
              <w:t>))</w:t>
            </w:r>
          </w:p>
          <w:p w14:paraId="78873EC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while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24</w:t>
            </w:r>
            <w:r>
              <w:rPr>
                <w:rFonts w:hint="default" w:ascii="Consolas" w:hAnsi="Consolas" w:eastAsia="Consolas" w:cs="Consolas"/>
                <w:b w:val="0"/>
                <w:bCs w:val="0"/>
                <w:color w:val="CCCCCC"/>
                <w:kern w:val="0"/>
                <w:sz w:val="21"/>
                <w:szCs w:val="21"/>
                <w:shd w:val="clear" w:fill="1F1F1F"/>
                <w:lang w:val="en-US" w:eastAsia="zh-CN" w:bidi="ar"/>
              </w:rPr>
              <w:t>):</w:t>
            </w:r>
          </w:p>
          <w:p w14:paraId="1F2FE3D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"Invalid input. Please enter a number between 0 and 24."</w:t>
            </w:r>
            <w:r>
              <w:rPr>
                <w:rFonts w:hint="default" w:ascii="Consolas" w:hAnsi="Consolas" w:eastAsia="Consolas" w:cs="Consolas"/>
                <w:b w:val="0"/>
                <w:bCs w:val="0"/>
                <w:color w:val="CCCCCC"/>
                <w:kern w:val="0"/>
                <w:sz w:val="21"/>
                <w:szCs w:val="21"/>
                <w:shd w:val="clear" w:fill="1F1F1F"/>
                <w:lang w:val="en-US" w:eastAsia="zh-CN" w:bidi="ar"/>
              </w:rPr>
              <w:t>)</w:t>
            </w:r>
          </w:p>
          <w:p w14:paraId="0EF9B16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input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"Enter the number of hours parked: "</w:t>
            </w:r>
            <w:r>
              <w:rPr>
                <w:rFonts w:hint="default" w:ascii="Consolas" w:hAnsi="Consolas" w:eastAsia="Consolas" w:cs="Consolas"/>
                <w:b w:val="0"/>
                <w:bCs w:val="0"/>
                <w:color w:val="CCCCCC"/>
                <w:kern w:val="0"/>
                <w:sz w:val="21"/>
                <w:szCs w:val="21"/>
                <w:shd w:val="clear" w:fill="1F1F1F"/>
                <w:lang w:val="en-US" w:eastAsia="zh-CN" w:bidi="ar"/>
              </w:rPr>
              <w:t>))</w:t>
            </w:r>
          </w:p>
          <w:p w14:paraId="1745934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commentRangeStart w:id="1"/>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IsMember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bool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input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"Is the car owner a member? (True/False): "</w:t>
            </w:r>
            <w:r>
              <w:rPr>
                <w:rFonts w:hint="default" w:ascii="Consolas" w:hAnsi="Consolas" w:eastAsia="Consolas" w:cs="Consolas"/>
                <w:b w:val="0"/>
                <w:bCs w:val="0"/>
                <w:color w:val="CCCCCC"/>
                <w:kern w:val="0"/>
                <w:sz w:val="21"/>
                <w:szCs w:val="21"/>
                <w:shd w:val="clear" w:fill="1F1F1F"/>
                <w:lang w:val="en-US" w:eastAsia="zh-CN" w:bidi="ar"/>
              </w:rPr>
              <w:t>))</w:t>
            </w:r>
            <w:commentRangeEnd w:id="1"/>
            <w:r>
              <w:rPr>
                <w:rStyle w:val="CommentReference"/>
              </w:rPr>
              <w:commentReference w:id="1"/>
            </w:r>
          </w:p>
          <w:p w14:paraId="12E66BC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Car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RegNumber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IsMember</w:t>
            </w:r>
            <w:r>
              <w:rPr>
                <w:rFonts w:hint="default" w:ascii="Consolas" w:hAnsi="Consolas" w:eastAsia="Consolas" w:cs="Consolas"/>
                <w:b w:val="0"/>
                <w:bCs w:val="0"/>
                <w:color w:val="CCCCCC"/>
                <w:kern w:val="0"/>
                <w:sz w:val="21"/>
                <w:szCs w:val="21"/>
                <w:shd w:val="clear" w:fill="1F1F1F"/>
                <w:lang w:val="en-US" w:eastAsia="zh-CN" w:bidi="ar"/>
              </w:rPr>
              <w:t>)</w:t>
            </w:r>
          </w:p>
          <w:p w14:paraId="1FBCA5F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p>
          <w:p w14:paraId="648B94C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3</w:t>
            </w:r>
            <w:r>
              <w:rPr>
                <w:rFonts w:hint="default" w:ascii="Consolas" w:hAnsi="Consolas" w:eastAsia="Consolas" w:cs="Consolas"/>
                <w:b w:val="0"/>
                <w:bCs w:val="0"/>
                <w:color w:val="CCCCCC"/>
                <w:kern w:val="0"/>
                <w:sz w:val="21"/>
                <w:szCs w:val="21"/>
                <w:shd w:val="clear" w:fill="1F1F1F"/>
                <w:lang w:val="en-US" w:eastAsia="zh-CN" w:bidi="ar"/>
              </w:rPr>
              <w:t>):</w:t>
            </w:r>
          </w:p>
          <w:p w14:paraId="528E83D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has a registration number of "</w:t>
            </w:r>
          </w:p>
          <w:p w14:paraId="3E0D8D7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].GetRegNumber())</w:t>
            </w:r>
          </w:p>
          <w:p w14:paraId="3D8F84D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and the charge for parking is £"</w:t>
            </w:r>
          </w:p>
          <w:p w14:paraId="2FACE61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].CalcCharge())</w:t>
            </w:r>
          </w:p>
          <w:p w14:paraId="2A8D3D28">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out</w:t>
            </w:r>
            <w:r>
              <w:rPr>
                <w:rFonts w:hint="default" w:ascii="Consolas" w:hAnsi="Consolas" w:eastAsia="Consolas" w:cs="Consolas"/>
                <w:b w:val="0"/>
                <w:bCs w:val="0"/>
                <w:color w:val="CCCCCC"/>
                <w:kern w:val="0"/>
                <w:sz w:val="21"/>
                <w:szCs w:val="21"/>
                <w:shd w:val="clear" w:fill="1F1F1F"/>
                <w:lang w:val="en-US" w:eastAsia="zh-CN" w:bidi="ar"/>
              </w:rPr>
              <w:t>)</w:t>
            </w:r>
          </w:p>
        </w:tc>
      </w:tr>
    </w:tbl>
    <w:p w14:paraId="76A237B5"/>
    <w:p w14:paraId="1578D367">
      <w:r>
        <w:t>(e) Test your program and take a screenshot of the output. Paste the screenshot into the box below.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8"/>
      </w:tblGrid>
      <w:tr w14:paraId="493F8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C0ACF71">
            <w:pPr>
              <w:spacing w:line="240" w:lineRule="auto"/>
            </w:pPr>
            <w:commentRangeStart w:id="2"/>
            <w:r>
              <w:drawing>
                <wp:inline distT="0" distB="0" distL="114300" distR="114300">
                  <wp:extent cx="5276215" cy="1162685"/>
                  <wp:effectExtent l="0" t="0" r="698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6215" cy="1162685"/>
                          </a:xfrm>
                          <a:prstGeom prst="rect">
                            <a:avLst/>
                          </a:prstGeom>
                          <a:noFill/>
                          <a:ln>
                            <a:noFill/>
                          </a:ln>
                        </pic:spPr>
                      </pic:pic>
                    </a:graphicData>
                  </a:graphic>
                </wp:inline>
              </w:drawing>
            </w:r>
            <w:commentRangeEnd w:id="2"/>
            <w:r>
              <w:rPr>
                <w:rStyle w:val="CommentReference"/>
              </w:rPr>
              <w:commentReference w:id="2"/>
            </w:r>
          </w:p>
        </w:tc>
      </w:tr>
    </w:tbl>
    <w:p w14:paraId="3F3BB068"/>
    <w:p w14:paraId="5E657718"/>
    <w:p w14:paraId="4A9DFDFB">
      <w:r>
        <w:t>Question 2 - Linked list  (28 marks)</w:t>
      </w:r>
    </w:p>
    <w:p w14:paraId="4AB48799">
      <w:r>
        <w:t>A linked list is stored in two parallel 1D arrays. The variable startPointer holds the index of the first node in the list and heapStartPointer holds the index of the first free node. A null pointer is represented by -1.</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6829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6D47F1F">
            <w:pPr>
              <w:spacing w:line="240" w:lineRule="auto"/>
            </w:pPr>
            <w:r>
              <w:rPr>
                <w:rFonts w:ascii="Courier New" w:hAnsi="Courier New"/>
                <w:sz w:val="19"/>
              </w:rPr>
              <w:t>DECLARE myLinkedList : ARRAY[0:7] OF INTEGER</w:t>
            </w:r>
          </w:p>
          <w:p w14:paraId="61023C01">
            <w:pPr>
              <w:spacing w:line="240" w:lineRule="auto"/>
            </w:pPr>
            <w:r>
              <w:rPr>
                <w:rFonts w:ascii="Courier New" w:hAnsi="Courier New"/>
                <w:sz w:val="19"/>
              </w:rPr>
              <w:t>DECLARE myLinkedListPointers : ARRAY[0:7] OF INTEGER</w:t>
            </w:r>
          </w:p>
          <w:p w14:paraId="5B2A1FA0">
            <w:pPr>
              <w:spacing w:line="240" w:lineRule="auto"/>
            </w:pPr>
            <w:r>
              <w:rPr>
                <w:rFonts w:ascii="Courier New" w:hAnsi="Courier New"/>
                <w:sz w:val="19"/>
              </w:rPr>
              <w:t>DECLARE startPointer : INTEGER</w:t>
            </w:r>
          </w:p>
          <w:p w14:paraId="6F106A99">
            <w:pPr>
              <w:spacing w:line="240" w:lineRule="auto"/>
            </w:pPr>
            <w:r>
              <w:rPr>
                <w:rFonts w:ascii="Courier New" w:hAnsi="Courier New"/>
                <w:sz w:val="19"/>
              </w:rPr>
              <w:t>DECLARE heapStartPointer : INTEGER</w:t>
            </w:r>
          </w:p>
          <w:p w14:paraId="0F68DE1E">
            <w:pPr>
              <w:spacing w:line="240" w:lineRule="auto"/>
            </w:pPr>
            <w:r>
              <w:rPr>
                <w:rFonts w:ascii="Courier New" w:hAnsi="Courier New"/>
                <w:sz w:val="19"/>
              </w:rPr>
              <w:t>CONSTANT nullPointer = -1</w:t>
            </w:r>
          </w:p>
          <w:p w14:paraId="6E52414A">
            <w:pPr>
              <w:spacing w:line="240" w:lineRule="auto"/>
            </w:pPr>
          </w:p>
          <w:p w14:paraId="7A8A5FD8">
            <w:pPr>
              <w:spacing w:line="240" w:lineRule="auto"/>
            </w:pPr>
            <w:r>
              <w:rPr>
                <w:rFonts w:ascii="Courier New" w:hAnsi="Courier New"/>
                <w:sz w:val="19"/>
              </w:rPr>
              <w:t>Index | myLinkedList | myLinkedListPointers</w:t>
            </w:r>
          </w:p>
          <w:p w14:paraId="2600B1D1">
            <w:pPr>
              <w:spacing w:line="240" w:lineRule="auto"/>
            </w:pPr>
            <w:r>
              <w:rPr>
                <w:rFonts w:ascii="Courier New" w:hAnsi="Courier New"/>
                <w:sz w:val="19"/>
              </w:rPr>
              <w:t xml:space="preserve">  0   |      18      |           3</w:t>
            </w:r>
          </w:p>
          <w:p w14:paraId="12A7CFC7">
            <w:pPr>
              <w:spacing w:line="240" w:lineRule="auto"/>
            </w:pPr>
            <w:r>
              <w:rPr>
                <w:rFonts w:ascii="Courier New" w:hAnsi="Courier New"/>
                <w:sz w:val="19"/>
              </w:rPr>
              <w:t xml:space="preserve">  1   |              |           4</w:t>
            </w:r>
          </w:p>
          <w:p w14:paraId="2D552882">
            <w:pPr>
              <w:spacing w:line="240" w:lineRule="auto"/>
            </w:pPr>
            <w:r>
              <w:rPr>
                <w:rFonts w:ascii="Courier New" w:hAnsi="Courier New"/>
                <w:sz w:val="19"/>
              </w:rPr>
              <w:t xml:space="preserve">  2   |              |           5</w:t>
            </w:r>
          </w:p>
          <w:p w14:paraId="55CEDB14">
            <w:pPr>
              <w:spacing w:line="240" w:lineRule="auto"/>
            </w:pPr>
            <w:r>
              <w:rPr>
                <w:rFonts w:ascii="Courier New" w:hAnsi="Courier New"/>
                <w:sz w:val="19"/>
              </w:rPr>
              <w:t xml:space="preserve">  3   |      29      |           6</w:t>
            </w:r>
          </w:p>
          <w:p w14:paraId="55F792D7">
            <w:pPr>
              <w:spacing w:line="240" w:lineRule="auto"/>
            </w:pPr>
            <w:r>
              <w:rPr>
                <w:rFonts w:ascii="Courier New" w:hAnsi="Courier New"/>
                <w:sz w:val="19"/>
              </w:rPr>
              <w:t xml:space="preserve">  4   |              |           2</w:t>
            </w:r>
          </w:p>
          <w:p w14:paraId="3BCEC4A4">
            <w:pPr>
              <w:spacing w:line="240" w:lineRule="auto"/>
            </w:pPr>
            <w:r>
              <w:rPr>
                <w:rFonts w:ascii="Courier New" w:hAnsi="Courier New"/>
                <w:sz w:val="19"/>
              </w:rPr>
              <w:t xml:space="preserve">  5   |              |          -1</w:t>
            </w:r>
          </w:p>
          <w:p w14:paraId="2E7BFD16">
            <w:pPr>
              <w:spacing w:line="240" w:lineRule="auto"/>
            </w:pPr>
            <w:r>
              <w:rPr>
                <w:rFonts w:ascii="Courier New" w:hAnsi="Courier New"/>
                <w:sz w:val="19"/>
              </w:rPr>
              <w:t xml:space="preserve">  6   |      41      |           7</w:t>
            </w:r>
          </w:p>
          <w:p w14:paraId="03933B24">
            <w:pPr>
              <w:spacing w:line="240" w:lineRule="auto"/>
            </w:pPr>
            <w:r>
              <w:rPr>
                <w:rFonts w:ascii="Courier New" w:hAnsi="Courier New"/>
                <w:sz w:val="19"/>
              </w:rPr>
              <w:t xml:space="preserve">  7   |      55      |          -1</w:t>
            </w:r>
          </w:p>
          <w:p w14:paraId="65074B1D">
            <w:pPr>
              <w:spacing w:line="240" w:lineRule="auto"/>
            </w:pPr>
          </w:p>
          <w:p w14:paraId="0B6980D4">
            <w:pPr>
              <w:spacing w:line="240" w:lineRule="auto"/>
            </w:pPr>
            <w:r>
              <w:rPr>
                <w:rFonts w:ascii="Courier New" w:hAnsi="Courier New"/>
                <w:sz w:val="19"/>
              </w:rPr>
              <w:t>startPointer = 0        heapStartPointer = 1</w:t>
            </w:r>
          </w:p>
        </w:tc>
      </w:tr>
    </w:tbl>
    <w:p w14:paraId="20616641"/>
    <w:p w14:paraId="4C336BAF">
      <w:r>
        <w:t>(a) State the four values that are currently stored in the linked list, in order, and state which array indices are free.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328C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1ADD0A4">
            <w:pPr>
              <w:spacing w:line="240" w:lineRule="auto"/>
              <w:rPr>
                <w:rFonts w:hint="default" w:eastAsia="宋体"/>
                <w:lang w:val="en-US" w:eastAsia="zh-CN"/>
              </w:rPr>
            </w:pPr>
            <w:r>
              <w:rPr>
                <w:rFonts w:hint="eastAsia" w:eastAsia="宋体"/>
                <w:lang w:val="en-US" w:eastAsia="zh-CN"/>
              </w:rPr>
              <w:t>Four values: 18,29,41,55; Free indices: 1,2,4,5</w:t>
            </w:r>
          </w:p>
        </w:tc>
      </w:tr>
    </w:tbl>
    <w:p w14:paraId="07AA8D66"/>
    <w:p w14:paraId="00E18408">
      <w:r>
        <w:t>(b) Write program code for the function getValues() that returns a list containing all of the data values stored in the linked list, in the order in which they appear in the list.  [10]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17A1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E3E094E">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getValues</w:t>
            </w:r>
            <w:r>
              <w:rPr>
                <w:rFonts w:hint="default" w:ascii="Consolas" w:hAnsi="Consolas" w:eastAsia="Consolas" w:cs="Consolas"/>
                <w:b w:val="0"/>
                <w:bCs w:val="0"/>
                <w:color w:val="CCCCCC"/>
                <w:kern w:val="0"/>
                <w:sz w:val="21"/>
                <w:szCs w:val="21"/>
                <w:shd w:val="clear" w:fill="1F1F1F"/>
                <w:lang w:val="en-US" w:eastAsia="zh-CN" w:bidi="ar"/>
              </w:rPr>
              <w:t>():</w:t>
            </w:r>
          </w:p>
          <w:p w14:paraId="4F24AEE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8</w:t>
            </w:r>
            <w:r>
              <w:rPr>
                <w:rFonts w:hint="default" w:ascii="Consolas" w:hAnsi="Consolas" w:eastAsia="Consolas" w:cs="Consolas"/>
                <w:b w:val="0"/>
                <w:bCs w:val="0"/>
                <w:color w:val="CCCCCC"/>
                <w:kern w:val="0"/>
                <w:sz w:val="21"/>
                <w:szCs w:val="21"/>
                <w:shd w:val="clear" w:fill="1F1F1F"/>
                <w:lang w:val="en-US" w:eastAsia="zh-CN" w:bidi="ar"/>
              </w:rPr>
              <w:t>)]</w:t>
            </w:r>
          </w:p>
          <w:p w14:paraId="76C1C15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startPointer</w:t>
            </w:r>
          </w:p>
          <w:p w14:paraId="3486DBD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23A5DC2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nullPointer</w:t>
            </w:r>
            <w:r>
              <w:rPr>
                <w:rFonts w:hint="default" w:ascii="Consolas" w:hAnsi="Consolas" w:eastAsia="Consolas" w:cs="Consolas"/>
                <w:b w:val="0"/>
                <w:bCs w:val="0"/>
                <w:color w:val="CCCCCC"/>
                <w:kern w:val="0"/>
                <w:sz w:val="21"/>
                <w:szCs w:val="21"/>
                <w:shd w:val="clear" w:fill="1F1F1F"/>
                <w:lang w:val="en-US" w:eastAsia="zh-CN" w:bidi="ar"/>
              </w:rPr>
              <w:t>:</w:t>
            </w:r>
          </w:p>
          <w:p w14:paraId="0591ECD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1057F0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3B73DC1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while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nullPointer</w:t>
            </w:r>
            <w:r>
              <w:rPr>
                <w:rFonts w:hint="default" w:ascii="Consolas" w:hAnsi="Consolas" w:eastAsia="Consolas" w:cs="Consolas"/>
                <w:b w:val="0"/>
                <w:bCs w:val="0"/>
                <w:color w:val="CCCCCC"/>
                <w:kern w:val="0"/>
                <w:sz w:val="21"/>
                <w:szCs w:val="21"/>
                <w:shd w:val="clear" w:fill="1F1F1F"/>
                <w:lang w:val="en-US" w:eastAsia="zh-CN" w:bidi="ar"/>
              </w:rPr>
              <w:t>:</w:t>
            </w:r>
          </w:p>
          <w:p w14:paraId="7A5FD5B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myLinkedList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w:t>
            </w:r>
          </w:p>
          <w:p w14:paraId="69C386C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myLinkedListPointers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w:t>
            </w:r>
          </w:p>
          <w:p w14:paraId="26BBBBA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2C4E9C7C">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CCCCCC"/>
                <w:kern w:val="0"/>
                <w:sz w:val="21"/>
                <w:szCs w:val="21"/>
                <w:shd w:val="clear" w:fill="1F1F1F"/>
                <w:lang w:val="en-US" w:eastAsia="zh-CN" w:bidi="ar"/>
              </w:rPr>
              <w:t>]</w:t>
            </w:r>
          </w:p>
        </w:tc>
      </w:tr>
    </w:tbl>
    <w:p w14:paraId="0E390E12"/>
    <w:p w14:paraId="78D2E8E6">
      <w:r>
        <w:t>(c) Write program code for the function searchValue(target) that returns the number of nodes that were visited before the item was found. If the item is not in the list, the function returns -1.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AB9C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1AD6BB6">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commentRangeStart w:id="3"/>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searchValue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target</w:t>
            </w:r>
            <w:r>
              <w:rPr>
                <w:rFonts w:hint="default" w:ascii="Consolas" w:hAnsi="Consolas" w:eastAsia="Consolas" w:cs="Consolas"/>
                <w:b w:val="0"/>
                <w:bCs w:val="0"/>
                <w:color w:val="CCCCCC"/>
                <w:kern w:val="0"/>
                <w:sz w:val="21"/>
                <w:szCs w:val="21"/>
                <w:shd w:val="clear" w:fill="1F1F1F"/>
                <w:lang w:val="en-US" w:eastAsia="zh-CN" w:bidi="ar"/>
              </w:rPr>
              <w:t>):</w:t>
            </w:r>
            <w:commentRangeEnd w:id="3"/>
            <w:r>
              <w:rPr>
                <w:rStyle w:val="CommentReference"/>
              </w:rPr>
              <w:commentReference w:id="3"/>
            </w:r>
          </w:p>
          <w:p w14:paraId="7EE0BF6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1345186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startPointer</w:t>
            </w:r>
          </w:p>
          <w:p w14:paraId="1BBE5CF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nullPointer</w:t>
            </w:r>
            <w:r>
              <w:rPr>
                <w:rFonts w:hint="default" w:ascii="Consolas" w:hAnsi="Consolas" w:eastAsia="Consolas" w:cs="Consolas"/>
                <w:b w:val="0"/>
                <w:bCs w:val="0"/>
                <w:color w:val="CCCCCC"/>
                <w:kern w:val="0"/>
                <w:sz w:val="21"/>
                <w:szCs w:val="21"/>
                <w:shd w:val="clear" w:fill="1F1F1F"/>
                <w:lang w:val="en-US" w:eastAsia="zh-CN" w:bidi="ar"/>
              </w:rPr>
              <w:t>:</w:t>
            </w:r>
          </w:p>
          <w:p w14:paraId="0D94B5A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p>
          <w:p w14:paraId="24735DA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566D6AA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while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nullPointer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and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myLinkedList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target</w:t>
            </w:r>
            <w:r>
              <w:rPr>
                <w:rFonts w:hint="default" w:ascii="Consolas" w:hAnsi="Consolas" w:eastAsia="Consolas" w:cs="Consolas"/>
                <w:b w:val="0"/>
                <w:bCs w:val="0"/>
                <w:color w:val="CCCCCC"/>
                <w:kern w:val="0"/>
                <w:sz w:val="21"/>
                <w:szCs w:val="21"/>
                <w:shd w:val="clear" w:fill="1F1F1F"/>
                <w:lang w:val="en-US" w:eastAsia="zh-CN" w:bidi="ar"/>
              </w:rPr>
              <w:t>:</w:t>
            </w:r>
          </w:p>
          <w:p w14:paraId="300E96E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79F2873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myLinkedListPointers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w:t>
            </w:r>
          </w:p>
          <w:p w14:paraId="09066FA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nullPointer</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0A5015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p>
          <w:p w14:paraId="6386356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71A3AECE">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count</w:t>
            </w:r>
          </w:p>
        </w:tc>
      </w:tr>
    </w:tbl>
    <w:p w14:paraId="0400E6DF"/>
    <w:p w14:paraId="1B2937ED">
      <w:r>
        <w:t>(d) Explain why searching this linked list takes longer than searching a sorted array that contains the same four values. In your answer, state the time complexity of each search.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C35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2BD374D">
            <w:pPr>
              <w:spacing w:line="240" w:lineRule="auto"/>
              <w:rPr>
                <w:rFonts w:hint="default" w:eastAsia="宋体"/>
                <w:lang w:val="en-US" w:eastAsia="zh-CN"/>
              </w:rPr>
            </w:pPr>
            <w:commentRangeStart w:id="4"/>
            <w:r>
              <w:rPr>
                <w:rFonts w:hint="eastAsia" w:eastAsia="宋体"/>
                <w:lang w:val="en-US" w:eastAsia="zh-CN"/>
              </w:rPr>
              <w:t>Searching this linked list can only be implemented linearly with a time complexity of O(n), but searching through a sorted a array may make use binary search with a time complexity of O(log n), which is less time-consuming than the O(n) linear method.</w:t>
            </w:r>
            <w:commentRangeEnd w:id="4"/>
            <w:r>
              <w:rPr>
                <w:rStyle w:val="CommentReference"/>
              </w:rPr>
              <w:commentReference w:id="4"/>
            </w:r>
          </w:p>
        </w:tc>
      </w:tr>
    </w:tbl>
    <w:p w14:paraId="28787114"/>
    <w:p w14:paraId="70FE46AD"/>
    <w:p w14:paraId="2C1F00BE">
      <w:r>
        <w:t>Question 3 - Binary tree  (32 marks)</w:t>
      </w:r>
    </w:p>
    <w:p w14:paraId="3CD33513">
      <w:r>
        <w:t>A binary search tree is implemented using an array of nodes. The array is declared as follows.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29DC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41E9C0D">
            <w:pPr>
              <w:spacing w:line="240" w:lineRule="auto"/>
            </w:pPr>
            <w:r>
              <w:rPr>
                <w:rFonts w:ascii="Courier New" w:hAnsi="Courier New"/>
                <w:sz w:val="19"/>
              </w:rPr>
              <w:t>TYPE node</w:t>
            </w:r>
          </w:p>
          <w:p w14:paraId="650B5686">
            <w:pPr>
              <w:spacing w:line="240" w:lineRule="auto"/>
            </w:pPr>
            <w:r>
              <w:rPr>
                <w:rFonts w:ascii="Courier New" w:hAnsi="Courier New"/>
                <w:sz w:val="19"/>
              </w:rPr>
              <w:t xml:space="preserve">    DECLARE item : INTEGER</w:t>
            </w:r>
          </w:p>
          <w:p w14:paraId="5AB0FD98">
            <w:pPr>
              <w:spacing w:line="240" w:lineRule="auto"/>
            </w:pPr>
            <w:r>
              <w:rPr>
                <w:rFonts w:ascii="Courier New" w:hAnsi="Courier New"/>
                <w:sz w:val="19"/>
              </w:rPr>
              <w:t xml:space="preserve">    DECLARE leftPointer : INTEGER</w:t>
            </w:r>
          </w:p>
          <w:p w14:paraId="7B04C5F8">
            <w:pPr>
              <w:spacing w:line="240" w:lineRule="auto"/>
            </w:pPr>
            <w:r>
              <w:rPr>
                <w:rFonts w:ascii="Courier New" w:hAnsi="Courier New"/>
                <w:sz w:val="19"/>
              </w:rPr>
              <w:t xml:space="preserve">    DECLARE rightPointer : INTEGER</w:t>
            </w:r>
          </w:p>
          <w:p w14:paraId="3144CE02">
            <w:pPr>
              <w:spacing w:line="240" w:lineRule="auto"/>
            </w:pPr>
            <w:r>
              <w:rPr>
                <w:rFonts w:ascii="Courier New" w:hAnsi="Courier New"/>
                <w:sz w:val="19"/>
              </w:rPr>
              <w:t>ENDTYPE</w:t>
            </w:r>
          </w:p>
          <w:p w14:paraId="50211F95">
            <w:pPr>
              <w:spacing w:line="240" w:lineRule="auto"/>
            </w:pPr>
          </w:p>
          <w:p w14:paraId="04D017CB">
            <w:pPr>
              <w:spacing w:line="240" w:lineRule="auto"/>
            </w:pPr>
            <w:r>
              <w:rPr>
                <w:rFonts w:ascii="Courier New" w:hAnsi="Courier New"/>
                <w:sz w:val="19"/>
              </w:rPr>
              <w:t>DECLARE myTree[0:8] OF node</w:t>
            </w:r>
          </w:p>
          <w:p w14:paraId="545241C5">
            <w:pPr>
              <w:spacing w:line="240" w:lineRule="auto"/>
            </w:pPr>
            <w:r>
              <w:rPr>
                <w:rFonts w:ascii="Courier New" w:hAnsi="Courier New"/>
                <w:sz w:val="19"/>
              </w:rPr>
              <w:t>DECLARE rootPointer : INTEGER</w:t>
            </w:r>
          </w:p>
          <w:p w14:paraId="1D6E405F">
            <w:pPr>
              <w:spacing w:line="240" w:lineRule="auto"/>
            </w:pPr>
            <w:r>
              <w:rPr>
                <w:rFonts w:ascii="Courier New" w:hAnsi="Courier New"/>
                <w:sz w:val="19"/>
              </w:rPr>
              <w:t>DECLARE nextFreePointer : INTEGER</w:t>
            </w:r>
          </w:p>
          <w:p w14:paraId="4804A9EE">
            <w:pPr>
              <w:spacing w:line="240" w:lineRule="auto"/>
            </w:pPr>
            <w:r>
              <w:rPr>
                <w:rFonts w:ascii="Courier New" w:hAnsi="Courier New"/>
                <w:sz w:val="19"/>
              </w:rPr>
              <w:t>CONSTANT nullPointer = -1</w:t>
            </w:r>
          </w:p>
        </w:tc>
      </w:tr>
    </w:tbl>
    <w:p w14:paraId="5AB754BE"/>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B501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6AEB280">
            <w:pPr>
              <w:spacing w:line="240" w:lineRule="auto"/>
            </w:pPr>
            <w:r>
              <w:rPr>
                <w:rFonts w:ascii="Courier New" w:hAnsi="Courier New"/>
                <w:sz w:val="19"/>
              </w:rPr>
              <w:t>The tree currently stores six values.</w:t>
            </w:r>
          </w:p>
          <w:p w14:paraId="22F0E78A">
            <w:pPr>
              <w:spacing w:line="240" w:lineRule="auto"/>
            </w:pPr>
          </w:p>
          <w:p w14:paraId="27D725A3">
            <w:pPr>
              <w:spacing w:line="240" w:lineRule="auto"/>
            </w:pPr>
            <w:r>
              <w:rPr>
                <w:rFonts w:ascii="Courier New" w:hAnsi="Courier New"/>
                <w:sz w:val="19"/>
              </w:rPr>
              <w:t>Index |  item  | leftPointer | rightPointer</w:t>
            </w:r>
          </w:p>
          <w:p w14:paraId="0902ECAD">
            <w:pPr>
              <w:spacing w:line="240" w:lineRule="auto"/>
            </w:pPr>
            <w:r>
              <w:rPr>
                <w:rFonts w:ascii="Courier New" w:hAnsi="Courier New"/>
                <w:sz w:val="19"/>
              </w:rPr>
              <w:t xml:space="preserve">  0   |   50   |      1      |      2</w:t>
            </w:r>
          </w:p>
          <w:p w14:paraId="293545F6">
            <w:pPr>
              <w:spacing w:line="240" w:lineRule="auto"/>
            </w:pPr>
            <w:r>
              <w:rPr>
                <w:rFonts w:ascii="Courier New" w:hAnsi="Courier New"/>
                <w:sz w:val="19"/>
              </w:rPr>
              <w:t xml:space="preserve">  1   |   30   |      3      |      4</w:t>
            </w:r>
          </w:p>
          <w:p w14:paraId="695B1526">
            <w:pPr>
              <w:spacing w:line="240" w:lineRule="auto"/>
            </w:pPr>
            <w:r>
              <w:rPr>
                <w:rFonts w:ascii="Courier New" w:hAnsi="Courier New"/>
                <w:sz w:val="19"/>
              </w:rPr>
              <w:t xml:space="preserve">  2   |   70   |      5      |     -1</w:t>
            </w:r>
          </w:p>
          <w:p w14:paraId="514CAA27">
            <w:pPr>
              <w:spacing w:line="240" w:lineRule="auto"/>
            </w:pPr>
            <w:r>
              <w:rPr>
                <w:rFonts w:ascii="Courier New" w:hAnsi="Courier New"/>
                <w:sz w:val="19"/>
              </w:rPr>
              <w:t xml:space="preserve">  3   |   20   |     -1      |     -1</w:t>
            </w:r>
          </w:p>
          <w:p w14:paraId="45DBBCDD">
            <w:pPr>
              <w:spacing w:line="240" w:lineRule="auto"/>
            </w:pPr>
            <w:r>
              <w:rPr>
                <w:rFonts w:ascii="Courier New" w:hAnsi="Courier New"/>
                <w:sz w:val="19"/>
              </w:rPr>
              <w:t xml:space="preserve">  4   |   40   |     -1      |     -1</w:t>
            </w:r>
          </w:p>
          <w:p w14:paraId="092F920E">
            <w:pPr>
              <w:spacing w:line="240" w:lineRule="auto"/>
            </w:pPr>
            <w:r>
              <w:rPr>
                <w:rFonts w:ascii="Courier New" w:hAnsi="Courier New"/>
                <w:sz w:val="19"/>
              </w:rPr>
              <w:t xml:space="preserve">  5   |   65   |     -1      |     -1</w:t>
            </w:r>
          </w:p>
          <w:p w14:paraId="64B04681">
            <w:pPr>
              <w:spacing w:line="240" w:lineRule="auto"/>
            </w:pPr>
            <w:r>
              <w:rPr>
                <w:rFonts w:ascii="Courier New" w:hAnsi="Courier New"/>
                <w:sz w:val="19"/>
              </w:rPr>
              <w:t xml:space="preserve">  6   |        |      7      |     -1</w:t>
            </w:r>
          </w:p>
          <w:p w14:paraId="0241ACF9">
            <w:pPr>
              <w:spacing w:line="240" w:lineRule="auto"/>
            </w:pPr>
            <w:r>
              <w:rPr>
                <w:rFonts w:ascii="Courier New" w:hAnsi="Courier New"/>
                <w:sz w:val="19"/>
              </w:rPr>
              <w:t xml:space="preserve">  7   |        |      8      |     -1</w:t>
            </w:r>
          </w:p>
          <w:p w14:paraId="424D67A8">
            <w:pPr>
              <w:spacing w:line="240" w:lineRule="auto"/>
            </w:pPr>
            <w:r>
              <w:rPr>
                <w:rFonts w:ascii="Courier New" w:hAnsi="Courier New"/>
                <w:sz w:val="19"/>
              </w:rPr>
              <w:t xml:space="preserve">  8   |        |     -1      |     -1</w:t>
            </w:r>
          </w:p>
          <w:p w14:paraId="1EA2A955">
            <w:pPr>
              <w:spacing w:line="240" w:lineRule="auto"/>
            </w:pPr>
          </w:p>
          <w:p w14:paraId="4CF12E7C">
            <w:pPr>
              <w:spacing w:line="240" w:lineRule="auto"/>
            </w:pPr>
            <w:r>
              <w:rPr>
                <w:rFonts w:ascii="Courier New" w:hAnsi="Courier New"/>
                <w:sz w:val="19"/>
              </w:rPr>
              <w:t>rootPointer = 0        nextFreePointer = 6</w:t>
            </w:r>
          </w:p>
        </w:tc>
      </w:tr>
    </w:tbl>
    <w:p w14:paraId="60AFE834"/>
    <w:p w14:paraId="6ABB8587">
      <w:r>
        <w:t>(a) Draw the binary search tree that is stored in the array.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05E0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752B178">
            <w:pPr>
              <w:spacing w:line="240" w:lineRule="auto"/>
            </w:pPr>
            <w:r>
              <w:drawing>
                <wp:inline distT="0" distB="0" distL="114300" distR="114300">
                  <wp:extent cx="3282950" cy="2787650"/>
                  <wp:effectExtent l="0" t="0" r="6350" b="635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8"/>
                          <a:stretch>
                            <a:fillRect/>
                          </a:stretch>
                        </pic:blipFill>
                        <pic:spPr>
                          <a:xfrm>
                            <a:off x="0" y="0"/>
                            <a:ext cx="3282950" cy="2787650"/>
                          </a:xfrm>
                          <a:prstGeom prst="rect">
                            <a:avLst/>
                          </a:prstGeom>
                          <a:noFill/>
                          <a:ln>
                            <a:noFill/>
                          </a:ln>
                        </pic:spPr>
                      </pic:pic>
                    </a:graphicData>
                  </a:graphic>
                </wp:inline>
              </w:drawing>
            </w:r>
          </w:p>
        </w:tc>
      </w:tr>
    </w:tbl>
    <w:p w14:paraId="588B9CB3"/>
    <w:p w14:paraId="6D5DD0DA">
      <w:r>
        <w:t>(b) Complete the pseudocode for the function find(itemSearch) that searches the tree. The function returns the array index of the node that contains itemSearch, or -1 if the item is not in the tree.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118A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B239442">
            <w:pPr>
              <w:spacing w:line="240" w:lineRule="auto"/>
            </w:pPr>
            <w:r>
              <w:rPr>
                <w:rFonts w:ascii="Courier New" w:hAnsi="Courier New"/>
                <w:sz w:val="19"/>
              </w:rPr>
              <w:t>FUNCTION find(itemSearch) RETURNS INTEGER</w:t>
            </w:r>
          </w:p>
          <w:p w14:paraId="16644DFD">
            <w:pPr>
              <w:spacing w:line="240" w:lineRule="auto"/>
            </w:pPr>
            <w:r>
              <w:rPr>
                <w:rFonts w:ascii="Courier New" w:hAnsi="Courier New"/>
                <w:sz w:val="19"/>
              </w:rPr>
              <w:t xml:space="preserve">    DECLARE itemPointer : INTEGER</w:t>
            </w:r>
          </w:p>
          <w:p w14:paraId="27F8211F">
            <w:pPr>
              <w:spacing w:line="240" w:lineRule="auto"/>
              <w:rPr>
                <w:rFonts w:hint="default" w:eastAsia="宋体"/>
                <w:lang w:val="en-US" w:eastAsia="zh-CN"/>
              </w:rPr>
            </w:pPr>
            <w:r>
              <w:rPr>
                <w:rFonts w:ascii="Courier New" w:hAnsi="Courier New"/>
                <w:sz w:val="19"/>
              </w:rPr>
              <w:t xml:space="preserve">    itemPointer &lt;- </w:t>
            </w:r>
            <w:r>
              <w:rPr>
                <w:rFonts w:hint="eastAsia" w:ascii="Courier New" w:hAnsi="Courier New" w:eastAsia="宋体"/>
                <w:sz w:val="19"/>
                <w:lang w:val="en-US" w:eastAsia="zh-CN"/>
              </w:rPr>
              <w:t>rootPointer</w:t>
            </w:r>
          </w:p>
          <w:p w14:paraId="6A05BE9F">
            <w:pPr>
              <w:spacing w:line="240" w:lineRule="auto"/>
            </w:pPr>
            <w:r>
              <w:rPr>
                <w:rFonts w:ascii="Courier New" w:hAnsi="Courier New"/>
                <w:sz w:val="19"/>
              </w:rPr>
              <w:t xml:space="preserve">    WHILE </w:t>
            </w:r>
            <w:r>
              <w:rPr>
                <w:rFonts w:hint="eastAsia" w:ascii="Courier New" w:hAnsi="Courier New" w:eastAsia="宋体"/>
                <w:sz w:val="19"/>
                <w:lang w:val="en-US" w:eastAsia="zh-CN"/>
              </w:rPr>
              <w:t>itemPointer &lt;&gt; nullPointer</w:t>
            </w:r>
            <w:r>
              <w:rPr>
                <w:rFonts w:ascii="Courier New" w:hAnsi="Courier New"/>
                <w:sz w:val="19"/>
              </w:rPr>
              <w:t xml:space="preserve"> DO</w:t>
            </w:r>
          </w:p>
          <w:p w14:paraId="31FA80DD">
            <w:pPr>
              <w:spacing w:line="240" w:lineRule="auto"/>
            </w:pPr>
            <w:r>
              <w:rPr>
                <w:rFonts w:ascii="Courier New" w:hAnsi="Courier New"/>
                <w:sz w:val="19"/>
              </w:rPr>
              <w:t xml:space="preserve">        IF myTree[itemPointer].item = itemSearch THEN</w:t>
            </w:r>
          </w:p>
          <w:p w14:paraId="300A3151">
            <w:pPr>
              <w:spacing w:line="240" w:lineRule="auto"/>
              <w:rPr>
                <w:rFonts w:hint="default" w:eastAsia="宋体"/>
                <w:lang w:val="en-US" w:eastAsia="zh-CN"/>
              </w:rPr>
            </w:pPr>
            <w:r>
              <w:rPr>
                <w:rFonts w:ascii="Courier New" w:hAnsi="Courier New"/>
                <w:sz w:val="19"/>
              </w:rPr>
              <w:t xml:space="preserve">            RETURN </w:t>
            </w:r>
            <w:r>
              <w:rPr>
                <w:rFonts w:hint="eastAsia" w:ascii="Courier New" w:hAnsi="Courier New" w:eastAsia="宋体"/>
                <w:sz w:val="19"/>
                <w:lang w:val="en-US" w:eastAsia="zh-CN"/>
              </w:rPr>
              <w:t>itemPointer</w:t>
            </w:r>
          </w:p>
          <w:p w14:paraId="5426DDD2">
            <w:pPr>
              <w:spacing w:line="240" w:lineRule="auto"/>
            </w:pPr>
            <w:r>
              <w:rPr>
                <w:rFonts w:ascii="Courier New" w:hAnsi="Courier New"/>
                <w:sz w:val="19"/>
              </w:rPr>
              <w:t xml:space="preserve">        ELSE</w:t>
            </w:r>
          </w:p>
          <w:p w14:paraId="00199333">
            <w:pPr>
              <w:spacing w:line="240" w:lineRule="auto"/>
            </w:pPr>
            <w:r>
              <w:rPr>
                <w:rFonts w:ascii="Courier New" w:hAnsi="Courier New"/>
                <w:sz w:val="19"/>
              </w:rPr>
              <w:t xml:space="preserve">            IF myTree[itemPointer].item &gt; itemSearch THEN</w:t>
            </w:r>
          </w:p>
          <w:p w14:paraId="0BF12A92">
            <w:pPr>
              <w:spacing w:line="240" w:lineRule="auto"/>
              <w:rPr>
                <w:rFonts w:hint="default" w:eastAsia="宋体"/>
                <w:lang w:val="en-US" w:eastAsia="zh-CN"/>
              </w:rPr>
            </w:pPr>
            <w:r>
              <w:rPr>
                <w:rFonts w:ascii="Courier New" w:hAnsi="Courier New"/>
                <w:sz w:val="19"/>
              </w:rPr>
              <w:t xml:space="preserve">                itemPointer &lt;- </w:t>
            </w:r>
            <w:r>
              <w:rPr>
                <w:rFonts w:hint="eastAsia" w:ascii="Courier New" w:hAnsi="Courier New" w:eastAsia="宋体"/>
                <w:sz w:val="19"/>
                <w:lang w:val="en-US" w:eastAsia="zh-CN"/>
              </w:rPr>
              <w:t>myTree[itemPointer].leftPointer</w:t>
            </w:r>
          </w:p>
          <w:p w14:paraId="41D6EA14">
            <w:pPr>
              <w:spacing w:line="240" w:lineRule="auto"/>
            </w:pPr>
            <w:r>
              <w:rPr>
                <w:rFonts w:ascii="Courier New" w:hAnsi="Courier New"/>
                <w:sz w:val="19"/>
              </w:rPr>
              <w:t xml:space="preserve">            ELSE</w:t>
            </w:r>
          </w:p>
          <w:p w14:paraId="52C0689D">
            <w:pPr>
              <w:spacing w:line="240" w:lineRule="auto"/>
              <w:rPr>
                <w:rFonts w:hint="default" w:eastAsia="宋体"/>
                <w:lang w:val="en-US" w:eastAsia="zh-CN"/>
              </w:rPr>
            </w:pPr>
            <w:r>
              <w:rPr>
                <w:rFonts w:ascii="Courier New" w:hAnsi="Courier New"/>
                <w:sz w:val="19"/>
              </w:rPr>
              <w:t xml:space="preserve">                itemPointer &lt;- </w:t>
            </w:r>
            <w:r>
              <w:rPr>
                <w:rFonts w:hint="eastAsia" w:ascii="Courier New" w:hAnsi="Courier New" w:eastAsia="宋体"/>
                <w:sz w:val="19"/>
                <w:lang w:val="en-US" w:eastAsia="zh-CN"/>
              </w:rPr>
              <w:t>myTree[itemPointer].rightPointer</w:t>
            </w:r>
          </w:p>
          <w:p w14:paraId="1D731D6D">
            <w:pPr>
              <w:spacing w:line="240" w:lineRule="auto"/>
            </w:pPr>
            <w:r>
              <w:rPr>
                <w:rFonts w:ascii="Courier New" w:hAnsi="Courier New"/>
                <w:sz w:val="19"/>
              </w:rPr>
              <w:t xml:space="preserve">            ENDIF</w:t>
            </w:r>
          </w:p>
          <w:p w14:paraId="36BD4AB5">
            <w:pPr>
              <w:spacing w:line="240" w:lineRule="auto"/>
            </w:pPr>
            <w:r>
              <w:rPr>
                <w:rFonts w:ascii="Courier New" w:hAnsi="Courier New"/>
                <w:sz w:val="19"/>
              </w:rPr>
              <w:t xml:space="preserve">        ENDIF</w:t>
            </w:r>
          </w:p>
          <w:p w14:paraId="12A61E2A">
            <w:pPr>
              <w:spacing w:line="240" w:lineRule="auto"/>
            </w:pPr>
            <w:r>
              <w:rPr>
                <w:rFonts w:ascii="Courier New" w:hAnsi="Courier New"/>
                <w:sz w:val="19"/>
              </w:rPr>
              <w:t xml:space="preserve">    ENDWHILE</w:t>
            </w:r>
          </w:p>
          <w:p w14:paraId="1C8DE31F">
            <w:pPr>
              <w:spacing w:line="240" w:lineRule="auto"/>
              <w:rPr>
                <w:rFonts w:hint="default" w:eastAsia="宋体"/>
                <w:lang w:val="en-US" w:eastAsia="zh-CN"/>
              </w:rPr>
            </w:pPr>
            <w:r>
              <w:rPr>
                <w:rFonts w:ascii="Courier New" w:hAnsi="Courier New"/>
                <w:sz w:val="19"/>
              </w:rPr>
              <w:t xml:space="preserve">    RETURN </w:t>
            </w:r>
            <w:r>
              <w:rPr>
                <w:rFonts w:hint="eastAsia" w:ascii="Courier New" w:hAnsi="Courier New" w:eastAsia="宋体"/>
                <w:sz w:val="19"/>
                <w:lang w:val="en-US" w:eastAsia="zh-CN"/>
              </w:rPr>
              <w:t>-1</w:t>
            </w:r>
          </w:p>
          <w:p w14:paraId="051184DF">
            <w:pPr>
              <w:spacing w:line="240" w:lineRule="auto"/>
            </w:pPr>
            <w:r>
              <w:rPr>
                <w:rFonts w:ascii="Courier New" w:hAnsi="Courier New"/>
                <w:sz w:val="19"/>
              </w:rPr>
              <w:t>ENDFUNCTION</w:t>
            </w:r>
          </w:p>
        </w:tc>
      </w:tr>
    </w:tbl>
    <w:p w14:paraId="3F2420FA"/>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B0C8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B9DB472">
            <w:pPr>
              <w:spacing w:line="240" w:lineRule="auto"/>
            </w:pPr>
            <w:r>
              <w:t>Write the missing lines above.</w:t>
            </w:r>
          </w:p>
          <w:p w14:paraId="50FA7893">
            <w:pPr>
              <w:spacing w:line="240" w:lineRule="auto"/>
            </w:pPr>
          </w:p>
        </w:tc>
      </w:tr>
    </w:tbl>
    <w:p w14:paraId="223846EC"/>
    <w:p w14:paraId="1FFB5D49">
      <w:r>
        <w:t>(c) The function call find(40) is made. Complete the trace table below to show the value of itemPointer at the start of each iteration, the value that is compared with itemSearch, and which branch is taken.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4ECCA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7C0B8CE">
            <w:pPr>
              <w:spacing w:line="240" w:lineRule="auto"/>
            </w:pPr>
            <w:r>
              <w:t>Iteration</w:t>
            </w:r>
          </w:p>
        </w:tc>
        <w:tc>
          <w:tcPr>
            <w:tcW w:w="2078" w:type="dxa"/>
          </w:tcPr>
          <w:p w14:paraId="0EDCD79B">
            <w:pPr>
              <w:spacing w:line="240" w:lineRule="auto"/>
            </w:pPr>
            <w:r>
              <w:t>itemPointer</w:t>
            </w:r>
          </w:p>
        </w:tc>
        <w:tc>
          <w:tcPr>
            <w:tcW w:w="2078" w:type="dxa"/>
          </w:tcPr>
          <w:p w14:paraId="78BFABF8">
            <w:pPr>
              <w:spacing w:line="240" w:lineRule="auto"/>
            </w:pPr>
            <w:r>
              <w:t>Value compared</w:t>
            </w:r>
          </w:p>
        </w:tc>
        <w:tc>
          <w:tcPr>
            <w:tcW w:w="2078" w:type="dxa"/>
          </w:tcPr>
          <w:p w14:paraId="357DADD0">
            <w:pPr>
              <w:spacing w:line="240" w:lineRule="auto"/>
            </w:pPr>
            <w:r>
              <w:t>Branch taken</w:t>
            </w:r>
          </w:p>
        </w:tc>
      </w:tr>
      <w:tr w14:paraId="37CD8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48E3E7E">
            <w:pPr>
              <w:spacing w:line="240" w:lineRule="auto"/>
            </w:pPr>
            <w:r>
              <w:t>1</w:t>
            </w:r>
          </w:p>
        </w:tc>
        <w:tc>
          <w:tcPr>
            <w:tcW w:w="2078" w:type="dxa"/>
          </w:tcPr>
          <w:p w14:paraId="4B91C404">
            <w:pPr>
              <w:spacing w:line="240" w:lineRule="auto"/>
              <w:rPr>
                <w:rFonts w:hint="eastAsia" w:eastAsia="宋体"/>
                <w:lang w:val="en-US" w:eastAsia="zh-CN"/>
              </w:rPr>
            </w:pPr>
            <w:r>
              <w:rPr>
                <w:rFonts w:hint="eastAsia" w:eastAsia="宋体"/>
                <w:lang w:val="en-US" w:eastAsia="zh-CN"/>
              </w:rPr>
              <w:t>0</w:t>
            </w:r>
          </w:p>
        </w:tc>
        <w:tc>
          <w:tcPr>
            <w:tcW w:w="2078" w:type="dxa"/>
          </w:tcPr>
          <w:p w14:paraId="053C6FCE">
            <w:pPr>
              <w:spacing w:line="240" w:lineRule="auto"/>
              <w:rPr>
                <w:rFonts w:hint="default" w:eastAsia="宋体"/>
                <w:lang w:val="en-US" w:eastAsia="zh-CN"/>
              </w:rPr>
            </w:pPr>
            <w:r>
              <w:rPr>
                <w:rFonts w:hint="eastAsia" w:eastAsia="宋体"/>
                <w:lang w:val="en-US" w:eastAsia="zh-CN"/>
              </w:rPr>
              <w:t>50</w:t>
            </w:r>
          </w:p>
        </w:tc>
        <w:tc>
          <w:tcPr>
            <w:tcW w:w="2078" w:type="dxa"/>
          </w:tcPr>
          <w:p w14:paraId="48A0DB39">
            <w:pPr>
              <w:spacing w:line="240" w:lineRule="auto"/>
              <w:rPr>
                <w:rFonts w:hint="default" w:eastAsia="宋体"/>
                <w:lang w:val="en-US" w:eastAsia="zh-CN"/>
              </w:rPr>
            </w:pPr>
            <w:r>
              <w:rPr>
                <w:rFonts w:hint="eastAsia" w:eastAsia="宋体"/>
                <w:lang w:val="en-US" w:eastAsia="zh-CN"/>
              </w:rPr>
              <w:t>left</w:t>
            </w:r>
          </w:p>
        </w:tc>
      </w:tr>
      <w:tr w14:paraId="2ECC2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4839CFD">
            <w:pPr>
              <w:spacing w:line="240" w:lineRule="auto"/>
            </w:pPr>
            <w:r>
              <w:t>2</w:t>
            </w:r>
          </w:p>
        </w:tc>
        <w:tc>
          <w:tcPr>
            <w:tcW w:w="2078" w:type="dxa"/>
          </w:tcPr>
          <w:p w14:paraId="3475BEA4">
            <w:pPr>
              <w:spacing w:line="240" w:lineRule="auto"/>
              <w:rPr>
                <w:rFonts w:hint="eastAsia" w:eastAsia="宋体"/>
                <w:lang w:val="en-US" w:eastAsia="zh-CN"/>
              </w:rPr>
            </w:pPr>
            <w:r>
              <w:rPr>
                <w:rFonts w:hint="eastAsia" w:eastAsia="宋体"/>
                <w:lang w:val="en-US" w:eastAsia="zh-CN"/>
              </w:rPr>
              <w:t>1</w:t>
            </w:r>
          </w:p>
        </w:tc>
        <w:tc>
          <w:tcPr>
            <w:tcW w:w="2078" w:type="dxa"/>
          </w:tcPr>
          <w:p w14:paraId="01FC3D56">
            <w:pPr>
              <w:spacing w:line="240" w:lineRule="auto"/>
              <w:rPr>
                <w:rFonts w:hint="default" w:eastAsia="宋体"/>
                <w:lang w:val="en-US" w:eastAsia="zh-CN"/>
              </w:rPr>
            </w:pPr>
            <w:r>
              <w:rPr>
                <w:rFonts w:hint="eastAsia" w:eastAsia="宋体"/>
                <w:lang w:val="en-US" w:eastAsia="zh-CN"/>
              </w:rPr>
              <w:t>30</w:t>
            </w:r>
          </w:p>
        </w:tc>
        <w:tc>
          <w:tcPr>
            <w:tcW w:w="2078" w:type="dxa"/>
          </w:tcPr>
          <w:p w14:paraId="1FCD614C">
            <w:pPr>
              <w:spacing w:line="240" w:lineRule="auto"/>
              <w:rPr>
                <w:rFonts w:hint="default" w:eastAsia="宋体"/>
                <w:lang w:val="en-US" w:eastAsia="zh-CN"/>
              </w:rPr>
            </w:pPr>
            <w:r>
              <w:rPr>
                <w:rFonts w:hint="eastAsia" w:eastAsia="宋体"/>
                <w:lang w:val="en-US" w:eastAsia="zh-CN"/>
              </w:rPr>
              <w:t>right</w:t>
            </w:r>
          </w:p>
        </w:tc>
      </w:tr>
      <w:tr w14:paraId="3DD77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156A89DF">
            <w:pPr>
              <w:spacing w:line="240" w:lineRule="auto"/>
            </w:pPr>
            <w:r>
              <w:t>3</w:t>
            </w:r>
          </w:p>
        </w:tc>
        <w:tc>
          <w:tcPr>
            <w:tcW w:w="2078" w:type="dxa"/>
          </w:tcPr>
          <w:p w14:paraId="74C01730">
            <w:pPr>
              <w:spacing w:line="240" w:lineRule="auto"/>
              <w:rPr>
                <w:rFonts w:hint="eastAsia" w:eastAsia="宋体"/>
                <w:lang w:val="en-US" w:eastAsia="zh-CN"/>
              </w:rPr>
            </w:pPr>
            <w:commentRangeStart w:id="5"/>
            <w:r>
              <w:rPr>
                <w:rFonts w:hint="eastAsia" w:eastAsia="宋体"/>
                <w:lang w:val="en-US" w:eastAsia="zh-CN"/>
              </w:rPr>
              <w:t>4</w:t>
            </w:r>
            <w:commentRangeEnd w:id="5"/>
            <w:r>
              <w:rPr>
                <w:rStyle w:val="CommentReference"/>
              </w:rPr>
              <w:commentReference w:id="5"/>
            </w:r>
          </w:p>
        </w:tc>
        <w:tc>
          <w:tcPr>
            <w:tcW w:w="2078" w:type="dxa"/>
          </w:tcPr>
          <w:p w14:paraId="000FF20E">
            <w:pPr>
              <w:spacing w:line="240" w:lineRule="auto"/>
              <w:rPr>
                <w:rFonts w:hint="default" w:eastAsia="宋体"/>
                <w:lang w:val="en-US" w:eastAsia="zh-CN"/>
              </w:rPr>
            </w:pPr>
            <w:r>
              <w:rPr>
                <w:rFonts w:hint="eastAsia" w:eastAsia="宋体"/>
                <w:lang w:val="en-US" w:eastAsia="zh-CN"/>
              </w:rPr>
              <w:t>40</w:t>
            </w:r>
          </w:p>
        </w:tc>
        <w:tc>
          <w:tcPr>
            <w:tcW w:w="2078" w:type="dxa"/>
          </w:tcPr>
          <w:p w14:paraId="112DD671">
            <w:pPr>
              <w:spacing w:line="240" w:lineRule="auto"/>
            </w:pPr>
          </w:p>
        </w:tc>
      </w:tr>
    </w:tbl>
    <w:p w14:paraId="167F4712"/>
    <w:p w14:paraId="7BF16F3A">
      <w:r>
        <w:t>(d) Explain why searching this binary search tree is usually faster than searching the linked list in Question 2. State also the maximum number of comparisons that find() would make for the tree shown above.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EF40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EE8F940">
            <w:pPr>
              <w:spacing w:line="240" w:lineRule="auto"/>
              <w:rPr>
                <w:rFonts w:hint="default" w:eastAsia="宋体"/>
                <w:lang w:val="en-US" w:eastAsia="zh-CN"/>
              </w:rPr>
            </w:pPr>
            <w:r>
              <w:rPr>
                <w:rFonts w:hint="eastAsia" w:eastAsia="宋体"/>
                <w:lang w:val="en-US" w:eastAsia="zh-CN"/>
              </w:rPr>
              <w:t>Because each attemping to search the tree halves the range of items to be searched, making the time complexity O(log n), which is faster than the O(n) time complexity of the linear search of linked list. The maximum number of comparisons: 3.</w:t>
            </w:r>
          </w:p>
        </w:tc>
      </w:tr>
    </w:tbl>
    <w:p w14:paraId="01838BBA"/>
    <w:p w14:paraId="3D25E1B7">
      <w:r>
        <w:t>(e) The function find(45) is now called. The value 45 is not stored in the tree. Describe what the function does and state the value that it returns.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664E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E06EC2F">
            <w:pPr>
              <w:spacing w:line="240" w:lineRule="auto"/>
              <w:rPr>
                <w:rFonts w:hint="default" w:eastAsia="宋体"/>
                <w:lang w:val="en-US" w:eastAsia="zh-CN"/>
              </w:rPr>
            </w:pPr>
            <w:r>
              <w:rPr>
                <w:rFonts w:hint="eastAsia" w:eastAsia="宋体"/>
                <w:lang w:val="en-US" w:eastAsia="zh-CN"/>
              </w:rPr>
              <w:t>The function first compare it with 50, selecting the left branch and then compare it with 30, selecting the right branch and then compare it with 40, selecting the right branch. And finally the function finds the rightPointer of the node 40 is a nullPointer, so it eventually returns an -1.</w:t>
            </w:r>
          </w:p>
        </w:tc>
      </w:tr>
    </w:tbl>
    <w:p w14:paraId="6D1E68CF"/>
    <w:p w14:paraId="01DCA0C3"/>
    <w:p w14:paraId="7EAE7B7F">
      <w:r>
        <w:t>Question 4 - Abstract data types  (8 marks)</w:t>
      </w:r>
    </w:p>
    <w:p w14:paraId="38CABABE">
      <w:r>
        <w:t>(a) State what is meant by an abstract data type, and give one example.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BC86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FCAC10F">
            <w:pPr>
              <w:spacing w:line="240" w:lineRule="auto"/>
              <w:rPr>
                <w:rFonts w:hint="default" w:eastAsia="宋体"/>
                <w:lang w:val="en-US" w:eastAsia="zh-CN"/>
              </w:rPr>
            </w:pPr>
            <w:r>
              <w:rPr>
                <w:rFonts w:hint="eastAsia" w:eastAsia="宋体"/>
                <w:lang w:val="en-US" w:eastAsia="zh-CN"/>
              </w:rPr>
              <w:t>An abstract data type is a data type with its own logical structure and methods whose implementing details are hidden inside. One example is stack.</w:t>
            </w:r>
          </w:p>
          <w:p w14:paraId="194E9E33">
            <w:pPr>
              <w:spacing w:line="240" w:lineRule="auto"/>
            </w:pPr>
          </w:p>
        </w:tc>
      </w:tr>
    </w:tbl>
    <w:p w14:paraId="4784B699"/>
    <w:p w14:paraId="45F8278F">
      <w:r>
        <w:t>(b) A queue can be implemented as a linear queue or as a circular queue. Explain one reason why a circular queue is often preferred.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13A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6BBFC44">
            <w:pPr>
              <w:spacing w:line="240" w:lineRule="auto"/>
              <w:rPr>
                <w:rFonts w:hint="default" w:eastAsia="宋体"/>
                <w:lang w:val="en-US" w:eastAsia="zh-CN"/>
              </w:rPr>
            </w:pPr>
            <w:commentRangeStart w:id="6"/>
            <w:r>
              <w:rPr>
                <w:rFonts w:hint="eastAsia" w:eastAsia="宋体"/>
                <w:lang w:val="en-US" w:eastAsia="zh-CN"/>
              </w:rPr>
              <w:t>Because a circular queue can make use of all space in its implementing array, and move of front pointer will not cause a permanent loss of available space.</w:t>
            </w:r>
            <w:commentRangeEnd w:id="6"/>
            <w:r>
              <w:rPr>
                <w:rStyle w:val="CommentReference"/>
              </w:rPr>
              <w:commentReference w:id="6"/>
            </w:r>
          </w:p>
          <w:p w14:paraId="42F3FD58">
            <w:pPr>
              <w:spacing w:line="240" w:lineRule="auto"/>
            </w:pPr>
          </w:p>
        </w:tc>
      </w:tr>
    </w:tbl>
    <w:p w14:paraId="5A6F913B"/>
    <w:p w14:paraId="10911025">
      <w:r>
        <w:t>(c) State what is meant by a directed graph.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BEAB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4FE4768">
            <w:pPr>
              <w:spacing w:line="240" w:lineRule="auto"/>
              <w:rPr>
                <w:rFonts w:hint="default" w:eastAsia="宋体"/>
                <w:lang w:val="en-US" w:eastAsia="zh-CN"/>
              </w:rPr>
            </w:pPr>
            <w:commentRangeStart w:id="7"/>
            <w:r>
              <w:rPr>
                <w:rFonts w:hint="eastAsia" w:eastAsia="宋体"/>
                <w:lang w:val="en-US" w:eastAsia="zh-CN"/>
              </w:rPr>
              <w:t>A directed graph is a graph whose edges have their own direction.</w:t>
            </w:r>
            <w:commentRangeEnd w:id="7"/>
            <w:r>
              <w:rPr>
                <w:rStyle w:val="CommentReference"/>
              </w:rPr>
              <w:commentReference w:id="7"/>
            </w:r>
            <w:bookmarkStart w:id="0" w:name="_GoBack"/>
            <w:bookmarkEnd w:id="0"/>
          </w:p>
          <w:p w14:paraId="10DE7A9D">
            <w:pPr>
              <w:spacing w:line="240" w:lineRule="auto"/>
            </w:pPr>
          </w:p>
        </w:tc>
      </w:tr>
    </w:tbl>
    <w:p w14:paraId="4B28DD87"/>
    <w:p w14:paraId="2FFB6AC1">
      <w:pPr>
        <w:rPr>
          <w:rFonts w:hint="default" w:eastAsia="宋体"/>
          <w:lang w:val="en-US" w:eastAsia="zh-CN"/>
        </w:rPr>
      </w:pPr>
    </w:p>
    <w:sectPr>
      <w:headerReference r:id="rId5" w:type="default"/>
      <w:pgSz w:w="11906" w:h="16838"/>
      <w:pgMar w:top="1440" w:right="1797" w:bottom="1440" w:left="1797" w:header="720" w:footer="720" w:gutter="0"/>
      <w:cols w:space="720" w:num="1"/>
      <w:docGrid w:linePitch="360" w:charSpace="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Teacher" w:initials="T" w:date="2026-10-16T04:35:23Z">
    <w:p>
      <w:pPr>
        <w:pStyle w:val="CommentText"/>
      </w:pPr>
      <w:r>
        <w:rPr>
          <w:rStyle w:val="CommentReference"/>
        </w:rPr>
        <w:annotationRef/>
      </w:r>
      <w:r>
        <w:t>11/12 - SetHours() has no validation, so any value is stored. The question requires it to store newHours only if 1 &lt;= newHours &lt;= 24, so add that check before assigning (-1)</w:t>
      </w:r>
    </w:p>
  </w:comment>
  <w:comment w:id="1" w:author="Teacher" w:initials="T" w:date="2026-10-16T04:35:23Z">
    <w:p>
      <w:pPr>
        <w:pStyle w:val="CommentText"/>
      </w:pPr>
      <w:r>
        <w:rPr>
          <w:rStyle w:val="CommentReference"/>
        </w:rPr>
        <w:annotationRef/>
      </w:r>
      <w:r>
        <w:t>6/7 - IsMember = bool(input(...)) is a logic error: in Python bool("False") is True (any non-empty string is true), so every driver is treated as a member and every charge is reduced by 25%. Use IsMember = (input(...) == "True"), or read the string first and then decide (-1)</w:t>
      </w:r>
    </w:p>
  </w:comment>
  <w:comment w:id="2" w:author="Teacher" w:initials="T" w:date="2026-10-16T04:35:23Z">
    <w:p>
      <w:pPr>
        <w:pStyle w:val="CommentText"/>
      </w:pPr>
      <w:r>
        <w:rPr>
          <w:rStyle w:val="CommentReference"/>
        </w:rPr>
        <w:annotationRef/>
      </w:r>
      <w:r>
        <w:t>Full marks. - The screenshot is complete (three registration numbers and three charges). But please check this: running the code you submitted in part (d) with the same inputs gives 3.0 / 3.0 / 4.5, not the 3.0 / 4.0 / 6.0 shown in your screenshot - so the screenshot was not produced by this version of the code. The code in the answer box must be exactly the version you ran.</w:t>
      </w:r>
    </w:p>
  </w:comment>
  <w:comment w:id="3" w:author="Teacher" w:initials="T" w:date="2026-10-16T04:35:23Z">
    <w:p>
      <w:pPr>
        <w:pStyle w:val="CommentText"/>
      </w:pPr>
      <w:r>
        <w:rPr>
          <w:rStyle w:val="CommentReference"/>
        </w:rPr>
        <w:annotationRef/>
      </w:r>
      <w:r>
        <w:t>Full marks. - The original wording ("visited before the item was found") was ambiguous: you counted the nodes visited before the match, so 0 is returned when the first node is the target, while the solution counts the matching node as well. Both readings were accepted. The question has now been changed to "visited, including the node where the item is found", so follow the new wording from now on.</w:t>
      </w:r>
    </w:p>
  </w:comment>
  <w:comment w:id="4" w:author="Teacher" w:initials="T" w:date="2026-10-16T04:35:23Z">
    <w:p>
      <w:pPr>
        <w:pStyle w:val="CommentText"/>
      </w:pPr>
      <w:r>
        <w:rPr>
          <w:rStyle w:val="CommentReference"/>
        </w:rPr>
        <w:annotationRef/>
      </w:r>
      <w:r>
        <w:t>Full marks. - Suggestion for next time: a complete answer should also explain why the linked list is linear - it can only be searched by starting at startPointer and following the pointers, because a node is only reachable through its predecessor, so up to n nodes must be visited - and that a binary search halves the remaining search space at every comparison. Your O(n) / O(log n) values and the comparison with the linked list are correct.</w:t>
      </w:r>
    </w:p>
  </w:comment>
  <w:comment w:id="5" w:author="Teacher" w:initials="T" w:date="2026-10-16T04:35:23Z">
    <w:p>
      <w:pPr>
        <w:pStyle w:val="CommentText"/>
      </w:pPr>
      <w:r>
        <w:rPr>
          <w:rStyle w:val="CommentReference"/>
        </w:rPr>
        <w:annotationRef/>
      </w:r>
      <w:r>
        <w:t>Full marks. - In row 3 the "Branch taken" cell is empty. The item has already been found at that point; the published answer writes "found" (N/A would also be accepted). Do fill it in - an empty cell can easily be treated as no answer.</w:t>
      </w:r>
    </w:p>
  </w:comment>
  <w:comment w:id="6" w:author="Teacher" w:initials="T" w:date="2026-10-16T04:35:23Z">
    <w:p>
      <w:pPr>
        <w:pStyle w:val="CommentText"/>
      </w:pPr>
      <w:r>
        <w:rPr>
          <w:rStyle w:val="CommentReference"/>
        </w:rPr>
        <w:annotationRef/>
      </w:r>
      <w:r>
        <w:t>2/3 - You say that the space is not permanently lost, but you do not point out that a linear queue can report itself full while there is still empty space in the array, nor that a circular queue reuses that space by wrapping the pointers round. See the mark scheme for the three points (-1)</w:t>
      </w:r>
    </w:p>
  </w:comment>
  <w:comment w:id="7" w:author="Teacher" w:initials="T" w:date="2026-10-16T04:35:23Z">
    <w:p>
      <w:pPr>
        <w:pStyle w:val="CommentText"/>
      </w:pPr>
      <w:r>
        <w:rPr>
          <w:rStyle w:val="CommentReference"/>
        </w:rPr>
        <w:annotationRef/>
      </w:r>
      <w:r>
        <w:t>1/2 - You say that the edges have a direction, but not the consequence: an edge can only be traversed one way, and an edge from A to B is not the same as an edge from B to A (-1)</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2C45402D"/>
    <w:rsid w:val="4E331469"/>
    <w:rsid w:val="65322D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qFormat/>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1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5</Pages>
  <Words>1206</Words>
  <Characters>5796</Characters>
  <Lines>20</Lines>
  <Paragraphs>5</Paragraphs>
  <TotalTime>272</TotalTime>
  <ScaleCrop>false</ScaleCrop>
  <LinksUpToDate>false</LinksUpToDate>
  <CharactersWithSpaces>7648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第二</cp:lastModifiedBy>
  <dcterms:modified xsi:type="dcterms:W3CDTF">2026-10-13T02:17:18Z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eyJoZGlkIjoiNDRlNzMxMWEyMmI2MWZmYjI1OWYyOGQzMmUwOTA1ZDgiLCJ1c2VySWQiOiI0NDc5OTY0NzUifQ==</vt:lpwstr>
  </property>
  <property fmtid="{D5CDD505-2E9C-101B-9397-08002B2CF9AE}" pid="3" name="KSOProductBuildVer">
    <vt:lpwstr>2052-12.1.0.28505</vt:lpwstr>
  </property>
  <property fmtid="{D5CDD505-2E9C-101B-9397-08002B2CF9AE}" pid="4" name="ICV">
    <vt:lpwstr>D6CFA82D6A2248ECA78E6573826F156C_12</vt:lpwstr>
  </property>
</Properties>
</file>