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9FCB" w14:textId="77777777" w:rsidR="00D701C0" w:rsidRPr="008B2779" w:rsidRDefault="00D701C0" w:rsidP="00D701C0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D701C0" w:rsidRPr="008B2779" w14:paraId="2AA14F18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322537A4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D46305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6E7ABDA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0B8BFC2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01C0" w:rsidRPr="008B2779" w14:paraId="53291F93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0964087D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5DA662CC" w14:textId="58D2B4B6" w:rsidR="00D701C0" w:rsidRPr="008B2779" w:rsidRDefault="00D701C0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>User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Manual: </w:t>
            </w:r>
            <w:r w:rsidR="00067B98">
              <w:rPr>
                <w:rFonts w:ascii="Arial" w:hAnsi="Arial" w:cs="Arial"/>
                <w:bCs/>
                <w:sz w:val="22"/>
                <w:szCs w:val="22"/>
              </w:rPr>
              <w:t>Back Up DataBase</w:t>
            </w:r>
          </w:p>
        </w:tc>
      </w:tr>
      <w:tr w:rsidR="00D701C0" w:rsidRPr="008B2779" w14:paraId="35DC56C5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6BAD20B8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6BCD1645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1C0" w:rsidRPr="008B2779" w14:paraId="3A347BE5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60F9873A" w14:textId="77777777" w:rsidR="00D701C0" w:rsidRPr="008B2779" w:rsidRDefault="00D701C0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5FC596BB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1D29E" w14:textId="77777777" w:rsidR="00D701C0" w:rsidRPr="008B2779" w:rsidRDefault="00D701C0" w:rsidP="00D701C0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3179A362" w14:textId="52D04E87" w:rsidR="00D701C0" w:rsidRPr="00CF569F" w:rsidRDefault="00D701C0" w:rsidP="00D701C0">
      <w:pPr>
        <w:pStyle w:val="TextTitle"/>
        <w:spacing w:before="40" w:after="40"/>
        <w:jc w:val="center"/>
        <w:rPr>
          <w:rFonts w:cs="Arial"/>
          <w:noProof/>
          <w:sz w:val="22"/>
          <w:szCs w:val="22"/>
        </w:rPr>
      </w:pPr>
      <w:r w:rsidRPr="00CF569F">
        <w:rPr>
          <w:rFonts w:cs="Arial"/>
          <w:kern w:val="28"/>
          <w:sz w:val="22"/>
          <w:szCs w:val="22"/>
        </w:rPr>
        <w:t xml:space="preserve">User Manual: </w:t>
      </w:r>
      <w:r w:rsidR="00523CB0">
        <w:rPr>
          <w:rFonts w:cs="Arial"/>
          <w:kern w:val="28"/>
          <w:sz w:val="22"/>
          <w:szCs w:val="22"/>
        </w:rPr>
        <w:t>BackUp DataBase</w:t>
      </w:r>
    </w:p>
    <w:p w14:paraId="227DB1FB" w14:textId="77777777" w:rsidR="00D701C0" w:rsidRPr="008B2779" w:rsidRDefault="00D701C0" w:rsidP="00D701C0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4B21B9AF" w14:textId="67478A74" w:rsidR="00D701C0" w:rsidRPr="008B2779" w:rsidRDefault="00D701C0" w:rsidP="00D701C0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Uraian di bawah ini akan menjelaskan</w:t>
      </w:r>
      <w:r w:rsidR="00663445">
        <w:rPr>
          <w:rFonts w:ascii="Arial" w:hAnsi="Arial" w:cs="Arial"/>
          <w:b w:val="0"/>
          <w:bCs/>
          <w:i w:val="0"/>
          <w:sz w:val="22"/>
          <w:szCs w:val="22"/>
        </w:rPr>
        <w:t xml:space="preserve"> cara backup database WareHouseMS</w:t>
      </w: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67DD3DB2" w14:textId="77777777" w:rsidR="00D701C0" w:rsidRPr="008B2779" w:rsidRDefault="00D701C0" w:rsidP="00D701C0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2D94CEAD" w14:textId="77777777" w:rsidR="00D701C0" w:rsidRPr="008B2779" w:rsidRDefault="00D701C0" w:rsidP="00D701C0">
      <w:pPr>
        <w:pStyle w:val="TextTitle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Tugas dan Tanggung Jawab</w:t>
      </w:r>
    </w:p>
    <w:p w14:paraId="40C983BC" w14:textId="3AD44967" w:rsidR="00D701C0" w:rsidRPr="008B2779" w:rsidRDefault="00D701C0" w:rsidP="00D701C0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 </w:t>
      </w:r>
      <w:r w:rsidR="00F21F38">
        <w:rPr>
          <w:rFonts w:cs="Arial"/>
          <w:b w:val="0"/>
          <w:sz w:val="22"/>
          <w:szCs w:val="22"/>
        </w:rPr>
        <w:t xml:space="preserve">GI Processor / </w:t>
      </w:r>
      <w:r w:rsidRPr="008B2779">
        <w:rPr>
          <w:rFonts w:cs="Arial"/>
          <w:b w:val="0"/>
          <w:sz w:val="22"/>
          <w:szCs w:val="22"/>
        </w:rPr>
        <w:t>Warehouse Administrator</w:t>
      </w:r>
    </w:p>
    <w:p w14:paraId="0DCFA8AE" w14:textId="77777777" w:rsidR="00D701C0" w:rsidRPr="008B2779" w:rsidRDefault="00D701C0" w:rsidP="00D701C0">
      <w:pPr>
        <w:rPr>
          <w:rFonts w:ascii="Arial" w:hAnsi="Arial" w:cs="Arial"/>
          <w:sz w:val="22"/>
          <w:szCs w:val="22"/>
        </w:rPr>
      </w:pPr>
    </w:p>
    <w:p w14:paraId="7286C578" w14:textId="77777777" w:rsidR="00D701C0" w:rsidRPr="008B2779" w:rsidRDefault="00D701C0" w:rsidP="00D701C0">
      <w:pPr>
        <w:rPr>
          <w:rFonts w:ascii="Arial" w:hAnsi="Arial" w:cs="Arial"/>
          <w:sz w:val="22"/>
          <w:szCs w:val="22"/>
        </w:rPr>
      </w:pPr>
    </w:p>
    <w:p w14:paraId="5666E8FD" w14:textId="531A902B" w:rsidR="00D701C0" w:rsidRDefault="00DD0896" w:rsidP="00DD0896">
      <w:pPr>
        <w:rPr>
          <w:rFonts w:ascii="Arial" w:hAnsi="Arial" w:cs="Arial"/>
          <w:sz w:val="22"/>
          <w:szCs w:val="22"/>
        </w:rPr>
      </w:pPr>
      <w:r w:rsidRPr="00DD0896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DD0896">
        <w:rPr>
          <w:rFonts w:ascii="Arial" w:hAnsi="Arial" w:cs="Arial"/>
          <w:sz w:val="22"/>
          <w:szCs w:val="22"/>
        </w:rPr>
        <w:t xml:space="preserve">Pada Halaman Utama WareHouseMS di sebelah kanan atas terdapat Nama User dan drop down button ke bawah. </w:t>
      </w:r>
    </w:p>
    <w:p w14:paraId="3D199FF5" w14:textId="65786390" w:rsidR="00DD0896" w:rsidRDefault="00DD0896" w:rsidP="00DD0896">
      <w:pPr>
        <w:rPr>
          <w:rFonts w:ascii="Arial" w:hAnsi="Arial" w:cs="Arial"/>
          <w:sz w:val="22"/>
          <w:szCs w:val="22"/>
        </w:rPr>
      </w:pPr>
      <w:r w:rsidRPr="00DD089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A41130" wp14:editId="1ECE2544">
            <wp:extent cx="59690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7E8D" w14:textId="77777777" w:rsidR="00DD0896" w:rsidRPr="00DD0896" w:rsidRDefault="00DD0896" w:rsidP="00DD0896">
      <w:pPr>
        <w:rPr>
          <w:rFonts w:ascii="Arial" w:hAnsi="Arial" w:cs="Arial"/>
          <w:sz w:val="22"/>
          <w:szCs w:val="22"/>
        </w:rPr>
      </w:pPr>
    </w:p>
    <w:p w14:paraId="6238E9D0" w14:textId="0053CF01" w:rsidR="00DD0896" w:rsidRDefault="00DD0896" w:rsidP="00DD0896">
      <w:r w:rsidRPr="00DD0896">
        <w:rPr>
          <w:noProof/>
        </w:rPr>
        <w:drawing>
          <wp:inline distT="0" distB="0" distL="0" distR="0" wp14:anchorId="5E192782" wp14:editId="060D9653">
            <wp:extent cx="1848108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38FC6E" w14:textId="1C9EB9CD" w:rsidR="00DD0896" w:rsidRDefault="00DD0896" w:rsidP="00DD0896">
      <w:r>
        <w:t>2.</w:t>
      </w:r>
      <w:r>
        <w:tab/>
        <w:t xml:space="preserve">user menekan tombol dropdown dan akan muncul tampilan seperti dibawah ini: </w:t>
      </w:r>
    </w:p>
    <w:p w14:paraId="104AA2FA" w14:textId="407B430A" w:rsidR="00DD0896" w:rsidRDefault="00DD0896" w:rsidP="00DD0896">
      <w:r w:rsidRPr="00DD0896">
        <w:rPr>
          <w:noProof/>
        </w:rPr>
        <w:lastRenderedPageBreak/>
        <w:drawing>
          <wp:inline distT="0" distB="0" distL="0" distR="0" wp14:anchorId="180E41CB" wp14:editId="75FEC429">
            <wp:extent cx="2305372" cy="1457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7A635" w14:textId="72813E1D" w:rsidR="00DD0896" w:rsidRDefault="00DD0896" w:rsidP="00DD0896">
      <w:r>
        <w:t>3.</w:t>
      </w:r>
      <w:r>
        <w:tab/>
        <w:t xml:space="preserve">user menekan tombol backup database </w:t>
      </w:r>
    </w:p>
    <w:p w14:paraId="6338D572" w14:textId="686362E4" w:rsidR="00DD0896" w:rsidRDefault="00DD0896" w:rsidP="00DD0896">
      <w:r w:rsidRPr="00DD0896">
        <w:rPr>
          <w:noProof/>
        </w:rPr>
        <w:drawing>
          <wp:inline distT="0" distB="0" distL="0" distR="0" wp14:anchorId="53E829CF" wp14:editId="0C98BD13">
            <wp:extent cx="3762900" cy="184810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5BCF0" w14:textId="6DBE238B" w:rsidR="00DD0896" w:rsidRDefault="00DD0896" w:rsidP="00DD0896"/>
    <w:p w14:paraId="32667BF7" w14:textId="3F6FE67A" w:rsidR="00DD0896" w:rsidRDefault="00DD0896" w:rsidP="00DD0896">
      <w:r>
        <w:t>4.</w:t>
      </w:r>
      <w:r>
        <w:tab/>
        <w:t xml:space="preserve">User menekan tombol Browse untuk menentukan lokasi penyimpanan file backup DataBase WareHouseMS. </w:t>
      </w:r>
    </w:p>
    <w:p w14:paraId="68D650E2" w14:textId="15EED942" w:rsidR="00DD0896" w:rsidRDefault="00DD0896" w:rsidP="00DD0896">
      <w:r w:rsidRPr="00DD0896">
        <w:rPr>
          <w:noProof/>
        </w:rPr>
        <w:drawing>
          <wp:inline distT="0" distB="0" distL="0" distR="0" wp14:anchorId="7C394951" wp14:editId="3CBEA31F">
            <wp:extent cx="3991532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117CF1" w14:textId="77777777" w:rsidR="00DD0896" w:rsidRDefault="00DD0896" w:rsidP="00DD0896"/>
    <w:p w14:paraId="2E0A1028" w14:textId="5F1EFBB9" w:rsidR="00DD0896" w:rsidRDefault="00DD0896" w:rsidP="00DD0896">
      <w:r>
        <w:t>5.</w:t>
      </w:r>
      <w:r>
        <w:tab/>
        <w:t xml:space="preserve">User menekan tombol BackUp. </w:t>
      </w:r>
    </w:p>
    <w:p w14:paraId="42ABE15E" w14:textId="40E24F92" w:rsidR="00DD0896" w:rsidRDefault="00DD0896" w:rsidP="00DD0896">
      <w:r w:rsidRPr="00DD0896">
        <w:rPr>
          <w:noProof/>
        </w:rPr>
        <w:drawing>
          <wp:inline distT="0" distB="0" distL="0" distR="0" wp14:anchorId="79A52576" wp14:editId="4F9B1342">
            <wp:extent cx="2295845" cy="12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135C45" w14:textId="6123BF4D" w:rsidR="006F4A7B" w:rsidRDefault="006F4A7B" w:rsidP="00DD0896">
      <w:r>
        <w:t>6.</w:t>
      </w:r>
      <w:r>
        <w:tab/>
        <w:t xml:space="preserve">File BackUp berupa file .bak seperti berikut: </w:t>
      </w:r>
    </w:p>
    <w:p w14:paraId="336EEA7B" w14:textId="34E11A89" w:rsidR="006F4A7B" w:rsidRDefault="006F4A7B" w:rsidP="00DD0896">
      <w:r w:rsidRPr="006F4A7B">
        <w:drawing>
          <wp:inline distT="0" distB="0" distL="0" distR="0" wp14:anchorId="3AC3C513" wp14:editId="3FF49F79">
            <wp:extent cx="5969000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5948" w14:textId="55B0DF5E" w:rsidR="00DD0896" w:rsidRDefault="00DD0896" w:rsidP="00DD0896"/>
    <w:p w14:paraId="7D760C89" w14:textId="77777777" w:rsidR="00DD0896" w:rsidRDefault="00DD0896" w:rsidP="00DD0896"/>
    <w:p w14:paraId="06679AC7" w14:textId="77777777" w:rsidR="00644BD0" w:rsidRDefault="00644BD0"/>
    <w:sectPr w:rsidR="00644BD0" w:rsidSect="005A2D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A725" w14:textId="77777777" w:rsidR="00ED2FE9" w:rsidRDefault="00ED2FE9">
      <w:r>
        <w:separator/>
      </w:r>
    </w:p>
  </w:endnote>
  <w:endnote w:type="continuationSeparator" w:id="0">
    <w:p w14:paraId="0EC6458D" w14:textId="77777777" w:rsidR="00ED2FE9" w:rsidRDefault="00ED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0473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C2918B6" w14:textId="77777777">
      <w:tc>
        <w:tcPr>
          <w:tcW w:w="2610" w:type="dxa"/>
        </w:tcPr>
        <w:p w14:paraId="004176E2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6A7A70C6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7645505E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3324B059" w14:textId="77777777">
      <w:tc>
        <w:tcPr>
          <w:tcW w:w="2610" w:type="dxa"/>
          <w:tcBorders>
            <w:top w:val="single" w:sz="12" w:space="0" w:color="auto"/>
          </w:tcBorders>
        </w:tcPr>
        <w:p w14:paraId="2FA5F3FB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0C8DB350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218E0739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60B7D4B8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05E5" w14:textId="77777777" w:rsidR="00FF087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9D98" w14:textId="77777777" w:rsidR="00ED2FE9" w:rsidRDefault="00ED2FE9">
      <w:r>
        <w:separator/>
      </w:r>
    </w:p>
  </w:footnote>
  <w:footnote w:type="continuationSeparator" w:id="0">
    <w:p w14:paraId="62853DE9" w14:textId="77777777" w:rsidR="00ED2FE9" w:rsidRDefault="00ED2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E24FE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A3D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3D8B0C2E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E8F0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6507091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C0"/>
    <w:rsid w:val="00067B98"/>
    <w:rsid w:val="00523CB0"/>
    <w:rsid w:val="00644BD0"/>
    <w:rsid w:val="00663445"/>
    <w:rsid w:val="006F4A7B"/>
    <w:rsid w:val="00D701C0"/>
    <w:rsid w:val="00DD0896"/>
    <w:rsid w:val="00ED2FE9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E204"/>
  <w15:chartTrackingRefBased/>
  <w15:docId w15:val="{6151AC81-9B76-4868-842E-DBAFA94C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701C0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D701C0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D701C0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D701C0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D701C0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D701C0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D701C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D701C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D701C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01C0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701C0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701C0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701C0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701C0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701C0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D701C0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D701C0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D701C0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D701C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D701C0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D701C0"/>
    <w:rPr>
      <w:b/>
    </w:rPr>
  </w:style>
  <w:style w:type="paragraph" w:customStyle="1" w:styleId="Table">
    <w:name w:val="Table"/>
    <w:basedOn w:val="Normal"/>
    <w:rsid w:val="00D701C0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1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7</cp:revision>
  <dcterms:created xsi:type="dcterms:W3CDTF">2022-07-09T15:49:00Z</dcterms:created>
  <dcterms:modified xsi:type="dcterms:W3CDTF">2022-07-09T15:55:00Z</dcterms:modified>
</cp:coreProperties>
</file>