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65483979"/>
        <w:docPartObj>
          <w:docPartGallery w:val="Cover Pages"/>
          <w:docPartUnique/>
        </w:docPartObj>
      </w:sdtPr>
      <w:sdtEndPr>
        <w:rPr>
          <w:rFonts w:ascii="Times New Roman" w:hAnsi="Times New Roman"/>
          <w:sz w:val="24"/>
          <w:lang w:eastAsia="ja-JP"/>
        </w:rPr>
      </w:sdtEndPr>
      <w:sdtContent>
        <w:p w14:paraId="5C01B522" w14:textId="2594D089" w:rsidR="006C38C2" w:rsidRDefault="006C38C2">
          <w:pPr>
            <w:pStyle w:val="NoSpacing"/>
          </w:pPr>
          <w:r>
            <w:rPr>
              <w:noProof/>
            </w:rPr>
            <mc:AlternateContent>
              <mc:Choice Requires="wpg">
                <w:drawing>
                  <wp:anchor distT="0" distB="0" distL="114300" distR="114300" simplePos="0" relativeHeight="251659264" behindDoc="1" locked="0" layoutInCell="1" allowOverlap="1" wp14:anchorId="488EBFA1" wp14:editId="275A5B0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5-07T00:00:00Z">
                                      <w:dateFormat w:val="M/d/yyyy"/>
                                      <w:lid w:val="en-US"/>
                                      <w:storeMappedDataAs w:val="dateTime"/>
                                      <w:calendar w:val="gregorian"/>
                                    </w:date>
                                  </w:sdtPr>
                                  <w:sdtContent>
                                    <w:p w14:paraId="747AA20E" w14:textId="216B7789" w:rsidR="006C38C2" w:rsidRDefault="006C38C2">
                                      <w:pPr>
                                        <w:pStyle w:val="NoSpacing"/>
                                        <w:jc w:val="right"/>
                                        <w:rPr>
                                          <w:color w:val="FFFFFF" w:themeColor="background1"/>
                                          <w:sz w:val="28"/>
                                          <w:szCs w:val="28"/>
                                        </w:rPr>
                                      </w:pPr>
                                      <w:r>
                                        <w:rPr>
                                          <w:color w:val="FFFFFF" w:themeColor="background1"/>
                                          <w:sz w:val="28"/>
                                          <w:szCs w:val="28"/>
                                        </w:rPr>
                                        <w:t>5/7/2021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88EBFA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5-07T00:00:00Z">
                                <w:dateFormat w:val="M/d/yyyy"/>
                                <w:lid w:val="en-US"/>
                                <w:storeMappedDataAs w:val="dateTime"/>
                                <w:calendar w:val="gregorian"/>
                              </w:date>
                            </w:sdtPr>
                            <w:sdtContent>
                              <w:p w14:paraId="747AA20E" w14:textId="216B7789" w:rsidR="006C38C2" w:rsidRDefault="006C38C2">
                                <w:pPr>
                                  <w:pStyle w:val="NoSpacing"/>
                                  <w:jc w:val="right"/>
                                  <w:rPr>
                                    <w:color w:val="FFFFFF" w:themeColor="background1"/>
                                    <w:sz w:val="28"/>
                                    <w:szCs w:val="28"/>
                                  </w:rPr>
                                </w:pPr>
                                <w:r>
                                  <w:rPr>
                                    <w:color w:val="FFFFFF" w:themeColor="background1"/>
                                    <w:sz w:val="28"/>
                                    <w:szCs w:val="28"/>
                                  </w:rPr>
                                  <w:t>5/7/2021</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E6D67DD" w14:textId="56B58F3B" w:rsidR="006C38C2" w:rsidRDefault="0043600F">
          <w:r>
            <w:rPr>
              <w:noProof/>
            </w:rPr>
            <mc:AlternateContent>
              <mc:Choice Requires="wps">
                <w:drawing>
                  <wp:anchor distT="0" distB="0" distL="114300" distR="114300" simplePos="0" relativeHeight="251660288" behindDoc="0" locked="0" layoutInCell="1" allowOverlap="1" wp14:anchorId="29D8F7F5" wp14:editId="26848472">
                    <wp:simplePos x="0" y="0"/>
                    <wp:positionH relativeFrom="margin">
                      <wp:posOffset>441960</wp:posOffset>
                    </wp:positionH>
                    <wp:positionV relativeFrom="page">
                      <wp:posOffset>2727960</wp:posOffset>
                    </wp:positionV>
                    <wp:extent cx="5646420" cy="1800225"/>
                    <wp:effectExtent l="0" t="0" r="11430" b="9525"/>
                    <wp:wrapNone/>
                    <wp:docPr id="1" name="Text Box 1"/>
                    <wp:cNvGraphicFramePr/>
                    <a:graphic xmlns:a="http://schemas.openxmlformats.org/drawingml/2006/main">
                      <a:graphicData uri="http://schemas.microsoft.com/office/word/2010/wordprocessingShape">
                        <wps:wsp>
                          <wps:cNvSpPr txBox="1"/>
                          <wps:spPr>
                            <a:xfrm>
                              <a:off x="0" y="0"/>
                              <a:ext cx="5646420" cy="1800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02EAFA" w14:textId="163B6338" w:rsidR="006C38C2" w:rsidRDefault="006C38C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What Makes The World </w:t>
                                    </w:r>
                                    <w:r w:rsidR="0043600F">
                                      <w:rPr>
                                        <w:rFonts w:asciiTheme="majorHAnsi" w:eastAsiaTheme="majorEastAsia" w:hAnsiTheme="majorHAnsi" w:cstheme="majorBidi"/>
                                        <w:color w:val="262626" w:themeColor="text1" w:themeTint="D9"/>
                                        <w:sz w:val="72"/>
                                        <w:szCs w:val="72"/>
                                      </w:rPr>
                                      <w:t>Happy</w:t>
                                    </w:r>
                                  </w:sdtContent>
                                </w:sdt>
                              </w:p>
                              <w:p w14:paraId="05FD4075" w14:textId="6292DC8D" w:rsidR="006C38C2" w:rsidRPr="006C38C2" w:rsidRDefault="006C38C2" w:rsidP="006C38C2">
                                <w:pPr>
                                  <w:spacing w:before="120"/>
                                  <w:jc w:val="center"/>
                                  <w:rPr>
                                    <w:color w:val="404040" w:themeColor="text1" w:themeTint="BF"/>
                                    <w:sz w:val="28"/>
                                    <w:szCs w:val="28"/>
                                  </w:rPr>
                                </w:pPr>
                                <w:sdt>
                                  <w:sdtPr>
                                    <w:rPr>
                                      <w:color w:val="404040" w:themeColor="text1" w:themeTint="BF"/>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6C38C2">
                                      <w:rPr>
                                        <w:color w:val="404040" w:themeColor="text1" w:themeTint="BF"/>
                                        <w:sz w:val="28"/>
                                        <w:szCs w:val="28"/>
                                      </w:rPr>
                                      <w:t>A study of the factors that lead to happiness around the world.</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9D8F7F5" id="_x0000_t202" coordsize="21600,21600" o:spt="202" path="m,l,21600r21600,l21600,xe">
                    <v:stroke joinstyle="miter"/>
                    <v:path gradientshapeok="t" o:connecttype="rect"/>
                  </v:shapetype>
                  <v:shape id="Text Box 1" o:spid="_x0000_s1055" type="#_x0000_t202" style="position:absolute;margin-left:34.8pt;margin-top:214.8pt;width:444.6pt;height:141.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" filled="f" stroked="f" strokeweight=".5pt">
                    <v:textbox inset="0,0,0,0">
                      <w:txbxContent>
                        <w:p w14:paraId="3702EAFA" w14:textId="163B6338" w:rsidR="006C38C2" w:rsidRDefault="006C38C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What Makes The World </w:t>
                              </w:r>
                              <w:r w:rsidR="0043600F">
                                <w:rPr>
                                  <w:rFonts w:asciiTheme="majorHAnsi" w:eastAsiaTheme="majorEastAsia" w:hAnsiTheme="majorHAnsi" w:cstheme="majorBidi"/>
                                  <w:color w:val="262626" w:themeColor="text1" w:themeTint="D9"/>
                                  <w:sz w:val="72"/>
                                  <w:szCs w:val="72"/>
                                </w:rPr>
                                <w:t>Happy</w:t>
                              </w:r>
                            </w:sdtContent>
                          </w:sdt>
                        </w:p>
                        <w:p w14:paraId="05FD4075" w14:textId="6292DC8D" w:rsidR="006C38C2" w:rsidRPr="006C38C2" w:rsidRDefault="006C38C2" w:rsidP="006C38C2">
                          <w:pPr>
                            <w:spacing w:before="120"/>
                            <w:jc w:val="center"/>
                            <w:rPr>
                              <w:color w:val="404040" w:themeColor="text1" w:themeTint="BF"/>
                              <w:sz w:val="28"/>
                              <w:szCs w:val="28"/>
                            </w:rPr>
                          </w:pPr>
                          <w:sdt>
                            <w:sdtPr>
                              <w:rPr>
                                <w:color w:val="404040" w:themeColor="text1" w:themeTint="BF"/>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6C38C2">
                                <w:rPr>
                                  <w:color w:val="404040" w:themeColor="text1" w:themeTint="BF"/>
                                  <w:sz w:val="28"/>
                                  <w:szCs w:val="28"/>
                                </w:rPr>
                                <w:t>A study of the factors that lead to happiness around the world.</w:t>
                              </w:r>
                            </w:sdtContent>
                          </w:sdt>
                        </w:p>
                      </w:txbxContent>
                    </v:textbox>
                    <w10:wrap anchorx="margin" anchory="page"/>
                  </v:shape>
                </w:pict>
              </mc:Fallback>
            </mc:AlternateContent>
          </w:r>
          <w:r w:rsidR="00B116F9">
            <w:rPr>
              <w:noProof/>
            </w:rPr>
            <mc:AlternateContent>
              <mc:Choice Requires="wps">
                <w:drawing>
                  <wp:anchor distT="0" distB="0" distL="114300" distR="114300" simplePos="0" relativeHeight="251661312" behindDoc="0" locked="0" layoutInCell="1" allowOverlap="1" wp14:anchorId="50621532" wp14:editId="3C206607">
                    <wp:simplePos x="0" y="0"/>
                    <wp:positionH relativeFrom="margin">
                      <wp:align>center</wp:align>
                    </wp:positionH>
                    <wp:positionV relativeFrom="bottomMargin">
                      <wp:align>top</wp:align>
                    </wp:positionV>
                    <wp:extent cx="3657600" cy="365760"/>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3651C7" w14:textId="7342DEA8" w:rsidR="006C38C2" w:rsidRDefault="00B116F9" w:rsidP="00B116F9">
                                <w:pPr>
                                  <w:pStyle w:val="NoSpacing"/>
                                  <w:jc w:val="center"/>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B116F9">
                                      <w:rPr>
                                        <w:color w:val="4472C4" w:themeColor="accent1"/>
                                        <w:sz w:val="26"/>
                                        <w:szCs w:val="26"/>
                                      </w:rPr>
                                      <w:t>Charles Ryan Barrett &amp; Ryan Bruggemann</w:t>
                                    </w:r>
                                  </w:sdtContent>
                                </w:sdt>
                              </w:p>
                              <w:p w14:paraId="6CEBE0B5" w14:textId="37F00E6A" w:rsidR="006C38C2" w:rsidRDefault="006C38C2" w:rsidP="00B116F9">
                                <w:pPr>
                                  <w:pStyle w:val="NoSpacing"/>
                                  <w:jc w:val="center"/>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116F9">
                                      <w:rPr>
                                        <w:caps/>
                                        <w:color w:val="595959" w:themeColor="text1" w:themeTint="A6"/>
                                        <w:sz w:val="20"/>
                                        <w:szCs w:val="20"/>
                                      </w:rPr>
                                      <w:t>For CSC 583 at eastern kentucky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0621532" id="Text Box 32" o:spid="_x0000_s1056" type="#_x0000_t202" style="position:absolute;margin-left:0;margin-top:0;width:4in;height:28.8pt;z-index:251661312;visibility:visible;mso-wrap-style:square;mso-width-percent:450;mso-height-percent:0;mso-wrap-distance-left:9pt;mso-wrap-distance-top:0;mso-wrap-distance-right:9pt;mso-wrap-distance-bottom:0;mso-position-horizontal:center;mso-position-horizontal-relative:margin;mso-position-vertical:top;mso-position-vertical-relative:bottom-margin-area;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" filled="f" stroked="f" strokeweight=".5pt">
                    <v:textbox style="mso-fit-shape-to-text:t" inset="0,0,0,0">
                      <w:txbxContent>
                        <w:p w14:paraId="063651C7" w14:textId="7342DEA8" w:rsidR="006C38C2" w:rsidRDefault="00B116F9" w:rsidP="00B116F9">
                          <w:pPr>
                            <w:pStyle w:val="NoSpacing"/>
                            <w:jc w:val="center"/>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B116F9">
                                <w:rPr>
                                  <w:color w:val="4472C4" w:themeColor="accent1"/>
                                  <w:sz w:val="26"/>
                                  <w:szCs w:val="26"/>
                                </w:rPr>
                                <w:t>Charles Ryan Barrett &amp; Ryan Bruggemann</w:t>
                              </w:r>
                            </w:sdtContent>
                          </w:sdt>
                        </w:p>
                        <w:p w14:paraId="6CEBE0B5" w14:textId="37F00E6A" w:rsidR="006C38C2" w:rsidRDefault="006C38C2" w:rsidP="00B116F9">
                          <w:pPr>
                            <w:pStyle w:val="NoSpacing"/>
                            <w:jc w:val="center"/>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116F9">
                                <w:rPr>
                                  <w:caps/>
                                  <w:color w:val="595959" w:themeColor="text1" w:themeTint="A6"/>
                                  <w:sz w:val="20"/>
                                  <w:szCs w:val="20"/>
                                </w:rPr>
                                <w:t>For CSC 583 at eastern kentucky university</w:t>
                              </w:r>
                            </w:sdtContent>
                          </w:sdt>
                        </w:p>
                      </w:txbxContent>
                    </v:textbox>
                    <w10:wrap anchorx="margin" anchory="margin"/>
                  </v:shape>
                </w:pict>
              </mc:Fallback>
            </mc:AlternateContent>
          </w:r>
          <w:r w:rsidR="006C38C2">
            <w:br w:type="page"/>
          </w:r>
        </w:p>
      </w:sdtContent>
    </w:sdt>
    <w:sdt>
      <w:sdtPr>
        <w:id w:val="28006603"/>
        <w:docPartObj>
          <w:docPartGallery w:val="Table of Contents"/>
          <w:docPartUnique/>
        </w:docPartObj>
      </w:sdtPr>
      <w:sdtEndPr>
        <w:rPr>
          <w:rFonts w:ascii="Times New Roman" w:eastAsiaTheme="minorEastAsia" w:hAnsi="Times New Roman" w:cstheme="minorBidi"/>
          <w:b/>
          <w:bCs/>
          <w:noProof/>
          <w:color w:val="auto"/>
          <w:sz w:val="24"/>
          <w:szCs w:val="22"/>
          <w:lang w:eastAsia="ja-JP"/>
        </w:rPr>
      </w:sdtEndPr>
      <w:sdtContent>
        <w:p w14:paraId="275D70CE" w14:textId="29D58EDA" w:rsidR="00364F44" w:rsidRDefault="00364F44">
          <w:pPr>
            <w:pStyle w:val="TOCHeading"/>
          </w:pPr>
          <w:r>
            <w:t>Table of Contents</w:t>
          </w:r>
        </w:p>
        <w:p w14:paraId="10F61AE2" w14:textId="223D6D44" w:rsidR="00364F44" w:rsidRDefault="00364F44">
          <w:pPr>
            <w:pStyle w:val="TOC1"/>
            <w:tabs>
              <w:tab w:val="left" w:pos="440"/>
              <w:tab w:val="right" w:leader="dot" w:pos="9350"/>
            </w:tabs>
            <w:rPr>
              <w:rFonts w:asciiTheme="minorHAnsi" w:hAnsiTheme="minorHAnsi"/>
              <w:noProof/>
              <w:sz w:val="22"/>
            </w:rPr>
          </w:pPr>
          <w:r>
            <w:fldChar w:fldCharType="begin"/>
          </w:r>
          <w:r>
            <w:instrText xml:space="preserve"> TOC \o "1-3" \h \z \u </w:instrText>
          </w:r>
          <w:r>
            <w:fldChar w:fldCharType="separate"/>
          </w:r>
          <w:hyperlink w:anchor="_Toc71126802" w:history="1">
            <w:r w:rsidRPr="005D6408">
              <w:rPr>
                <w:rStyle w:val="Hyperlink"/>
                <w:noProof/>
              </w:rPr>
              <w:t>I.</w:t>
            </w:r>
            <w:r>
              <w:rPr>
                <w:rFonts w:asciiTheme="minorHAnsi" w:hAnsiTheme="minorHAnsi"/>
                <w:noProof/>
                <w:sz w:val="22"/>
              </w:rPr>
              <w:tab/>
            </w:r>
            <w:r w:rsidRPr="005D6408">
              <w:rPr>
                <w:rStyle w:val="Hyperlink"/>
                <w:noProof/>
              </w:rPr>
              <w:t>Introduction</w:t>
            </w:r>
            <w:r>
              <w:rPr>
                <w:noProof/>
                <w:webHidden/>
              </w:rPr>
              <w:tab/>
            </w:r>
            <w:r>
              <w:rPr>
                <w:noProof/>
                <w:webHidden/>
              </w:rPr>
              <w:fldChar w:fldCharType="begin"/>
            </w:r>
            <w:r>
              <w:rPr>
                <w:noProof/>
                <w:webHidden/>
              </w:rPr>
              <w:instrText xml:space="preserve"> PAGEREF _Toc71126802 \h </w:instrText>
            </w:r>
            <w:r>
              <w:rPr>
                <w:noProof/>
                <w:webHidden/>
              </w:rPr>
            </w:r>
            <w:r>
              <w:rPr>
                <w:noProof/>
                <w:webHidden/>
              </w:rPr>
              <w:fldChar w:fldCharType="separate"/>
            </w:r>
            <w:r>
              <w:rPr>
                <w:noProof/>
                <w:webHidden/>
              </w:rPr>
              <w:t>2</w:t>
            </w:r>
            <w:r>
              <w:rPr>
                <w:noProof/>
                <w:webHidden/>
              </w:rPr>
              <w:fldChar w:fldCharType="end"/>
            </w:r>
          </w:hyperlink>
        </w:p>
        <w:p w14:paraId="4C71FF4E" w14:textId="2D57230F" w:rsidR="00364F44" w:rsidRDefault="00364F44">
          <w:pPr>
            <w:pStyle w:val="TOC1"/>
            <w:tabs>
              <w:tab w:val="left" w:pos="660"/>
              <w:tab w:val="right" w:leader="dot" w:pos="9350"/>
            </w:tabs>
            <w:rPr>
              <w:rFonts w:asciiTheme="minorHAnsi" w:hAnsiTheme="minorHAnsi"/>
              <w:noProof/>
              <w:sz w:val="22"/>
            </w:rPr>
          </w:pPr>
          <w:hyperlink w:anchor="_Toc71126803" w:history="1">
            <w:r w:rsidRPr="005D6408">
              <w:rPr>
                <w:rStyle w:val="Hyperlink"/>
                <w:noProof/>
              </w:rPr>
              <w:t>II.</w:t>
            </w:r>
            <w:r>
              <w:rPr>
                <w:rFonts w:asciiTheme="minorHAnsi" w:hAnsiTheme="minorHAnsi"/>
                <w:noProof/>
                <w:sz w:val="22"/>
              </w:rPr>
              <w:tab/>
            </w:r>
            <w:r w:rsidRPr="005D6408">
              <w:rPr>
                <w:rStyle w:val="Hyperlink"/>
                <w:noProof/>
              </w:rPr>
              <w:t>Abstract</w:t>
            </w:r>
            <w:r>
              <w:rPr>
                <w:noProof/>
                <w:webHidden/>
              </w:rPr>
              <w:tab/>
            </w:r>
            <w:r>
              <w:rPr>
                <w:noProof/>
                <w:webHidden/>
              </w:rPr>
              <w:fldChar w:fldCharType="begin"/>
            </w:r>
            <w:r>
              <w:rPr>
                <w:noProof/>
                <w:webHidden/>
              </w:rPr>
              <w:instrText xml:space="preserve"> PAGEREF _Toc71126803 \h </w:instrText>
            </w:r>
            <w:r>
              <w:rPr>
                <w:noProof/>
                <w:webHidden/>
              </w:rPr>
            </w:r>
            <w:r>
              <w:rPr>
                <w:noProof/>
                <w:webHidden/>
              </w:rPr>
              <w:fldChar w:fldCharType="separate"/>
            </w:r>
            <w:r>
              <w:rPr>
                <w:noProof/>
                <w:webHidden/>
              </w:rPr>
              <w:t>2</w:t>
            </w:r>
            <w:r>
              <w:rPr>
                <w:noProof/>
                <w:webHidden/>
              </w:rPr>
              <w:fldChar w:fldCharType="end"/>
            </w:r>
          </w:hyperlink>
        </w:p>
        <w:p w14:paraId="4C5C3DCF" w14:textId="163B1A20" w:rsidR="00364F44" w:rsidRDefault="00364F44">
          <w:pPr>
            <w:pStyle w:val="TOC1"/>
            <w:tabs>
              <w:tab w:val="left" w:pos="660"/>
              <w:tab w:val="right" w:leader="dot" w:pos="9350"/>
            </w:tabs>
            <w:rPr>
              <w:rFonts w:asciiTheme="minorHAnsi" w:hAnsiTheme="minorHAnsi"/>
              <w:noProof/>
              <w:sz w:val="22"/>
            </w:rPr>
          </w:pPr>
          <w:hyperlink w:anchor="_Toc71126804" w:history="1">
            <w:r w:rsidRPr="005D6408">
              <w:rPr>
                <w:rStyle w:val="Hyperlink"/>
                <w:noProof/>
              </w:rPr>
              <w:t>III.</w:t>
            </w:r>
            <w:r>
              <w:rPr>
                <w:rFonts w:asciiTheme="minorHAnsi" w:hAnsiTheme="minorHAnsi"/>
                <w:noProof/>
                <w:sz w:val="22"/>
              </w:rPr>
              <w:tab/>
            </w:r>
            <w:r w:rsidRPr="005D6408">
              <w:rPr>
                <w:rStyle w:val="Hyperlink"/>
                <w:noProof/>
              </w:rPr>
              <w:t>Methods</w:t>
            </w:r>
            <w:r>
              <w:rPr>
                <w:noProof/>
                <w:webHidden/>
              </w:rPr>
              <w:tab/>
            </w:r>
            <w:r>
              <w:rPr>
                <w:noProof/>
                <w:webHidden/>
              </w:rPr>
              <w:fldChar w:fldCharType="begin"/>
            </w:r>
            <w:r>
              <w:rPr>
                <w:noProof/>
                <w:webHidden/>
              </w:rPr>
              <w:instrText xml:space="preserve"> PAGEREF _Toc71126804 \h </w:instrText>
            </w:r>
            <w:r>
              <w:rPr>
                <w:noProof/>
                <w:webHidden/>
              </w:rPr>
            </w:r>
            <w:r>
              <w:rPr>
                <w:noProof/>
                <w:webHidden/>
              </w:rPr>
              <w:fldChar w:fldCharType="separate"/>
            </w:r>
            <w:r>
              <w:rPr>
                <w:noProof/>
                <w:webHidden/>
              </w:rPr>
              <w:t>2</w:t>
            </w:r>
            <w:r>
              <w:rPr>
                <w:noProof/>
                <w:webHidden/>
              </w:rPr>
              <w:fldChar w:fldCharType="end"/>
            </w:r>
          </w:hyperlink>
        </w:p>
        <w:p w14:paraId="09BC0C50" w14:textId="6D0CBBC7" w:rsidR="00364F44" w:rsidRDefault="00364F44">
          <w:pPr>
            <w:pStyle w:val="TOC1"/>
            <w:tabs>
              <w:tab w:val="left" w:pos="660"/>
              <w:tab w:val="right" w:leader="dot" w:pos="9350"/>
            </w:tabs>
            <w:rPr>
              <w:rFonts w:asciiTheme="minorHAnsi" w:hAnsiTheme="minorHAnsi"/>
              <w:noProof/>
              <w:sz w:val="22"/>
            </w:rPr>
          </w:pPr>
          <w:hyperlink w:anchor="_Toc71126805" w:history="1">
            <w:r w:rsidRPr="005D6408">
              <w:rPr>
                <w:rStyle w:val="Hyperlink"/>
                <w:noProof/>
              </w:rPr>
              <w:t>IV.</w:t>
            </w:r>
            <w:r>
              <w:rPr>
                <w:rFonts w:asciiTheme="minorHAnsi" w:hAnsiTheme="minorHAnsi"/>
                <w:noProof/>
                <w:sz w:val="22"/>
              </w:rPr>
              <w:tab/>
            </w:r>
            <w:r w:rsidRPr="005D6408">
              <w:rPr>
                <w:rStyle w:val="Hyperlink"/>
                <w:noProof/>
              </w:rPr>
              <w:t>Results</w:t>
            </w:r>
            <w:r>
              <w:rPr>
                <w:noProof/>
                <w:webHidden/>
              </w:rPr>
              <w:tab/>
            </w:r>
            <w:r>
              <w:rPr>
                <w:noProof/>
                <w:webHidden/>
              </w:rPr>
              <w:fldChar w:fldCharType="begin"/>
            </w:r>
            <w:r>
              <w:rPr>
                <w:noProof/>
                <w:webHidden/>
              </w:rPr>
              <w:instrText xml:space="preserve"> PAGEREF _Toc71126805 \h </w:instrText>
            </w:r>
            <w:r>
              <w:rPr>
                <w:noProof/>
                <w:webHidden/>
              </w:rPr>
            </w:r>
            <w:r>
              <w:rPr>
                <w:noProof/>
                <w:webHidden/>
              </w:rPr>
              <w:fldChar w:fldCharType="separate"/>
            </w:r>
            <w:r>
              <w:rPr>
                <w:noProof/>
                <w:webHidden/>
              </w:rPr>
              <w:t>2</w:t>
            </w:r>
            <w:r>
              <w:rPr>
                <w:noProof/>
                <w:webHidden/>
              </w:rPr>
              <w:fldChar w:fldCharType="end"/>
            </w:r>
          </w:hyperlink>
        </w:p>
        <w:p w14:paraId="0E3111F0" w14:textId="3C0699B1" w:rsidR="00364F44" w:rsidRDefault="00364F44">
          <w:pPr>
            <w:pStyle w:val="TOC1"/>
            <w:tabs>
              <w:tab w:val="left" w:pos="660"/>
              <w:tab w:val="right" w:leader="dot" w:pos="9350"/>
            </w:tabs>
            <w:rPr>
              <w:rFonts w:asciiTheme="minorHAnsi" w:hAnsiTheme="minorHAnsi"/>
              <w:noProof/>
              <w:sz w:val="22"/>
            </w:rPr>
          </w:pPr>
          <w:hyperlink w:anchor="_Toc71126806" w:history="1">
            <w:r w:rsidRPr="005D6408">
              <w:rPr>
                <w:rStyle w:val="Hyperlink"/>
                <w:noProof/>
              </w:rPr>
              <w:t>V.</w:t>
            </w:r>
            <w:r>
              <w:rPr>
                <w:rFonts w:asciiTheme="minorHAnsi" w:hAnsiTheme="minorHAnsi"/>
                <w:noProof/>
                <w:sz w:val="22"/>
              </w:rPr>
              <w:tab/>
            </w:r>
            <w:r w:rsidRPr="005D6408">
              <w:rPr>
                <w:rStyle w:val="Hyperlink"/>
                <w:noProof/>
              </w:rPr>
              <w:t>Discussion</w:t>
            </w:r>
            <w:r>
              <w:rPr>
                <w:noProof/>
                <w:webHidden/>
              </w:rPr>
              <w:tab/>
            </w:r>
            <w:r>
              <w:rPr>
                <w:noProof/>
                <w:webHidden/>
              </w:rPr>
              <w:fldChar w:fldCharType="begin"/>
            </w:r>
            <w:r>
              <w:rPr>
                <w:noProof/>
                <w:webHidden/>
              </w:rPr>
              <w:instrText xml:space="preserve"> PAGEREF _Toc71126806 \h </w:instrText>
            </w:r>
            <w:r>
              <w:rPr>
                <w:noProof/>
                <w:webHidden/>
              </w:rPr>
            </w:r>
            <w:r>
              <w:rPr>
                <w:noProof/>
                <w:webHidden/>
              </w:rPr>
              <w:fldChar w:fldCharType="separate"/>
            </w:r>
            <w:r>
              <w:rPr>
                <w:noProof/>
                <w:webHidden/>
              </w:rPr>
              <w:t>2</w:t>
            </w:r>
            <w:r>
              <w:rPr>
                <w:noProof/>
                <w:webHidden/>
              </w:rPr>
              <w:fldChar w:fldCharType="end"/>
            </w:r>
          </w:hyperlink>
        </w:p>
        <w:p w14:paraId="0B89D27F" w14:textId="35F83ADB" w:rsidR="00364F44" w:rsidRDefault="00364F44">
          <w:pPr>
            <w:pStyle w:val="TOC1"/>
            <w:tabs>
              <w:tab w:val="left" w:pos="660"/>
              <w:tab w:val="right" w:leader="dot" w:pos="9350"/>
            </w:tabs>
            <w:rPr>
              <w:rFonts w:asciiTheme="minorHAnsi" w:hAnsiTheme="minorHAnsi"/>
              <w:noProof/>
              <w:sz w:val="22"/>
            </w:rPr>
          </w:pPr>
          <w:hyperlink w:anchor="_Toc71126807" w:history="1">
            <w:r w:rsidRPr="005D6408">
              <w:rPr>
                <w:rStyle w:val="Hyperlink"/>
                <w:noProof/>
              </w:rPr>
              <w:t>VI.</w:t>
            </w:r>
            <w:r>
              <w:rPr>
                <w:rFonts w:asciiTheme="minorHAnsi" w:hAnsiTheme="minorHAnsi"/>
                <w:noProof/>
                <w:sz w:val="22"/>
              </w:rPr>
              <w:tab/>
            </w:r>
            <w:r w:rsidRPr="005D6408">
              <w:rPr>
                <w:rStyle w:val="Hyperlink"/>
                <w:noProof/>
              </w:rPr>
              <w:t>Conclusion</w:t>
            </w:r>
            <w:r>
              <w:rPr>
                <w:noProof/>
                <w:webHidden/>
              </w:rPr>
              <w:tab/>
            </w:r>
            <w:r>
              <w:rPr>
                <w:noProof/>
                <w:webHidden/>
              </w:rPr>
              <w:fldChar w:fldCharType="begin"/>
            </w:r>
            <w:r>
              <w:rPr>
                <w:noProof/>
                <w:webHidden/>
              </w:rPr>
              <w:instrText xml:space="preserve"> PAGEREF _Toc71126807 \h </w:instrText>
            </w:r>
            <w:r>
              <w:rPr>
                <w:noProof/>
                <w:webHidden/>
              </w:rPr>
            </w:r>
            <w:r>
              <w:rPr>
                <w:noProof/>
                <w:webHidden/>
              </w:rPr>
              <w:fldChar w:fldCharType="separate"/>
            </w:r>
            <w:r>
              <w:rPr>
                <w:noProof/>
                <w:webHidden/>
              </w:rPr>
              <w:t>2</w:t>
            </w:r>
            <w:r>
              <w:rPr>
                <w:noProof/>
                <w:webHidden/>
              </w:rPr>
              <w:fldChar w:fldCharType="end"/>
            </w:r>
          </w:hyperlink>
        </w:p>
        <w:p w14:paraId="46BD67B3" w14:textId="0EF6B6F5" w:rsidR="00364F44" w:rsidRDefault="00364F44">
          <w:r>
            <w:rPr>
              <w:b/>
              <w:bCs/>
              <w:noProof/>
            </w:rPr>
            <w:fldChar w:fldCharType="end"/>
          </w:r>
        </w:p>
      </w:sdtContent>
    </w:sdt>
    <w:p w14:paraId="36370195" w14:textId="1333434A" w:rsidR="00A55806" w:rsidRDefault="00A55806" w:rsidP="00A55806"/>
    <w:p w14:paraId="30A924F5" w14:textId="63FB91E2" w:rsidR="0080733C" w:rsidRDefault="0080733C" w:rsidP="00A55806"/>
    <w:p w14:paraId="451884DC" w14:textId="58ADCC21" w:rsidR="0080733C" w:rsidRDefault="0080733C" w:rsidP="00A55806"/>
    <w:p w14:paraId="1E7CF085" w14:textId="3A23F2B0" w:rsidR="0080733C" w:rsidRDefault="0080733C" w:rsidP="00A55806"/>
    <w:p w14:paraId="102211A6" w14:textId="060BBA44" w:rsidR="0080733C" w:rsidRDefault="0080733C" w:rsidP="00A55806"/>
    <w:p w14:paraId="0AF57595" w14:textId="05AC956C" w:rsidR="0080733C" w:rsidRDefault="0080733C" w:rsidP="00A55806"/>
    <w:p w14:paraId="48ECFDDE" w14:textId="46D3F8E0" w:rsidR="0080733C" w:rsidRDefault="0080733C" w:rsidP="00A55806"/>
    <w:p w14:paraId="4CFF914D" w14:textId="03760E58" w:rsidR="0080733C" w:rsidRDefault="0080733C" w:rsidP="00A55806"/>
    <w:p w14:paraId="6310F180" w14:textId="1C0DA9CC" w:rsidR="0080733C" w:rsidRDefault="0080733C" w:rsidP="00A55806"/>
    <w:p w14:paraId="5337B8F8" w14:textId="1BBFF556" w:rsidR="0080733C" w:rsidRDefault="0080733C" w:rsidP="00A55806"/>
    <w:p w14:paraId="2E33A5A8" w14:textId="0E66E777" w:rsidR="0080733C" w:rsidRDefault="0080733C" w:rsidP="00A55806"/>
    <w:p w14:paraId="1CCA7402" w14:textId="1DD137E9" w:rsidR="0080733C" w:rsidRDefault="0080733C" w:rsidP="00A55806"/>
    <w:p w14:paraId="7E5AAE8C" w14:textId="77E726F1" w:rsidR="0080733C" w:rsidRDefault="0080733C" w:rsidP="00A55806"/>
    <w:p w14:paraId="79CDF5F1" w14:textId="6D610B45" w:rsidR="0080733C" w:rsidRDefault="0080733C" w:rsidP="00A55806"/>
    <w:p w14:paraId="3EFA457C" w14:textId="224883C9" w:rsidR="0080733C" w:rsidRDefault="0080733C" w:rsidP="00A55806"/>
    <w:p w14:paraId="52F47269" w14:textId="06D60F6C" w:rsidR="0080733C" w:rsidRDefault="0080733C" w:rsidP="00A55806"/>
    <w:p w14:paraId="5D1A5D93" w14:textId="5784CB35" w:rsidR="0080733C" w:rsidRDefault="0080733C" w:rsidP="00A55806"/>
    <w:p w14:paraId="1C74A54B" w14:textId="41F5FD72" w:rsidR="0080733C" w:rsidRDefault="0080733C" w:rsidP="00A55806"/>
    <w:p w14:paraId="1508D808" w14:textId="0F5467AD" w:rsidR="0080733C" w:rsidRDefault="0080733C" w:rsidP="00A55806"/>
    <w:p w14:paraId="341A173D" w14:textId="67FA4C42" w:rsidR="0080733C" w:rsidRDefault="0080733C" w:rsidP="00A55806"/>
    <w:p w14:paraId="537E1026" w14:textId="263E61F1" w:rsidR="0080733C" w:rsidRDefault="0080733C" w:rsidP="00A55806"/>
    <w:p w14:paraId="42400FC0" w14:textId="2EA9113E" w:rsidR="0080733C" w:rsidRDefault="0080733C" w:rsidP="00A55806"/>
    <w:p w14:paraId="27073EDB" w14:textId="5C032E66" w:rsidR="0080733C" w:rsidRDefault="0080733C" w:rsidP="00A55806"/>
    <w:p w14:paraId="6D343503" w14:textId="244BA8B9" w:rsidR="003B7315" w:rsidRDefault="0080733C" w:rsidP="0061559A">
      <w:pPr>
        <w:pStyle w:val="Heading1"/>
        <w:numPr>
          <w:ilvl w:val="0"/>
          <w:numId w:val="5"/>
        </w:numPr>
      </w:pPr>
      <w:bookmarkStart w:id="0" w:name="_Toc71126802"/>
      <w:r>
        <w:t>Introduction</w:t>
      </w:r>
      <w:bookmarkEnd w:id="0"/>
    </w:p>
    <w:p w14:paraId="5881C2E5" w14:textId="77777777" w:rsidR="00BE7472" w:rsidRDefault="0061559A" w:rsidP="0061559A">
      <w:pPr>
        <w:spacing w:line="480" w:lineRule="auto"/>
        <w:ind w:firstLine="720"/>
      </w:pPr>
      <w:r>
        <w:t>For our report</w:t>
      </w:r>
      <w:r w:rsidR="00A969AB">
        <w:t>,</w:t>
      </w:r>
      <w:r>
        <w:t xml:space="preserve"> we have decided to study the data put out by the </w:t>
      </w:r>
      <w:r w:rsidR="00A969AB">
        <w:t>Sustainable</w:t>
      </w:r>
      <w:r>
        <w:t xml:space="preserve"> Development solutions Network on the website Kaggle that measures each country’s overall happiness.</w:t>
      </w:r>
      <w:r w:rsidR="00564B38">
        <w:t xml:space="preserve"> The data is </w:t>
      </w:r>
      <w:r w:rsidR="00A969AB">
        <w:t>sourced</w:t>
      </w:r>
      <w:r w:rsidR="00564B38">
        <w:t xml:space="preserve"> from the Gallup World Poll. </w:t>
      </w:r>
      <w:r w:rsidR="00A969AB">
        <w:t xml:space="preserve">The data covers the time span of 2015 to 2019. </w:t>
      </w:r>
    </w:p>
    <w:p w14:paraId="059486D2" w14:textId="15F7A501" w:rsidR="0061559A" w:rsidRPr="0061559A" w:rsidRDefault="00564B38" w:rsidP="0061559A">
      <w:pPr>
        <w:spacing w:line="480" w:lineRule="auto"/>
        <w:ind w:firstLine="720"/>
      </w:pPr>
      <w:r>
        <w:t xml:space="preserve">We intend to use this data to study what factors have the largest impact on increasing and </w:t>
      </w:r>
      <w:r w:rsidR="00A12DF3">
        <w:t>decreasing</w:t>
      </w:r>
      <w:r>
        <w:t xml:space="preserve"> happiness for a country.</w:t>
      </w:r>
      <w:r w:rsidR="00A969AB">
        <w:t xml:space="preserve"> Along with examining the changes in ranking for the countries throughout the years.</w:t>
      </w:r>
    </w:p>
    <w:p w14:paraId="1BFA5A7C" w14:textId="1EC02BB2" w:rsidR="0080733C" w:rsidRDefault="0080733C" w:rsidP="0080733C">
      <w:pPr>
        <w:pStyle w:val="Heading1"/>
        <w:numPr>
          <w:ilvl w:val="0"/>
          <w:numId w:val="5"/>
        </w:numPr>
      </w:pPr>
      <w:bookmarkStart w:id="1" w:name="_Toc71126803"/>
      <w:r>
        <w:t>Abstract</w:t>
      </w:r>
      <w:bookmarkEnd w:id="1"/>
    </w:p>
    <w:p w14:paraId="4D591F95" w14:textId="53CA337B" w:rsidR="00A969AB" w:rsidRPr="00A969AB" w:rsidRDefault="00474124" w:rsidP="00A969AB">
      <w:pPr>
        <w:spacing w:line="480" w:lineRule="auto"/>
        <w:ind w:firstLine="720"/>
      </w:pPr>
      <w:r>
        <w:t>[Placeholder]</w:t>
      </w:r>
    </w:p>
    <w:p w14:paraId="6E6E11B6" w14:textId="724CB128" w:rsidR="0080733C" w:rsidRDefault="0080733C" w:rsidP="0080733C">
      <w:pPr>
        <w:pStyle w:val="Heading1"/>
        <w:numPr>
          <w:ilvl w:val="0"/>
          <w:numId w:val="5"/>
        </w:numPr>
      </w:pPr>
      <w:bookmarkStart w:id="2" w:name="_Toc71126804"/>
      <w:r>
        <w:t>Methods</w:t>
      </w:r>
      <w:bookmarkEnd w:id="2"/>
    </w:p>
    <w:p w14:paraId="03352D2B" w14:textId="34B29415" w:rsidR="0043600F" w:rsidRDefault="00757330" w:rsidP="0043600F">
      <w:pPr>
        <w:spacing w:line="480" w:lineRule="auto"/>
        <w:ind w:firstLine="720"/>
      </w:pPr>
      <w:r>
        <w:t>Initially, the data we were working with needed some slight modifications. Many variable names were different despite being the same type. Therefore, opted to go through the data and make all variable names we planned to use homogenous in naming to make studying and calculating them easier.</w:t>
      </w:r>
    </w:p>
    <w:p w14:paraId="41E7B947" w14:textId="22E80F22" w:rsidR="00757330" w:rsidRDefault="00757330" w:rsidP="0043600F">
      <w:pPr>
        <w:spacing w:line="480" w:lineRule="auto"/>
        <w:ind w:firstLine="720"/>
      </w:pPr>
      <w:r>
        <w:t xml:space="preserve">In addition to making the variable names homogenous, there were other issues with the data. Chiefly that certain years had variables that others did not contain. To make our study and experiments as accurate as possible, we opted to only focus on the main attributes that every year possessed. </w:t>
      </w:r>
    </w:p>
    <w:p w14:paraId="3B995921" w14:textId="15B29211" w:rsidR="003460AB" w:rsidRDefault="003460AB" w:rsidP="0043600F">
      <w:pPr>
        <w:spacing w:line="480" w:lineRule="auto"/>
        <w:ind w:firstLine="720"/>
      </w:pPr>
      <w:r>
        <w:t xml:space="preserve">There were 6 main variables that we examined for each year’s data: </w:t>
      </w:r>
    </w:p>
    <w:p w14:paraId="09481AAC" w14:textId="265EB0DF" w:rsidR="003460AB" w:rsidRDefault="003460AB" w:rsidP="003460AB">
      <w:pPr>
        <w:pStyle w:val="ListParagraph"/>
        <w:numPr>
          <w:ilvl w:val="0"/>
          <w:numId w:val="6"/>
        </w:numPr>
        <w:spacing w:line="480" w:lineRule="auto"/>
      </w:pPr>
      <w:r>
        <w:lastRenderedPageBreak/>
        <w:t>GDP: A measure of that country’s gross domestic product; their monetary power</w:t>
      </w:r>
    </w:p>
    <w:p w14:paraId="19B427AB" w14:textId="14C4EF17" w:rsidR="003460AB" w:rsidRDefault="003460AB" w:rsidP="003460AB">
      <w:pPr>
        <w:pStyle w:val="ListParagraph"/>
        <w:numPr>
          <w:ilvl w:val="0"/>
          <w:numId w:val="6"/>
        </w:numPr>
        <w:spacing w:line="480" w:lineRule="auto"/>
      </w:pPr>
      <w:r>
        <w:t xml:space="preserve">Social Help/Welfare: </w:t>
      </w:r>
      <w:r w:rsidR="00A83D06">
        <w:t>A measure of how much assistance a country provides its inhabitants in need.</w:t>
      </w:r>
    </w:p>
    <w:p w14:paraId="6214EF77" w14:textId="01262082" w:rsidR="00A83D06" w:rsidRDefault="00A83D06" w:rsidP="003460AB">
      <w:pPr>
        <w:pStyle w:val="ListParagraph"/>
        <w:numPr>
          <w:ilvl w:val="0"/>
          <w:numId w:val="6"/>
        </w:numPr>
        <w:spacing w:line="480" w:lineRule="auto"/>
      </w:pPr>
      <w:r>
        <w:t>Health: A measure of the overall health of a country’s inhabitants.</w:t>
      </w:r>
    </w:p>
    <w:p w14:paraId="2EB9BFE8" w14:textId="5AEBAD6A" w:rsidR="00863535" w:rsidRDefault="00863535" w:rsidP="003460AB">
      <w:pPr>
        <w:pStyle w:val="ListParagraph"/>
        <w:numPr>
          <w:ilvl w:val="0"/>
          <w:numId w:val="6"/>
        </w:numPr>
        <w:spacing w:line="480" w:lineRule="auto"/>
      </w:pPr>
      <w:r>
        <w:t>Freedom: A measure of to what degree a country’s inhabitants feel they are free.</w:t>
      </w:r>
    </w:p>
    <w:p w14:paraId="1E68A41C" w14:textId="04A617D0" w:rsidR="00863535" w:rsidRDefault="00863535" w:rsidP="003460AB">
      <w:pPr>
        <w:pStyle w:val="ListParagraph"/>
        <w:numPr>
          <w:ilvl w:val="0"/>
          <w:numId w:val="6"/>
        </w:numPr>
        <w:spacing w:line="480" w:lineRule="auto"/>
      </w:pPr>
      <w:r>
        <w:t>Generosity: A measure of how generous a country is to other countries from the perspective of its inhabitants.</w:t>
      </w:r>
    </w:p>
    <w:p w14:paraId="72EC35D7" w14:textId="0F5C44F4" w:rsidR="00E400CE" w:rsidRDefault="00E400CE" w:rsidP="003460AB">
      <w:pPr>
        <w:pStyle w:val="ListParagraph"/>
        <w:numPr>
          <w:ilvl w:val="0"/>
          <w:numId w:val="6"/>
        </w:numPr>
        <w:spacing w:line="480" w:lineRule="auto"/>
      </w:pPr>
      <w:r>
        <w:t>Perceived Corruption: A measure of to what degree a country’s inhabitants feel their governing body is corrupt.</w:t>
      </w:r>
    </w:p>
    <w:p w14:paraId="601DCCF2" w14:textId="6139E8FA" w:rsidR="00FC238D" w:rsidRPr="0043600F" w:rsidRDefault="00FC238D" w:rsidP="00FC238D">
      <w:pPr>
        <w:spacing w:line="480" w:lineRule="auto"/>
        <w:ind w:firstLine="720"/>
      </w:pPr>
      <w:r>
        <w:t>The 7</w:t>
      </w:r>
      <w:r w:rsidRPr="00FC238D">
        <w:rPr>
          <w:vertAlign w:val="superscript"/>
        </w:rPr>
        <w:t>th</w:t>
      </w:r>
      <w:r>
        <w:t xml:space="preserve"> variable is Happiness Score. A score calculated based on the aforementioned 6 variables. It is used to get an idea of the total happiness of a country. In addition, each year’s data also includes a ranking. This ranking variable is based on that country’s Happiness Score versus every other country’s Happiness Score. With rank 1 being the highest happiness, and descending ranks having smaller Happiness Scores.</w:t>
      </w:r>
    </w:p>
    <w:p w14:paraId="0FAA6054" w14:textId="77777777" w:rsidR="0080733C" w:rsidRDefault="0080733C" w:rsidP="0080733C">
      <w:pPr>
        <w:pStyle w:val="Heading1"/>
        <w:numPr>
          <w:ilvl w:val="0"/>
          <w:numId w:val="5"/>
        </w:numPr>
      </w:pPr>
      <w:bookmarkStart w:id="3" w:name="_Toc71126805"/>
      <w:r>
        <w:t>Results</w:t>
      </w:r>
      <w:bookmarkEnd w:id="3"/>
    </w:p>
    <w:p w14:paraId="163E3349" w14:textId="77777777" w:rsidR="0080733C" w:rsidRDefault="0080733C" w:rsidP="0080733C">
      <w:pPr>
        <w:pStyle w:val="Heading1"/>
        <w:numPr>
          <w:ilvl w:val="0"/>
          <w:numId w:val="5"/>
        </w:numPr>
      </w:pPr>
      <w:bookmarkStart w:id="4" w:name="_Toc71126806"/>
      <w:r>
        <w:t>Discussion</w:t>
      </w:r>
      <w:bookmarkEnd w:id="4"/>
    </w:p>
    <w:p w14:paraId="6B4236E8" w14:textId="77777777" w:rsidR="0080733C" w:rsidRPr="00A55806" w:rsidRDefault="0080733C" w:rsidP="0080733C">
      <w:pPr>
        <w:pStyle w:val="Heading1"/>
        <w:numPr>
          <w:ilvl w:val="0"/>
          <w:numId w:val="5"/>
        </w:numPr>
      </w:pPr>
      <w:bookmarkStart w:id="5" w:name="_Toc71126807"/>
      <w:r>
        <w:t>Conclusion</w:t>
      </w:r>
      <w:bookmarkEnd w:id="5"/>
    </w:p>
    <w:p w14:paraId="0117ECE7" w14:textId="77777777" w:rsidR="0080733C" w:rsidRPr="00A55806" w:rsidRDefault="0080733C" w:rsidP="00A55806"/>
    <w:p w14:paraId="0C08E1C8" w14:textId="77777777" w:rsidR="00A55806" w:rsidRPr="00A55806" w:rsidRDefault="00A55806" w:rsidP="00A55806"/>
    <w:p w14:paraId="6289C8D4" w14:textId="77777777" w:rsidR="00A55806" w:rsidRPr="00A55806" w:rsidRDefault="00A55806" w:rsidP="00A55806"/>
    <w:sectPr w:rsidR="00A55806" w:rsidRPr="00A55806" w:rsidSect="006C38C2">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116E8" w14:textId="77777777" w:rsidR="00BE1654" w:rsidRDefault="00BE1654" w:rsidP="00364F44">
      <w:pPr>
        <w:spacing w:after="0" w:line="240" w:lineRule="auto"/>
      </w:pPr>
      <w:r>
        <w:separator/>
      </w:r>
    </w:p>
  </w:endnote>
  <w:endnote w:type="continuationSeparator" w:id="0">
    <w:p w14:paraId="5E737F3D" w14:textId="77777777" w:rsidR="00BE1654" w:rsidRDefault="00BE1654" w:rsidP="00364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0132393"/>
      <w:docPartObj>
        <w:docPartGallery w:val="Page Numbers (Bottom of Page)"/>
        <w:docPartUnique/>
      </w:docPartObj>
    </w:sdtPr>
    <w:sdtEndPr>
      <w:rPr>
        <w:noProof/>
      </w:rPr>
    </w:sdtEndPr>
    <w:sdtContent>
      <w:p w14:paraId="084CDA70" w14:textId="3F65B14E" w:rsidR="00364F44" w:rsidRDefault="00364F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9ACAB1" w14:textId="77777777" w:rsidR="00364F44" w:rsidRDefault="00364F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393BF" w14:textId="77777777" w:rsidR="00BE1654" w:rsidRDefault="00BE1654" w:rsidP="00364F44">
      <w:pPr>
        <w:spacing w:after="0" w:line="240" w:lineRule="auto"/>
      </w:pPr>
      <w:r>
        <w:separator/>
      </w:r>
    </w:p>
  </w:footnote>
  <w:footnote w:type="continuationSeparator" w:id="0">
    <w:p w14:paraId="0627C7D9" w14:textId="77777777" w:rsidR="00BE1654" w:rsidRDefault="00BE1654" w:rsidP="00364F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61775" w14:textId="72AEE28C" w:rsidR="00364F44" w:rsidRDefault="00364F44" w:rsidP="00364F44">
    <w:pPr>
      <w:pStyle w:val="Header"/>
      <w:tabs>
        <w:tab w:val="clear" w:pos="4680"/>
        <w:tab w:val="clear" w:pos="9360"/>
        <w:tab w:val="left" w:pos="3705"/>
      </w:tabs>
      <w:jc w:val="center"/>
    </w:pPr>
    <w:r>
      <w:t xml:space="preserve">Barrett &amp; </w:t>
    </w:r>
    <w:r w:rsidRPr="00364F44">
      <w:t>Bruggemann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541A9"/>
    <w:multiLevelType w:val="hybridMultilevel"/>
    <w:tmpl w:val="61E289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F4663"/>
    <w:multiLevelType w:val="hybridMultilevel"/>
    <w:tmpl w:val="33B2B0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21C45A8"/>
    <w:multiLevelType w:val="hybridMultilevel"/>
    <w:tmpl w:val="D772AD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56075"/>
    <w:multiLevelType w:val="hybridMultilevel"/>
    <w:tmpl w:val="747E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1F0133"/>
    <w:multiLevelType w:val="hybridMultilevel"/>
    <w:tmpl w:val="092E9D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541CD5"/>
    <w:multiLevelType w:val="hybridMultilevel"/>
    <w:tmpl w:val="B6FA21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C88"/>
    <w:rsid w:val="002052F4"/>
    <w:rsid w:val="003460AB"/>
    <w:rsid w:val="00364F44"/>
    <w:rsid w:val="00366C88"/>
    <w:rsid w:val="003B7315"/>
    <w:rsid w:val="0043600F"/>
    <w:rsid w:val="00474124"/>
    <w:rsid w:val="00564B38"/>
    <w:rsid w:val="0061559A"/>
    <w:rsid w:val="006C38C2"/>
    <w:rsid w:val="00757330"/>
    <w:rsid w:val="0080733C"/>
    <w:rsid w:val="0080737D"/>
    <w:rsid w:val="00863535"/>
    <w:rsid w:val="00A12DF3"/>
    <w:rsid w:val="00A55806"/>
    <w:rsid w:val="00A83D06"/>
    <w:rsid w:val="00A969AB"/>
    <w:rsid w:val="00B116F9"/>
    <w:rsid w:val="00BE1654"/>
    <w:rsid w:val="00BE7472"/>
    <w:rsid w:val="00E400CE"/>
    <w:rsid w:val="00FC23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730983"/>
  <w15:chartTrackingRefBased/>
  <w15:docId w15:val="{9D13CDFE-BC95-41BF-AA5F-1824F48E3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8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58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38C2"/>
    <w:pPr>
      <w:spacing w:after="0" w:line="240" w:lineRule="auto"/>
    </w:pPr>
    <w:rPr>
      <w:rFonts w:asciiTheme="minorHAnsi" w:hAnsiTheme="minorHAnsi"/>
      <w:sz w:val="22"/>
      <w:lang w:eastAsia="en-US"/>
    </w:rPr>
  </w:style>
  <w:style w:type="character" w:customStyle="1" w:styleId="NoSpacingChar">
    <w:name w:val="No Spacing Char"/>
    <w:basedOn w:val="DefaultParagraphFont"/>
    <w:link w:val="NoSpacing"/>
    <w:uiPriority w:val="1"/>
    <w:rsid w:val="006C38C2"/>
    <w:rPr>
      <w:rFonts w:asciiTheme="minorHAnsi" w:hAnsiTheme="minorHAnsi"/>
      <w:sz w:val="22"/>
      <w:lang w:eastAsia="en-US"/>
    </w:rPr>
  </w:style>
  <w:style w:type="character" w:customStyle="1" w:styleId="Heading2Char">
    <w:name w:val="Heading 2 Char"/>
    <w:basedOn w:val="DefaultParagraphFont"/>
    <w:link w:val="Heading2"/>
    <w:uiPriority w:val="9"/>
    <w:rsid w:val="00A5580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5580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733C"/>
    <w:pPr>
      <w:outlineLvl w:val="9"/>
    </w:pPr>
    <w:rPr>
      <w:lang w:eastAsia="en-US"/>
    </w:rPr>
  </w:style>
  <w:style w:type="paragraph" w:styleId="TOC1">
    <w:name w:val="toc 1"/>
    <w:basedOn w:val="Normal"/>
    <w:next w:val="Normal"/>
    <w:autoRedefine/>
    <w:uiPriority w:val="39"/>
    <w:unhideWhenUsed/>
    <w:rsid w:val="0080733C"/>
    <w:pPr>
      <w:spacing w:after="100"/>
    </w:pPr>
  </w:style>
  <w:style w:type="character" w:styleId="Hyperlink">
    <w:name w:val="Hyperlink"/>
    <w:basedOn w:val="DefaultParagraphFont"/>
    <w:uiPriority w:val="99"/>
    <w:unhideWhenUsed/>
    <w:rsid w:val="0080733C"/>
    <w:rPr>
      <w:color w:val="0563C1" w:themeColor="hyperlink"/>
      <w:u w:val="single"/>
    </w:rPr>
  </w:style>
  <w:style w:type="paragraph" w:styleId="Header">
    <w:name w:val="header"/>
    <w:basedOn w:val="Normal"/>
    <w:link w:val="HeaderChar"/>
    <w:uiPriority w:val="99"/>
    <w:unhideWhenUsed/>
    <w:rsid w:val="00364F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F44"/>
  </w:style>
  <w:style w:type="paragraph" w:styleId="Footer">
    <w:name w:val="footer"/>
    <w:basedOn w:val="Normal"/>
    <w:link w:val="FooterChar"/>
    <w:uiPriority w:val="99"/>
    <w:unhideWhenUsed/>
    <w:rsid w:val="00364F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F44"/>
  </w:style>
  <w:style w:type="paragraph" w:styleId="ListParagraph">
    <w:name w:val="List Paragraph"/>
    <w:basedOn w:val="Normal"/>
    <w:uiPriority w:val="34"/>
    <w:qFormat/>
    <w:rsid w:val="00346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DEF526-4BA6-4881-BAD2-3268A32D5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4</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For CSC 583 at eastern kentucky university</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Makes The World Happy</dc:title>
  <dc:subject>A study of the factors that lead to happiness around the world.</dc:subject>
  <dc:creator>Charles Ryan Barrett &amp; Ryan Bruggemann</dc:creator>
  <cp:keywords/>
  <dc:description/>
  <cp:lastModifiedBy>Ryan</cp:lastModifiedBy>
  <cp:revision>19</cp:revision>
  <dcterms:created xsi:type="dcterms:W3CDTF">2021-05-05T20:57:00Z</dcterms:created>
  <dcterms:modified xsi:type="dcterms:W3CDTF">2021-05-05T23:02:00Z</dcterms:modified>
</cp:coreProperties>
</file>