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FDA" w:rsidRDefault="00092001">
      <w:pPr>
        <w:rPr>
          <w:sz w:val="28"/>
          <w:szCs w:val="28"/>
        </w:rPr>
      </w:pPr>
      <w:r>
        <w:rPr>
          <w:sz w:val="28"/>
          <w:szCs w:val="28"/>
        </w:rPr>
        <w:t xml:space="preserve">Il livello 2 del modello ISO/OSI viene identificato come “ </w:t>
      </w:r>
      <w:proofErr w:type="spellStart"/>
      <w:r>
        <w:rPr>
          <w:sz w:val="28"/>
          <w:szCs w:val="28"/>
        </w:rPr>
        <w:t>Datalink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Layer</w:t>
      </w:r>
      <w:proofErr w:type="spellEnd"/>
      <w:r>
        <w:rPr>
          <w:sz w:val="28"/>
          <w:szCs w:val="28"/>
        </w:rPr>
        <w:t xml:space="preserve"> ”</w:t>
      </w:r>
    </w:p>
    <w:p w:rsidR="00092001" w:rsidRDefault="00092001">
      <w:pPr>
        <w:rPr>
          <w:sz w:val="28"/>
          <w:szCs w:val="28"/>
        </w:rPr>
      </w:pPr>
      <w:r>
        <w:rPr>
          <w:sz w:val="28"/>
          <w:szCs w:val="28"/>
        </w:rPr>
        <w:t xml:space="preserve">L’ obiettivo di questo livello è il trasferimento dei dati verso il livello “ Fisico “ che sarà appunto l ultimo livello </w:t>
      </w:r>
      <w:r w:rsidR="00331CEC">
        <w:rPr>
          <w:sz w:val="28"/>
          <w:szCs w:val="28"/>
        </w:rPr>
        <w:t xml:space="preserve">del modello ISO/OSI che si occuperà </w:t>
      </w:r>
      <w:proofErr w:type="spellStart"/>
      <w:r w:rsidR="00331CEC">
        <w:rPr>
          <w:sz w:val="28"/>
          <w:szCs w:val="28"/>
        </w:rPr>
        <w:t>dell</w:t>
      </w:r>
      <w:proofErr w:type="spellEnd"/>
      <w:r w:rsidR="00331CEC">
        <w:rPr>
          <w:sz w:val="28"/>
          <w:szCs w:val="28"/>
        </w:rPr>
        <w:t xml:space="preserve"> invio dei </w:t>
      </w:r>
      <w:proofErr w:type="spellStart"/>
      <w:r w:rsidR="00331CEC">
        <w:rPr>
          <w:sz w:val="28"/>
          <w:szCs w:val="28"/>
        </w:rPr>
        <w:t>files</w:t>
      </w:r>
      <w:proofErr w:type="spellEnd"/>
      <w:r w:rsidR="00331CEC">
        <w:rPr>
          <w:sz w:val="28"/>
          <w:szCs w:val="28"/>
        </w:rPr>
        <w:t xml:space="preserve"> verso il livello “ Fisico “ di un altro computer.</w:t>
      </w:r>
    </w:p>
    <w:p w:rsidR="00331CEC" w:rsidRDefault="00331CEC">
      <w:pPr>
        <w:rPr>
          <w:sz w:val="28"/>
          <w:szCs w:val="28"/>
        </w:rPr>
      </w:pPr>
      <w:r>
        <w:rPr>
          <w:sz w:val="28"/>
          <w:szCs w:val="28"/>
        </w:rPr>
        <w:t xml:space="preserve">L invio dei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viene fatto attraverso una tecnica definita </w:t>
      </w:r>
      <w:proofErr w:type="spellStart"/>
      <w:r>
        <w:rPr>
          <w:sz w:val="28"/>
          <w:szCs w:val="28"/>
        </w:rPr>
        <w:t>INCAPSULAMENTO,in</w:t>
      </w:r>
      <w:proofErr w:type="spellEnd"/>
      <w:r>
        <w:rPr>
          <w:sz w:val="28"/>
          <w:szCs w:val="28"/>
        </w:rPr>
        <w:t xml:space="preserve"> questa fase si vengono a creare delle intestazioni “ </w:t>
      </w: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 xml:space="preserve"> “ e code “ </w:t>
      </w:r>
      <w:proofErr w:type="spellStart"/>
      <w:r>
        <w:rPr>
          <w:sz w:val="28"/>
          <w:szCs w:val="28"/>
        </w:rPr>
        <w:t>Payload</w:t>
      </w:r>
      <w:proofErr w:type="spellEnd"/>
      <w:r>
        <w:rPr>
          <w:sz w:val="28"/>
          <w:szCs w:val="28"/>
        </w:rPr>
        <w:t xml:space="preserve"> “,usati anche per sequenze di controllo.</w:t>
      </w:r>
    </w:p>
    <w:p w:rsidR="00F33D04" w:rsidRDefault="00F33D04">
      <w:pPr>
        <w:rPr>
          <w:sz w:val="28"/>
          <w:szCs w:val="28"/>
        </w:rPr>
      </w:pPr>
      <w:r>
        <w:rPr>
          <w:sz w:val="28"/>
          <w:szCs w:val="28"/>
        </w:rPr>
        <w:t>A questo livello possiamo trovare protocolli del tipo:</w:t>
      </w:r>
    </w:p>
    <w:p w:rsidR="002A7769" w:rsidRDefault="002A7769" w:rsidP="002A7769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Ethernet</w:t>
      </w:r>
    </w:p>
    <w:p w:rsidR="002A7769" w:rsidRDefault="002A7769" w:rsidP="002A776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A7769">
        <w:rPr>
          <w:sz w:val="28"/>
          <w:szCs w:val="28"/>
        </w:rPr>
        <w:t>PPP,HDLC e ADCCP</w:t>
      </w:r>
    </w:p>
    <w:p w:rsidR="002A7769" w:rsidRDefault="008869C9" w:rsidP="002A7769">
      <w:pPr>
        <w:rPr>
          <w:sz w:val="28"/>
          <w:szCs w:val="28"/>
        </w:rPr>
      </w:pPr>
      <w:r>
        <w:rPr>
          <w:sz w:val="28"/>
          <w:szCs w:val="28"/>
        </w:rPr>
        <w:t xml:space="preserve">Al livello </w:t>
      </w:r>
      <w:proofErr w:type="spellStart"/>
      <w:r>
        <w:rPr>
          <w:sz w:val="28"/>
          <w:szCs w:val="28"/>
        </w:rPr>
        <w:t>Datalink</w:t>
      </w:r>
      <w:proofErr w:type="spellEnd"/>
      <w:r>
        <w:rPr>
          <w:sz w:val="28"/>
          <w:szCs w:val="28"/>
        </w:rPr>
        <w:t xml:space="preserve"> troviamo 2 sottolivelli:</w:t>
      </w:r>
    </w:p>
    <w:p w:rsidR="008869C9" w:rsidRDefault="008869C9" w:rsidP="008869C9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LLC: “ </w:t>
      </w:r>
      <w:proofErr w:type="spellStart"/>
      <w:r>
        <w:rPr>
          <w:sz w:val="28"/>
          <w:szCs w:val="28"/>
        </w:rPr>
        <w:t>Logical</w:t>
      </w:r>
      <w:proofErr w:type="spellEnd"/>
      <w:r>
        <w:rPr>
          <w:sz w:val="28"/>
          <w:szCs w:val="28"/>
        </w:rPr>
        <w:t xml:space="preserve"> Link Control “ e può fornire </w:t>
      </w:r>
      <w:proofErr w:type="spellStart"/>
      <w:r>
        <w:rPr>
          <w:sz w:val="28"/>
          <w:szCs w:val="28"/>
        </w:rPr>
        <w:t>fornire</w:t>
      </w:r>
      <w:proofErr w:type="spellEnd"/>
      <w:r>
        <w:rPr>
          <w:sz w:val="28"/>
          <w:szCs w:val="28"/>
        </w:rPr>
        <w:t xml:space="preserve"> servizi di controllo </w:t>
      </w:r>
      <w:proofErr w:type="spellStart"/>
      <w:r>
        <w:rPr>
          <w:sz w:val="28"/>
          <w:szCs w:val="28"/>
        </w:rPr>
        <w:t>flusso,errori</w:t>
      </w:r>
      <w:proofErr w:type="spellEnd"/>
      <w:r>
        <w:rPr>
          <w:sz w:val="28"/>
          <w:szCs w:val="28"/>
        </w:rPr>
        <w:t xml:space="preserve"> e correzioni.</w:t>
      </w:r>
    </w:p>
    <w:p w:rsidR="008869C9" w:rsidRPr="008869C9" w:rsidRDefault="008869C9" w:rsidP="008869C9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MAC: ”Media Access Control “ il suo scopo è quello di regolare l accesso multiplo di vari nodi ad un canale di comunicazione </w:t>
      </w:r>
      <w:proofErr w:type="spellStart"/>
      <w:r>
        <w:rPr>
          <w:sz w:val="28"/>
          <w:szCs w:val="28"/>
        </w:rPr>
        <w:t>condiviso.Il</w:t>
      </w:r>
      <w:proofErr w:type="spellEnd"/>
      <w:r>
        <w:rPr>
          <w:sz w:val="28"/>
          <w:szCs w:val="28"/>
        </w:rPr>
        <w:t xml:space="preserve"> protocollo MAC  inoltre lo standard per trasferire pacchetti </w:t>
      </w:r>
      <w:proofErr w:type="spellStart"/>
      <w:r>
        <w:rPr>
          <w:sz w:val="28"/>
          <w:szCs w:val="28"/>
        </w:rPr>
        <w:t>dlla</w:t>
      </w:r>
      <w:proofErr w:type="spellEnd"/>
      <w:r>
        <w:rPr>
          <w:sz w:val="28"/>
          <w:szCs w:val="28"/>
        </w:rPr>
        <w:t xml:space="preserve"> rete al mezzo fisico.</w:t>
      </w:r>
      <w:bookmarkStart w:id="0" w:name="_GoBack"/>
      <w:bookmarkEnd w:id="0"/>
    </w:p>
    <w:p w:rsidR="00331CEC" w:rsidRPr="00092001" w:rsidRDefault="00331CEC">
      <w:pPr>
        <w:rPr>
          <w:sz w:val="28"/>
          <w:szCs w:val="28"/>
        </w:rPr>
      </w:pPr>
    </w:p>
    <w:sectPr w:rsidR="00331CEC" w:rsidRPr="000920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47291"/>
    <w:multiLevelType w:val="hybridMultilevel"/>
    <w:tmpl w:val="E0E436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A418F"/>
    <w:multiLevelType w:val="hybridMultilevel"/>
    <w:tmpl w:val="1C8C6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01"/>
    <w:rsid w:val="00092001"/>
    <w:rsid w:val="002A7769"/>
    <w:rsid w:val="00331CEC"/>
    <w:rsid w:val="008869C9"/>
    <w:rsid w:val="00D00FDA"/>
    <w:rsid w:val="00F3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77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7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2023-02-28T18:35:00Z</dcterms:created>
  <dcterms:modified xsi:type="dcterms:W3CDTF">2023-02-28T19:07:00Z</dcterms:modified>
</cp:coreProperties>
</file>