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Lien vers un site qui regroupe des APIs que je peux utiliser pour le recensement des sites naturels d’escalade : </w:t>
      </w:r>
      <w:hyperlink r:id="rId6">
        <w:r w:rsidDel="00000000" w:rsidR="00000000" w:rsidRPr="00000000">
          <w:rPr>
            <w:color w:val="0000ff"/>
            <w:sz w:val="23"/>
            <w:szCs w:val="23"/>
            <w:rtl w:val="0"/>
          </w:rPr>
          <w:t xml:space="preserve">https://equipements.sports.gouv.fr/explore/dataset/data-es-activites/api/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quipements.sports.gouv.fr/explore/dataset/data-es-activite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