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3530" w14:textId="77777777" w:rsidR="008A7763" w:rsidRPr="008A7763" w:rsidRDefault="008A7763" w:rsidP="008A7763">
      <w:r w:rsidRPr="008A7763">
        <w:rPr>
          <w:b/>
          <w:bCs/>
        </w:rPr>
        <w:t>Objetivo:</w:t>
      </w:r>
      <w:r w:rsidRPr="008A7763">
        <w:t xml:space="preserve"> Evoluir a prática de engenharia reversa para a fase de </w:t>
      </w:r>
      <w:r w:rsidRPr="008A7763">
        <w:rPr>
          <w:b/>
          <w:bCs/>
        </w:rPr>
        <w:t>inovação</w:t>
      </w:r>
      <w:r w:rsidRPr="008A7763">
        <w:t xml:space="preserve"> e </w:t>
      </w:r>
      <w:r w:rsidRPr="008A7763">
        <w:rPr>
          <w:b/>
          <w:bCs/>
        </w:rPr>
        <w:t>diferenciação competitiva</w:t>
      </w:r>
      <w:r w:rsidRPr="008A7763">
        <w:t xml:space="preserve">, utilizando IA como copiloto de desenvolvimento e o </w:t>
      </w:r>
      <w:r w:rsidRPr="008A7763">
        <w:rPr>
          <w:b/>
          <w:bCs/>
        </w:rPr>
        <w:t xml:space="preserve">ecossistema </w:t>
      </w:r>
      <w:proofErr w:type="spellStart"/>
      <w:r w:rsidRPr="008A7763">
        <w:rPr>
          <w:b/>
          <w:bCs/>
        </w:rPr>
        <w:t>Firebase</w:t>
      </w:r>
      <w:proofErr w:type="spellEnd"/>
      <w:r w:rsidRPr="008A7763">
        <w:rPr>
          <w:b/>
          <w:bCs/>
        </w:rPr>
        <w:t xml:space="preserve"> como infraestrutura</w:t>
      </w:r>
      <w:r w:rsidRPr="008A7763">
        <w:t>.</w:t>
      </w:r>
    </w:p>
    <w:p w14:paraId="5EAC477B" w14:textId="77777777" w:rsidR="008A7763" w:rsidRPr="008A7763" w:rsidRDefault="008A7763" w:rsidP="008A7763"/>
    <w:p w14:paraId="123F19BF" w14:textId="77777777" w:rsidR="008A7763" w:rsidRPr="008A7763" w:rsidRDefault="008A7763" w:rsidP="008A7763">
      <w:r w:rsidRPr="008A7763">
        <w:rPr>
          <w:b/>
          <w:bCs/>
        </w:rPr>
        <w:t>1. O Cenário: A Evolução do Produto</w:t>
      </w:r>
    </w:p>
    <w:p w14:paraId="19CB629F" w14:textId="77777777" w:rsidR="008A7763" w:rsidRPr="008A7763" w:rsidRDefault="008A7763" w:rsidP="008A7763">
      <w:r w:rsidRPr="008A7763">
        <w:t xml:space="preserve">Após reconstruir com sucesso a lógica e a interface de uma ferramenta existente (Fase 1), seu novo desafio é transformá-la em um produto autoral. Você não deve apenas replicar; deve </w:t>
      </w:r>
      <w:r w:rsidRPr="008A7763">
        <w:rPr>
          <w:b/>
          <w:bCs/>
        </w:rPr>
        <w:t>superar</w:t>
      </w:r>
      <w:r w:rsidRPr="008A7763">
        <w:t xml:space="preserve"> a referência original.</w:t>
      </w:r>
    </w:p>
    <w:p w14:paraId="2A932403" w14:textId="77777777" w:rsidR="008A7763" w:rsidRPr="008A7763" w:rsidRDefault="008A7763" w:rsidP="008A7763"/>
    <w:p w14:paraId="69D94E0B" w14:textId="77777777" w:rsidR="008A7763" w:rsidRPr="008A7763" w:rsidRDefault="008A7763" w:rsidP="008A7763">
      <w:r w:rsidRPr="008A7763">
        <w:rPr>
          <w:b/>
          <w:bCs/>
        </w:rPr>
        <w:t>Requisitos de Design e Branding</w:t>
      </w:r>
    </w:p>
    <w:p w14:paraId="5093FCB9" w14:textId="77777777" w:rsidR="008A7763" w:rsidRPr="008A7763" w:rsidRDefault="008A7763" w:rsidP="008A7763">
      <w:pPr>
        <w:numPr>
          <w:ilvl w:val="0"/>
          <w:numId w:val="1"/>
        </w:numPr>
      </w:pPr>
      <w:r w:rsidRPr="008A7763">
        <w:rPr>
          <w:b/>
          <w:bCs/>
        </w:rPr>
        <w:t>Novo Nome:</w:t>
      </w:r>
      <w:r w:rsidRPr="008A7763">
        <w:t xml:space="preserve"> Escolha um nome comercial criativo para a sua ferramenta.</w:t>
      </w:r>
    </w:p>
    <w:p w14:paraId="5853214B" w14:textId="77777777" w:rsidR="008A7763" w:rsidRPr="008A7763" w:rsidRDefault="008A7763" w:rsidP="008A7763">
      <w:pPr>
        <w:numPr>
          <w:ilvl w:val="0"/>
          <w:numId w:val="1"/>
        </w:numPr>
      </w:pPr>
      <w:r w:rsidRPr="008A7763">
        <w:rPr>
          <w:b/>
          <w:bCs/>
        </w:rPr>
        <w:t>Personalização Estética:</w:t>
      </w:r>
      <w:r w:rsidRPr="008A7763">
        <w:t xml:space="preserve"> Aplique um estilo de design moderno (</w:t>
      </w:r>
      <w:proofErr w:type="spellStart"/>
      <w:r w:rsidRPr="008A7763">
        <w:t>Ex</w:t>
      </w:r>
      <w:proofErr w:type="spellEnd"/>
      <w:r w:rsidRPr="008A7763">
        <w:t xml:space="preserve">: </w:t>
      </w:r>
      <w:proofErr w:type="spellStart"/>
      <w:r w:rsidRPr="008A7763">
        <w:rPr>
          <w:i/>
          <w:iCs/>
        </w:rPr>
        <w:t>Neumorfismo</w:t>
      </w:r>
      <w:proofErr w:type="spellEnd"/>
      <w:r w:rsidRPr="008A7763">
        <w:rPr>
          <w:i/>
          <w:iCs/>
        </w:rPr>
        <w:t xml:space="preserve">, </w:t>
      </w:r>
      <w:proofErr w:type="spellStart"/>
      <w:r w:rsidRPr="008A7763">
        <w:rPr>
          <w:i/>
          <w:iCs/>
        </w:rPr>
        <w:t>Glassmorfismo</w:t>
      </w:r>
      <w:proofErr w:type="spellEnd"/>
      <w:r w:rsidRPr="008A7763">
        <w:rPr>
          <w:i/>
          <w:iCs/>
        </w:rPr>
        <w:t xml:space="preserve"> ou </w:t>
      </w:r>
      <w:proofErr w:type="spellStart"/>
      <w:r w:rsidRPr="008A7763">
        <w:rPr>
          <w:i/>
          <w:iCs/>
        </w:rPr>
        <w:t>Dark</w:t>
      </w:r>
      <w:proofErr w:type="spellEnd"/>
      <w:r w:rsidRPr="008A7763">
        <w:rPr>
          <w:i/>
          <w:iCs/>
        </w:rPr>
        <w:t xml:space="preserve"> </w:t>
      </w:r>
      <w:proofErr w:type="spellStart"/>
      <w:r w:rsidRPr="008A7763">
        <w:rPr>
          <w:i/>
          <w:iCs/>
        </w:rPr>
        <w:t>Mode</w:t>
      </w:r>
      <w:proofErr w:type="spellEnd"/>
      <w:r w:rsidRPr="008A7763">
        <w:rPr>
          <w:i/>
          <w:iCs/>
        </w:rPr>
        <w:t xml:space="preserve"> Minimalista</w:t>
      </w:r>
      <w:r w:rsidRPr="008A7763">
        <w:t xml:space="preserve">). Utilize as ferramentas sugeridas (Neumorphism.io ou </w:t>
      </w:r>
      <w:proofErr w:type="spellStart"/>
      <w:r w:rsidRPr="008A7763">
        <w:t>Blobmaker</w:t>
      </w:r>
      <w:proofErr w:type="spellEnd"/>
      <w:r w:rsidRPr="008A7763">
        <w:t>) para criar componentes visuais únicos.</w:t>
      </w:r>
    </w:p>
    <w:p w14:paraId="08311D28" w14:textId="77777777" w:rsidR="008A7763" w:rsidRPr="008A7763" w:rsidRDefault="008A7763" w:rsidP="008A7763"/>
    <w:p w14:paraId="5F383204" w14:textId="77777777" w:rsidR="008A7763" w:rsidRPr="008A7763" w:rsidRDefault="008A7763" w:rsidP="008A7763">
      <w:r w:rsidRPr="008A7763">
        <w:rPr>
          <w:b/>
          <w:bCs/>
        </w:rPr>
        <w:t>Diferenciais Competitivos (Obrigatórios)</w:t>
      </w:r>
    </w:p>
    <w:p w14:paraId="09E39CEC" w14:textId="77777777" w:rsidR="008A7763" w:rsidRPr="008A7763" w:rsidRDefault="008A7763" w:rsidP="008A7763">
      <w:r w:rsidRPr="008A7763">
        <w:t xml:space="preserve">Você deve implementar </w:t>
      </w:r>
      <w:r w:rsidRPr="008A7763">
        <w:rPr>
          <w:b/>
          <w:bCs/>
        </w:rPr>
        <w:t>4 novos recursos funcionais</w:t>
      </w:r>
      <w:r w:rsidRPr="008A7763">
        <w:t xml:space="preserve"> que não existiam na ferramenta de referência. Estes recursos devem agregar valor real ao usuário final e estar 100% operacionais.</w:t>
      </w:r>
    </w:p>
    <w:p w14:paraId="7C07B890" w14:textId="77777777" w:rsidR="008A7763" w:rsidRPr="008A7763" w:rsidRDefault="008A7763" w:rsidP="008A7763">
      <w:pPr>
        <w:numPr>
          <w:ilvl w:val="0"/>
          <w:numId w:val="2"/>
        </w:numPr>
      </w:pPr>
      <w:r w:rsidRPr="008A7763">
        <w:rPr>
          <w:i/>
          <w:iCs/>
        </w:rPr>
        <w:t>Exemplos:</w:t>
      </w:r>
      <w:r w:rsidRPr="008A7763">
        <w:t xml:space="preserve"> Exportação de relatórios, integração com IA para análise de dados, filtros avançados, ou sistemas de proteção de privacidade.</w:t>
      </w:r>
    </w:p>
    <w:p w14:paraId="4F405A4E" w14:textId="77777777" w:rsidR="008A7763" w:rsidRPr="008A7763" w:rsidRDefault="008A7763" w:rsidP="008A7763"/>
    <w:p w14:paraId="72D5550C" w14:textId="77777777" w:rsidR="008A7763" w:rsidRPr="008A7763" w:rsidRDefault="008A7763" w:rsidP="008A7763">
      <w:r w:rsidRPr="008A7763">
        <w:rPr>
          <w:b/>
          <w:bCs/>
        </w:rPr>
        <w:t xml:space="preserve">2. Toolbox: Integração com </w:t>
      </w:r>
      <w:proofErr w:type="spellStart"/>
      <w:r w:rsidRPr="008A7763">
        <w:rPr>
          <w:b/>
          <w:bCs/>
        </w:rPr>
        <w:t>Firebase</w:t>
      </w:r>
      <w:proofErr w:type="spellEnd"/>
      <w:r w:rsidRPr="008A7763">
        <w:rPr>
          <w:b/>
          <w:bCs/>
        </w:rPr>
        <w:t xml:space="preserve"> (Plano Spark)</w:t>
      </w:r>
    </w:p>
    <w:p w14:paraId="7D2CB114" w14:textId="77777777" w:rsidR="008A7763" w:rsidRPr="008A7763" w:rsidRDefault="008A7763" w:rsidP="008A7763">
      <w:r w:rsidRPr="008A7763">
        <w:t xml:space="preserve">Para tornar sua ferramenta robusta e escalável sem custos, utilize os seguintes recursos do </w:t>
      </w:r>
      <w:proofErr w:type="spellStart"/>
      <w:r w:rsidRPr="008A7763">
        <w:t>Firebase</w:t>
      </w:r>
      <w:proofErr w:type="spellEnd"/>
      <w:r w:rsidRPr="008A7763">
        <w:t>. Abaixo, listamos como integrá-los de forma estratégica:</w:t>
      </w:r>
    </w:p>
    <w:p w14:paraId="3692590F" w14:textId="77777777" w:rsidR="008A7763" w:rsidRPr="008A7763" w:rsidRDefault="008A7763" w:rsidP="008A7763"/>
    <w:tbl>
      <w:tblPr>
        <w:tblW w:w="107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620"/>
        <w:gridCol w:w="6348"/>
      </w:tblGrid>
      <w:tr w:rsidR="008A7763" w:rsidRPr="008A7763" w14:paraId="7262AAE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6F539E" w14:textId="77777777" w:rsidR="008A7763" w:rsidRPr="008A7763" w:rsidRDefault="008A7763" w:rsidP="008A7763">
            <w:r w:rsidRPr="008A7763">
              <w:rPr>
                <w:b/>
                <w:bCs/>
              </w:rPr>
              <w:t xml:space="preserve">Recurso </w:t>
            </w:r>
            <w:proofErr w:type="spellStart"/>
            <w:r w:rsidRPr="008A7763">
              <w:rPr>
                <w:b/>
                <w:bCs/>
              </w:rPr>
              <w:t>Firebase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4E78C97" w14:textId="77777777" w:rsidR="008A7763" w:rsidRPr="008A7763" w:rsidRDefault="008A7763" w:rsidP="008A7763">
            <w:r w:rsidRPr="008A7763">
              <w:rPr>
                <w:b/>
                <w:bCs/>
              </w:rPr>
              <w:t>O que oferece (Grátis)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0985E6" w14:textId="77777777" w:rsidR="008A7763" w:rsidRPr="008A7763" w:rsidRDefault="008A7763" w:rsidP="008A7763">
            <w:r w:rsidRPr="008A7763">
              <w:rPr>
                <w:b/>
                <w:bCs/>
              </w:rPr>
              <w:t>Dica de Uso no seu Projeto</w:t>
            </w:r>
          </w:p>
        </w:tc>
      </w:tr>
      <w:tr w:rsidR="008A7763" w:rsidRPr="008A7763" w14:paraId="0E842851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E447FB2" w14:textId="77777777" w:rsidR="008A7763" w:rsidRPr="008A7763" w:rsidRDefault="008A7763" w:rsidP="008A7763">
            <w:proofErr w:type="spellStart"/>
            <w:r w:rsidRPr="008A7763">
              <w:t>Authentication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4E3A6A8" w14:textId="77777777" w:rsidR="008A7763" w:rsidRPr="008A7763" w:rsidRDefault="008A7763" w:rsidP="008A7763">
            <w:r w:rsidRPr="008A7763">
              <w:t>Até 50k usuários ativos/mês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C7D5074" w14:textId="77777777" w:rsidR="008A7763" w:rsidRPr="008A7763" w:rsidRDefault="008A7763" w:rsidP="008A7763">
            <w:r w:rsidRPr="008A7763">
              <w:t>Crie um sistema de login para que o usuário salve suas preferências.</w:t>
            </w:r>
          </w:p>
        </w:tc>
      </w:tr>
      <w:tr w:rsidR="008A7763" w:rsidRPr="008A7763" w14:paraId="66BABFE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F0B6B69" w14:textId="77777777" w:rsidR="008A7763" w:rsidRPr="008A7763" w:rsidRDefault="008A7763" w:rsidP="008A7763">
            <w:r w:rsidRPr="008A7763">
              <w:lastRenderedPageBreak/>
              <w:t xml:space="preserve">Cloud </w:t>
            </w:r>
            <w:proofErr w:type="spellStart"/>
            <w:r w:rsidRPr="008A7763">
              <w:t>Firestore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4249FFD" w14:textId="77777777" w:rsidR="008A7763" w:rsidRPr="008A7763" w:rsidRDefault="008A7763" w:rsidP="008A7763">
            <w:r w:rsidRPr="008A7763">
              <w:t>1GB total / 50k leituras dia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C1AAF10" w14:textId="77777777" w:rsidR="008A7763" w:rsidRPr="008A7763" w:rsidRDefault="008A7763" w:rsidP="008A7763">
            <w:r w:rsidRPr="008A7763">
              <w:t>Salve o histórico de ações do usuário ou configurações personalizadas.</w:t>
            </w:r>
          </w:p>
        </w:tc>
      </w:tr>
      <w:tr w:rsidR="008A7763" w:rsidRPr="008A7763" w14:paraId="00E927C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56182AC" w14:textId="77777777" w:rsidR="008A7763" w:rsidRPr="008A7763" w:rsidRDefault="008A7763" w:rsidP="008A7763">
            <w:r w:rsidRPr="008A7763">
              <w:t xml:space="preserve">Cloud </w:t>
            </w:r>
            <w:proofErr w:type="spellStart"/>
            <w:r w:rsidRPr="008A7763">
              <w:t>Storage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8DED455" w14:textId="77777777" w:rsidR="008A7763" w:rsidRPr="008A7763" w:rsidRDefault="008A7763" w:rsidP="008A7763">
            <w:r w:rsidRPr="008A7763">
              <w:t>5GB de armazenamento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7847E2D" w14:textId="77777777" w:rsidR="008A7763" w:rsidRPr="008A7763" w:rsidRDefault="008A7763" w:rsidP="008A7763">
            <w:r w:rsidRPr="008A7763">
              <w:t>Se sua ferramenta lida com arquivos, permita o upload e armazenamento seguro.</w:t>
            </w:r>
          </w:p>
        </w:tc>
      </w:tr>
      <w:tr w:rsidR="008A7763" w:rsidRPr="008A7763" w14:paraId="5755FA1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BA84701" w14:textId="77777777" w:rsidR="008A7763" w:rsidRPr="008A7763" w:rsidRDefault="008A7763" w:rsidP="008A7763">
            <w:proofErr w:type="spellStart"/>
            <w:r w:rsidRPr="008A7763">
              <w:t>Hosting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1B8A3F1" w14:textId="77777777" w:rsidR="008A7763" w:rsidRPr="008A7763" w:rsidRDefault="008A7763" w:rsidP="008A7763">
            <w:r w:rsidRPr="008A7763">
              <w:t>10GB de transferência/mês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3762AD5" w14:textId="77777777" w:rsidR="008A7763" w:rsidRPr="008A7763" w:rsidRDefault="008A7763" w:rsidP="008A7763">
            <w:r w:rsidRPr="008A7763">
              <w:t>Publique sua ferramenta com domínio HTTPS gratuito para portfólio.</w:t>
            </w:r>
          </w:p>
        </w:tc>
      </w:tr>
      <w:tr w:rsidR="008A7763" w:rsidRPr="008A7763" w14:paraId="458481D8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868B7A6" w14:textId="77777777" w:rsidR="008A7763" w:rsidRPr="008A7763" w:rsidRDefault="008A7763" w:rsidP="008A7763">
            <w:proofErr w:type="spellStart"/>
            <w:r w:rsidRPr="008A7763">
              <w:t>Analytics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45A2CFB" w14:textId="77777777" w:rsidR="008A7763" w:rsidRPr="008A7763" w:rsidRDefault="008A7763" w:rsidP="008A7763">
            <w:r w:rsidRPr="008A7763">
              <w:t>Ilimitado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27C4C36" w14:textId="77777777" w:rsidR="008A7763" w:rsidRPr="008A7763" w:rsidRDefault="008A7763" w:rsidP="008A7763">
            <w:r w:rsidRPr="008A7763">
              <w:t>Monitore quais dos seus novos recursos estão sendo mais clicados.</w:t>
            </w:r>
          </w:p>
        </w:tc>
      </w:tr>
      <w:tr w:rsidR="008A7763" w:rsidRPr="008A7763" w14:paraId="14337807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776073A" w14:textId="77777777" w:rsidR="008A7763" w:rsidRPr="008A7763" w:rsidRDefault="008A7763" w:rsidP="008A7763">
            <w:r w:rsidRPr="008A7763">
              <w:t xml:space="preserve">Remote </w:t>
            </w:r>
            <w:proofErr w:type="spellStart"/>
            <w:r w:rsidRPr="008A7763">
              <w:t>Config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5FFE1AF" w14:textId="77777777" w:rsidR="008A7763" w:rsidRPr="008A7763" w:rsidRDefault="008A7763" w:rsidP="008A7763">
            <w:r w:rsidRPr="008A7763">
              <w:t>Ilimitado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481D775" w14:textId="77777777" w:rsidR="008A7763" w:rsidRPr="008A7763" w:rsidRDefault="008A7763" w:rsidP="008A7763">
            <w:r w:rsidRPr="008A7763">
              <w:t>Altere cores ou mensagens do app em tempo real sem precisar mexer no código.</w:t>
            </w:r>
          </w:p>
        </w:tc>
      </w:tr>
    </w:tbl>
    <w:p w14:paraId="159053D3" w14:textId="77777777" w:rsidR="008A7763" w:rsidRPr="008A7763" w:rsidRDefault="008A7763" w:rsidP="008A7763"/>
    <w:p w14:paraId="5CEC90BB" w14:textId="77777777" w:rsidR="008A7763" w:rsidRPr="008A7763" w:rsidRDefault="008A7763" w:rsidP="008A7763">
      <w:r w:rsidRPr="008A7763">
        <w:rPr>
          <w:b/>
          <w:bCs/>
        </w:rPr>
        <w:t>3. Reflexão Acadêmica e Ética</w:t>
      </w:r>
    </w:p>
    <w:p w14:paraId="7A792FEB" w14:textId="77777777" w:rsidR="008A7763" w:rsidRPr="008A7763" w:rsidRDefault="008A7763" w:rsidP="008A7763">
      <w:r w:rsidRPr="008A7763">
        <w:t>Responda às questões a seguir com base na sua experiência durante esta atividade:</w:t>
      </w:r>
    </w:p>
    <w:p w14:paraId="16305059" w14:textId="77777777" w:rsidR="008A7763" w:rsidRPr="008A7763" w:rsidRDefault="008A7763" w:rsidP="008A7763"/>
    <w:p w14:paraId="5687111D" w14:textId="77777777" w:rsidR="008A7763" w:rsidRPr="008A7763" w:rsidRDefault="008A7763" w:rsidP="008A7763">
      <w:r w:rsidRPr="008A7763">
        <w:rPr>
          <w:b/>
          <w:bCs/>
        </w:rPr>
        <w:t>Questão A: A Formação do Desenvolvedor na Era da IA</w:t>
      </w:r>
    </w:p>
    <w:p w14:paraId="16A87AE0" w14:textId="77777777" w:rsidR="008A7763" w:rsidRPr="008A7763" w:rsidRDefault="008A7763" w:rsidP="008A7763">
      <w:r w:rsidRPr="008A7763">
        <w:t>Ao realizar a engenharia reversa sem visualizar o código-fonte, você transfere o esforço da escrita sintática para a descrição lógica e funcional. Diante da tendência de mercado de "Desenvolvimento Assistido por IA", como essa mudança impacta a formação do engenheiro de software júnior?</w:t>
      </w:r>
    </w:p>
    <w:p w14:paraId="587EA815" w14:textId="77777777" w:rsidR="008A7763" w:rsidRPr="008A7763" w:rsidRDefault="008A7763" w:rsidP="008A7763">
      <w:r w:rsidRPr="008A7763">
        <w:rPr>
          <w:b/>
          <w:bCs/>
        </w:rPr>
        <w:t>Sua resposta deve:</w:t>
      </w:r>
      <w:r w:rsidRPr="008A7763">
        <w:t xml:space="preserve"> </w:t>
      </w:r>
      <w:r w:rsidRPr="008A7763">
        <w:rPr>
          <w:i/>
          <w:iCs/>
        </w:rPr>
        <w:t xml:space="preserve">Prescrever pelo menos </w:t>
      </w:r>
      <w:r w:rsidRPr="008A7763">
        <w:rPr>
          <w:b/>
          <w:bCs/>
          <w:i/>
          <w:iCs/>
        </w:rPr>
        <w:t>duas competências</w:t>
      </w:r>
      <w:r w:rsidRPr="008A7763">
        <w:rPr>
          <w:i/>
          <w:iCs/>
        </w:rPr>
        <w:t xml:space="preserve"> (técnicas ou comportamentais) que se tornam indispensáveis para que o profissional não se torne obsoleto diante de ferramentas como o Gemini.</w:t>
      </w:r>
    </w:p>
    <w:p w14:paraId="0E031D20" w14:textId="77777777" w:rsidR="008A7763" w:rsidRPr="008A7763" w:rsidRDefault="008A7763" w:rsidP="008A7763"/>
    <w:p w14:paraId="288112E4" w14:textId="77777777" w:rsidR="008A7763" w:rsidRPr="008A7763" w:rsidRDefault="008A7763" w:rsidP="008A7763">
      <w:r w:rsidRPr="008A7763">
        <w:rPr>
          <w:b/>
          <w:bCs/>
        </w:rPr>
        <w:t>Questão B: Originalidade vs. Plágio Digital</w:t>
      </w:r>
    </w:p>
    <w:p w14:paraId="7ABE8C7E" w14:textId="77777777" w:rsidR="008A7763" w:rsidRPr="008A7763" w:rsidRDefault="008A7763" w:rsidP="008A7763">
      <w:r w:rsidRPr="008A7763">
        <w:t>A facilidade em replicar interfaces e funcionalidades complexas levanta dilemas éticos sobre a originalidade e o direito autoral do software.</w:t>
      </w:r>
    </w:p>
    <w:p w14:paraId="7B20AB8A" w14:textId="77777777" w:rsidR="008A7763" w:rsidRPr="008A7763" w:rsidRDefault="008A7763" w:rsidP="008A7763">
      <w:r w:rsidRPr="008A7763">
        <w:rPr>
          <w:b/>
          <w:bCs/>
        </w:rPr>
        <w:t>Analise criticamente:</w:t>
      </w:r>
      <w:r w:rsidRPr="008A7763">
        <w:t> </w:t>
      </w:r>
    </w:p>
    <w:p w14:paraId="2F61D162" w14:textId="77777777" w:rsidR="008A7763" w:rsidRPr="008A7763" w:rsidRDefault="008A7763" w:rsidP="008A7763">
      <w:r w:rsidRPr="008A7763">
        <w:rPr>
          <w:i/>
          <w:iCs/>
        </w:rPr>
        <w:t>1. Em que ponto a engenharia reversa assistida por IA deixa de ser uma ferramenta de aprendizado ou prototipagem e passa a ser uma prática de plágio digital?</w:t>
      </w:r>
    </w:p>
    <w:p w14:paraId="56AA6701" w14:textId="77777777" w:rsidR="008A7763" w:rsidRPr="008A7763" w:rsidRDefault="008A7763" w:rsidP="008A7763">
      <w:r w:rsidRPr="008A7763">
        <w:rPr>
          <w:i/>
          <w:iCs/>
        </w:rPr>
        <w:lastRenderedPageBreak/>
        <w:t>2. Proponha uma solução criativa ou uma diretriz ética que desenvolvedores e empresas podem adotar para proteger a inovação original sem frear o avanço das ferramentas generativas.</w:t>
      </w:r>
    </w:p>
    <w:p w14:paraId="623E795D" w14:textId="77777777" w:rsidR="008A7763" w:rsidRPr="008A7763" w:rsidRDefault="008A7763" w:rsidP="008A7763"/>
    <w:p w14:paraId="11C2C31F" w14:textId="77777777" w:rsidR="008A7763" w:rsidRPr="008A7763" w:rsidRDefault="008A7763" w:rsidP="008A7763">
      <w:r w:rsidRPr="008A7763">
        <w:rPr>
          <w:b/>
          <w:bCs/>
        </w:rPr>
        <w:t>Entrega Esperada</w:t>
      </w:r>
    </w:p>
    <w:p w14:paraId="77C44A09" w14:textId="77777777" w:rsidR="008A7763" w:rsidRPr="008A7763" w:rsidRDefault="008A7763" w:rsidP="008A7763">
      <w:pPr>
        <w:numPr>
          <w:ilvl w:val="0"/>
          <w:numId w:val="3"/>
        </w:numPr>
      </w:pPr>
      <w:r w:rsidRPr="008A7763">
        <w:t>Link do repositório no GitHub com o código-fonte organizado.</w:t>
      </w:r>
    </w:p>
    <w:p w14:paraId="405929F0" w14:textId="77777777" w:rsidR="008A7763" w:rsidRPr="008A7763" w:rsidRDefault="008A7763" w:rsidP="008A7763">
      <w:pPr>
        <w:numPr>
          <w:ilvl w:val="0"/>
          <w:numId w:val="3"/>
        </w:numPr>
      </w:pPr>
      <w:r w:rsidRPr="008A7763">
        <w:t>Link do projeto compartilhado (</w:t>
      </w:r>
      <w:proofErr w:type="spellStart"/>
      <w:r w:rsidRPr="008A7763">
        <w:t>share</w:t>
      </w:r>
      <w:proofErr w:type="spellEnd"/>
      <w:r w:rsidRPr="008A7763">
        <w:t>) do IA Studio.</w:t>
      </w:r>
    </w:p>
    <w:p w14:paraId="37AAC0F8" w14:textId="77777777" w:rsidR="008A7763" w:rsidRPr="008A7763" w:rsidRDefault="008A7763" w:rsidP="008A7763">
      <w:pPr>
        <w:numPr>
          <w:ilvl w:val="0"/>
          <w:numId w:val="3"/>
        </w:numPr>
      </w:pPr>
      <w:r w:rsidRPr="008A7763">
        <w:t>Respostas das questões teóricas e a descrição dos 4 diferenciais implementados</w:t>
      </w:r>
    </w:p>
    <w:p w14:paraId="666148B5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4A2A"/>
    <w:multiLevelType w:val="multilevel"/>
    <w:tmpl w:val="DD0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43EBC"/>
    <w:multiLevelType w:val="multilevel"/>
    <w:tmpl w:val="D122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C48D4"/>
    <w:multiLevelType w:val="multilevel"/>
    <w:tmpl w:val="6A0A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338279">
    <w:abstractNumId w:val="1"/>
  </w:num>
  <w:num w:numId="2" w16cid:durableId="921256262">
    <w:abstractNumId w:val="0"/>
  </w:num>
  <w:num w:numId="3" w16cid:durableId="1232235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A5"/>
    <w:rsid w:val="002E59A5"/>
    <w:rsid w:val="007971C4"/>
    <w:rsid w:val="008A7763"/>
    <w:rsid w:val="009F7A4E"/>
    <w:rsid w:val="00C4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E71A9-3C98-4223-A7A8-58643496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5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5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5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5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2026-05-02T17:03:00Z</dcterms:created>
  <dcterms:modified xsi:type="dcterms:W3CDTF">2026-05-02T17:03:00Z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2026-05-02T17:03:47Z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f2ecd567-6fe3-4772-bb0c-4d74d33adb30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