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712F70" w14:textId="6CBA54B6" w:rsidR="00CC0232" w:rsidRPr="003D196D" w:rsidRDefault="00810574" w:rsidP="00CC0232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CC0232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CC023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60288" behindDoc="0" locked="0" layoutInCell="1" allowOverlap="1" wp14:anchorId="25A3E0C9" wp14:editId="2EA2A915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6350" b="0"/>
            <wp:wrapNone/>
            <wp:docPr id="2" name="Image 2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8357B4F" w14:textId="77777777" w:rsidR="00CC0232" w:rsidRDefault="00CC0232" w:rsidP="00CC0232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CC0232" w:rsidRPr="005E39A3" w14:paraId="10F038B0" w14:textId="77777777" w:rsidTr="00532F78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26C85234" w14:textId="08569A90" w:rsidR="00CC0232" w:rsidRPr="003D196D" w:rsidRDefault="009F4537" w:rsidP="00532F78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10574" w:rsidRPr="00CE183C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CC0232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10574" w:rsidRPr="00CE183C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E0659D2" w14:textId="3C69F271" w:rsidR="00CC0232" w:rsidRPr="00411520" w:rsidRDefault="00CC0232" w:rsidP="00532F78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810574">
              <w:rPr>
                <w:rFonts w:ascii="Titillium" w:hAnsi="Titillium" w:cs="Arial"/>
                <w:b/>
                <w:sz w:val="24"/>
                <w:szCs w:val="24"/>
              </w:rPr>
              <w:t xml:space="preserve">participé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04B0D1B1" w14:textId="1A434AE4" w:rsidR="00CC0232" w:rsidRDefault="009F4537" w:rsidP="00532F78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810574" w:rsidRPr="00CE183C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E692548" w14:textId="4786A567" w:rsidR="00CC0232" w:rsidRPr="00C95E2B" w:rsidRDefault="00CC0232" w:rsidP="00532F78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="00E17A8D" w:rsidRPr="00C95E2B">
              <w:rPr>
                <w:rFonts w:ascii="Titillium" w:hAnsi="Titillium" w:cs="Arial"/>
              </w:rPr>
              <w:t xml:space="preserve">du </w:t>
            </w:r>
            <w:r w:rsidR="009F4537">
              <w:rPr>
                <w:rFonts w:ascii="Titillium" w:hAnsi="Titillium" w:cs="Arial"/>
                <w:b/>
                <w:bCs/>
              </w:rPr>
              <w:fldChar w:fldCharType="begin"/>
            </w:r>
            <w:r w:rsidR="009F453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9F4537">
              <w:rPr>
                <w:rFonts w:ascii="Titillium" w:hAnsi="Titillium" w:cs="Arial"/>
                <w:b/>
                <w:bCs/>
              </w:rPr>
              <w:fldChar w:fldCharType="separate"/>
            </w:r>
            <w:r w:rsidR="00810574" w:rsidRPr="00CE183C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9F4537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9F4537">
              <w:rPr>
                <w:rFonts w:ascii="Titillium" w:hAnsi="Titillium" w:cs="Arial"/>
                <w:b/>
                <w:bCs/>
              </w:rPr>
              <w:fldChar w:fldCharType="begin"/>
            </w:r>
            <w:r w:rsidR="009F453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9F4537">
              <w:rPr>
                <w:rFonts w:ascii="Titillium" w:hAnsi="Titillium" w:cs="Arial"/>
                <w:b/>
                <w:bCs/>
              </w:rPr>
              <w:fldChar w:fldCharType="separate"/>
            </w:r>
            <w:r w:rsidR="00810574" w:rsidRPr="00CE183C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9F4537">
              <w:rPr>
                <w:rFonts w:ascii="Titillium" w:hAnsi="Titillium" w:cs="Arial"/>
                <w:b/>
                <w:bCs/>
              </w:rPr>
              <w:fldChar w:fldCharType="end"/>
            </w:r>
            <w:r w:rsidR="0081057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9F4537">
              <w:rPr>
                <w:rFonts w:ascii="Titillium" w:hAnsi="Titillium" w:cs="Arial"/>
              </w:rPr>
              <w:fldChar w:fldCharType="begin"/>
            </w:r>
            <w:r w:rsidR="009F4537">
              <w:rPr>
                <w:rFonts w:ascii="Titillium" w:hAnsi="Titillium" w:cs="Arial"/>
              </w:rPr>
              <w:instrText xml:space="preserve"> MERGEFIELD duration_in_hours </w:instrText>
            </w:r>
            <w:r w:rsidR="009F4537">
              <w:rPr>
                <w:rFonts w:ascii="Titillium" w:hAnsi="Titillium" w:cs="Arial"/>
              </w:rPr>
              <w:fldChar w:fldCharType="separate"/>
            </w:r>
            <w:r w:rsidR="00810574" w:rsidRPr="00CE183C">
              <w:rPr>
                <w:rFonts w:ascii="Titillium" w:hAnsi="Titillium" w:cs="Arial"/>
                <w:noProof/>
              </w:rPr>
              <w:t>12</w:t>
            </w:r>
            <w:r w:rsidR="009F4537">
              <w:rPr>
                <w:rFonts w:ascii="Titillium" w:hAnsi="Titillium" w:cs="Arial"/>
              </w:rPr>
              <w:fldChar w:fldCharType="end"/>
            </w:r>
            <w:proofErr w:type="spellStart"/>
            <w:r w:rsidR="009F4537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72C7F48C" w14:textId="29E41101" w:rsidR="00CC0232" w:rsidRDefault="00CC0232" w:rsidP="00532F78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9F4537">
              <w:rPr>
                <w:rFonts w:ascii="Titillium" w:hAnsi="Titillium" w:cs="Arial"/>
                <w:sz w:val="24"/>
              </w:rPr>
              <w:fldChar w:fldCharType="begin"/>
            </w:r>
            <w:r w:rsidR="009F4537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9F4537">
              <w:rPr>
                <w:rFonts w:ascii="Titillium" w:hAnsi="Titillium" w:cs="Arial"/>
                <w:sz w:val="24"/>
              </w:rPr>
              <w:fldChar w:fldCharType="separate"/>
            </w:r>
            <w:r w:rsidR="00810574" w:rsidRPr="00CE183C">
              <w:rPr>
                <w:rFonts w:ascii="Titillium" w:hAnsi="Titillium" w:cs="Arial"/>
                <w:noProof/>
                <w:sz w:val="24"/>
              </w:rPr>
              <w:t>BUSSY</w:t>
            </w:r>
            <w:r w:rsidR="009F4537">
              <w:rPr>
                <w:rFonts w:ascii="Titillium" w:hAnsi="Titillium" w:cs="Arial"/>
                <w:sz w:val="24"/>
              </w:rPr>
              <w:fldChar w:fldCharType="end"/>
            </w:r>
          </w:p>
          <w:p w14:paraId="7BFDA44E" w14:textId="675438BF" w:rsidR="00CC0232" w:rsidRPr="00202011" w:rsidRDefault="00CC0232" w:rsidP="00532F78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9F4537">
              <w:rPr>
                <w:rFonts w:ascii="Titillium" w:hAnsi="Titillium" w:cs="Arial"/>
                <w:szCs w:val="16"/>
              </w:rPr>
              <w:fldChar w:fldCharType="begin"/>
            </w:r>
            <w:r w:rsidR="009F453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9F4537">
              <w:rPr>
                <w:rFonts w:ascii="Titillium" w:hAnsi="Titillium" w:cs="Arial"/>
                <w:szCs w:val="16"/>
              </w:rPr>
              <w:fldChar w:fldCharType="separate"/>
            </w:r>
            <w:r w:rsidR="00810574" w:rsidRPr="00CE183C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9F4537">
              <w:rPr>
                <w:rFonts w:ascii="Titillium" w:hAnsi="Titillium" w:cs="Arial"/>
                <w:szCs w:val="16"/>
              </w:rPr>
              <w:fldChar w:fldCharType="end"/>
            </w:r>
          </w:p>
          <w:p w14:paraId="4C953182" w14:textId="67D0B4F3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9F4537">
              <w:rPr>
                <w:rFonts w:ascii="Titillium" w:hAnsi="Titillium" w:cs="Arial"/>
              </w:rPr>
              <w:fldChar w:fldCharType="begin"/>
            </w:r>
            <w:r w:rsidR="009F4537">
              <w:rPr>
                <w:rFonts w:ascii="Titillium" w:hAnsi="Titillium" w:cs="Arial"/>
              </w:rPr>
              <w:instrText xml:space="preserve"> MERGEFIELD formateur </w:instrText>
            </w:r>
            <w:r w:rsidR="009F4537">
              <w:rPr>
                <w:rFonts w:ascii="Titillium" w:hAnsi="Titillium" w:cs="Arial"/>
              </w:rPr>
              <w:fldChar w:fldCharType="separate"/>
            </w:r>
            <w:r w:rsidR="00810574" w:rsidRPr="00CE183C">
              <w:rPr>
                <w:rFonts w:ascii="Titillium" w:hAnsi="Titillium" w:cs="Arial"/>
                <w:noProof/>
              </w:rPr>
              <w:t>______________</w:t>
            </w:r>
            <w:r w:rsidR="009F4537">
              <w:rPr>
                <w:rFonts w:ascii="Titillium" w:hAnsi="Titillium" w:cs="Arial"/>
              </w:rPr>
              <w:fldChar w:fldCharType="end"/>
            </w:r>
            <w:r w:rsidR="009F4537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129914BB" w14:textId="77777777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5BD0EDF" w14:textId="77777777" w:rsidR="00CC0232" w:rsidRPr="005E39A3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6ABB69D6" w14:textId="77777777" w:rsidR="00CC0232" w:rsidRPr="005E39A3" w:rsidRDefault="00CC0232" w:rsidP="00CC0232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2D835E6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les éléments composants le circuit de refroidissement d’un moteur thermique</w:t>
      </w:r>
    </w:p>
    <w:p w14:paraId="2B987566" w14:textId="77777777" w:rsidR="00CC0232" w:rsidRPr="006412EB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un ensemble de transmission à convertisseur de couple</w:t>
      </w:r>
    </w:p>
    <w:p w14:paraId="12DC906A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les éléments composants un système de freinage à tambour</w:t>
      </w:r>
    </w:p>
    <w:p w14:paraId="329CFB7D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 Identifier et intervenir sur les éléments composants le circuit de charge et de démarrage d’un moteur thermique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CC0232" w:rsidRPr="005E39A3" w14:paraId="782C83B6" w14:textId="77777777" w:rsidTr="00532F78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4B68C11A" w14:textId="77777777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0CC4E25B" w14:textId="77777777" w:rsidR="00CC0232" w:rsidRPr="005E39A3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5EC5E855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96EF199" w14:textId="77777777" w:rsidR="00CC0232" w:rsidRPr="005E39A3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603769ED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8E77FCA" w14:textId="77777777" w:rsidR="00CC0232" w:rsidRPr="006412EB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Partie théorique </w:t>
      </w:r>
      <w:r w:rsidRPr="006412EB">
        <w:rPr>
          <w:rFonts w:ascii="Calibri" w:hAnsi="Calibri" w:cs="Calibri"/>
          <w:b/>
          <w:sz w:val="18"/>
          <w:szCs w:val="18"/>
        </w:rPr>
        <w:t>:</w:t>
      </w:r>
    </w:p>
    <w:p w14:paraId="741E484A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système de refroidissement </w:t>
      </w:r>
    </w:p>
    <w:p w14:paraId="48C82BE7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Les huiles et leurs propriétés </w:t>
      </w:r>
    </w:p>
    <w:p w14:paraId="424921D9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types de transmissions</w:t>
      </w:r>
    </w:p>
    <w:p w14:paraId="0AA44F03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L’ensemble freinage</w:t>
      </w:r>
    </w:p>
    <w:p w14:paraId="5C77DD03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Le système de démarrage</w:t>
      </w:r>
    </w:p>
    <w:p w14:paraId="7D669B65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système de charge </w:t>
      </w:r>
    </w:p>
    <w:p w14:paraId="646473B1" w14:textId="77777777" w:rsidR="00CC0232" w:rsidRPr="002D3250" w:rsidRDefault="00CC0232" w:rsidP="00CC0232">
      <w:pPr>
        <w:widowControl/>
        <w:overflowPunct/>
        <w:autoSpaceDE/>
        <w:autoSpaceDN/>
        <w:adjustRightInd/>
        <w:ind w:left="113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</w:p>
    <w:p w14:paraId="7CB72CD5" w14:textId="77777777" w:rsidR="00CC0232" w:rsidRPr="006412EB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</w:t>
      </w:r>
      <w:r>
        <w:rPr>
          <w:rFonts w:ascii="Titillium" w:hAnsi="Titillium" w:cs="Arial"/>
          <w:b/>
          <w:sz w:val="18"/>
          <w:szCs w:val="18"/>
        </w:rPr>
        <w:t>artie technique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1A3FD7ED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Analyse fonctionnelle des éléments composant le circuit de refroidissement </w:t>
      </w:r>
    </w:p>
    <w:p w14:paraId="1E4B4BFB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Démontage et remontage d’un ensemble convertisseur de couple monté sur banc</w:t>
      </w:r>
    </w:p>
    <w:p w14:paraId="49AEAE74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Prise de pression hydraulique sur le circuit d’une boîte de vitesse d’un TONERO 15-35 à convertisseur de couple</w:t>
      </w:r>
    </w:p>
    <w:p w14:paraId="4D6782EA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Dépose – repose et réglage d’un système de freinage à tambour sur TONERO 15-35 </w:t>
      </w:r>
    </w:p>
    <w:p w14:paraId="17161EA1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Test d’un circuit de charge </w:t>
      </w:r>
    </w:p>
    <w:p w14:paraId="46A1D53D" w14:textId="77777777" w:rsidR="00CC0232" w:rsidRPr="002D3250" w:rsidRDefault="00CC0232" w:rsidP="00CC0232">
      <w:pPr>
        <w:rPr>
          <w:rFonts w:ascii="Titillium" w:hAnsi="Titillium"/>
          <w:sz w:val="8"/>
          <w:szCs w:val="8"/>
        </w:rPr>
      </w:pPr>
    </w:p>
    <w:p w14:paraId="497E5B54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F827B03" w14:textId="77777777" w:rsidR="00CC0232" w:rsidRPr="005E39A3" w:rsidRDefault="00CC0232" w:rsidP="00CC0232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1BB5DF3C" w14:textId="77777777" w:rsidR="00CC0232" w:rsidRDefault="00CC0232" w:rsidP="00CC0232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2B41BCAB" w14:textId="77777777" w:rsidR="00CC0232" w:rsidRDefault="00CC0232" w:rsidP="00CC0232">
      <w:pPr>
        <w:ind w:left="5670"/>
        <w:rPr>
          <w:rFonts w:ascii="Arial" w:hAnsi="Arial" w:cs="Arial"/>
        </w:rPr>
      </w:pPr>
    </w:p>
    <w:p w14:paraId="13EFA49F" w14:textId="630EC7AB" w:rsidR="00CC0232" w:rsidRDefault="00CC0232" w:rsidP="009F4537">
      <w:pPr>
        <w:ind w:left="5664" w:firstLine="708"/>
        <w:jc w:val="center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9F4537">
        <w:rPr>
          <w:rFonts w:ascii="Arial" w:hAnsi="Arial" w:cs="Arial"/>
        </w:rPr>
        <w:fldChar w:fldCharType="begin"/>
      </w:r>
      <w:r w:rsidR="009F4537">
        <w:rPr>
          <w:rFonts w:ascii="Arial" w:hAnsi="Arial" w:cs="Arial"/>
        </w:rPr>
        <w:instrText xml:space="preserve"> MERGEFIELD fmc </w:instrText>
      </w:r>
      <w:r w:rsidR="009F4537">
        <w:rPr>
          <w:rFonts w:ascii="Arial" w:hAnsi="Arial" w:cs="Arial"/>
        </w:rPr>
        <w:fldChar w:fldCharType="separate"/>
      </w:r>
      <w:r w:rsidR="00810574" w:rsidRPr="00CE183C">
        <w:rPr>
          <w:rFonts w:ascii="Arial" w:hAnsi="Arial" w:cs="Arial"/>
          <w:noProof/>
        </w:rPr>
        <w:t>BUSSY</w:t>
      </w:r>
      <w:r w:rsidR="009F4537">
        <w:rPr>
          <w:rFonts w:ascii="Arial" w:hAnsi="Arial" w:cs="Arial"/>
        </w:rPr>
        <w:fldChar w:fldCharType="end"/>
      </w:r>
      <w:r w:rsidR="009F4537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9F4537">
        <w:rPr>
          <w:rFonts w:ascii="Arial" w:hAnsi="Arial" w:cs="Arial"/>
          <w:b/>
          <w:bCs/>
        </w:rPr>
        <w:fldChar w:fldCharType="begin"/>
      </w:r>
      <w:r w:rsidR="009F4537">
        <w:rPr>
          <w:rFonts w:ascii="Arial" w:hAnsi="Arial" w:cs="Arial"/>
          <w:b/>
          <w:bCs/>
        </w:rPr>
        <w:instrText xml:space="preserve"> TIME \@ "dd/MM/yyyy" </w:instrText>
      </w:r>
      <w:r w:rsidR="009F4537">
        <w:rPr>
          <w:rFonts w:ascii="Arial" w:hAnsi="Arial" w:cs="Arial"/>
          <w:b/>
          <w:bCs/>
        </w:rPr>
        <w:fldChar w:fldCharType="separate"/>
      </w:r>
      <w:r w:rsidR="00810574">
        <w:rPr>
          <w:rFonts w:ascii="Arial" w:hAnsi="Arial" w:cs="Arial"/>
          <w:b/>
          <w:bCs/>
          <w:noProof/>
        </w:rPr>
        <w:t>03/11/2025</w:t>
      </w:r>
      <w:r w:rsidR="009F4537">
        <w:rPr>
          <w:rFonts w:ascii="Arial" w:hAnsi="Arial" w:cs="Arial"/>
          <w:b/>
          <w:bCs/>
        </w:rPr>
        <w:fldChar w:fldCharType="end"/>
      </w:r>
    </w:p>
    <w:p w14:paraId="6B8B1996" w14:textId="77777777" w:rsidR="00CC0232" w:rsidRPr="00411520" w:rsidRDefault="00CC0232" w:rsidP="00CC0232">
      <w:pPr>
        <w:rPr>
          <w:rFonts w:ascii="Arial" w:hAnsi="Arial" w:cs="Arial"/>
        </w:rPr>
      </w:pPr>
    </w:p>
    <w:p w14:paraId="526187AD" w14:textId="77777777" w:rsidR="00CC0232" w:rsidRPr="00411520" w:rsidRDefault="00CC0232" w:rsidP="00CC0232">
      <w:pPr>
        <w:rPr>
          <w:rFonts w:ascii="Arial" w:hAnsi="Arial" w:cs="Arial"/>
        </w:rPr>
      </w:pPr>
    </w:p>
    <w:p w14:paraId="029EDF2E" w14:textId="77777777" w:rsidR="00CC0232" w:rsidRPr="00411520" w:rsidRDefault="00CC0232" w:rsidP="00CC0232">
      <w:pPr>
        <w:rPr>
          <w:rFonts w:ascii="Arial" w:hAnsi="Arial" w:cs="Arial"/>
        </w:rPr>
      </w:pPr>
    </w:p>
    <w:p w14:paraId="23E48755" w14:textId="614DDE8D" w:rsidR="00CC0232" w:rsidRPr="00411520" w:rsidRDefault="00CC0232" w:rsidP="00CC0232">
      <w:pPr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9264" behindDoc="0" locked="0" layoutInCell="1" allowOverlap="1" wp14:anchorId="1AF350D8" wp14:editId="087DE885">
            <wp:simplePos x="0" y="0"/>
            <wp:positionH relativeFrom="column">
              <wp:posOffset>546735</wp:posOffset>
            </wp:positionH>
            <wp:positionV relativeFrom="paragraph">
              <wp:posOffset>120650</wp:posOffset>
            </wp:positionV>
            <wp:extent cx="2631440" cy="1222375"/>
            <wp:effectExtent l="19050" t="76200" r="16510" b="111125"/>
            <wp:wrapNone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6AD0E5" w14:textId="77777777" w:rsidR="004E7404" w:rsidRDefault="004E7404"/>
    <w:sectPr w:rsidR="004E7404" w:rsidSect="002403BB">
      <w:headerReference w:type="default" r:id="rId12"/>
      <w:footerReference w:type="default" r:id="rId13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A4EB5C" w14:textId="77777777" w:rsidR="00C47BDA" w:rsidRDefault="009D405C">
      <w:r>
        <w:separator/>
      </w:r>
    </w:p>
  </w:endnote>
  <w:endnote w:type="continuationSeparator" w:id="0">
    <w:p w14:paraId="1C3159B7" w14:textId="77777777" w:rsidR="00C47BDA" w:rsidRDefault="009D40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324C4A" w14:textId="39F23753" w:rsidR="009F4537" w:rsidRDefault="009D405C" w:rsidP="002B6624">
    <w:pPr>
      <w:pStyle w:val="TMHfooter"/>
      <w:ind w:left="5670"/>
      <w:rPr>
        <w:sz w:val="20"/>
        <w:lang w:val="fr-FR"/>
      </w:rPr>
    </w:pPr>
    <w:r>
      <w:rPr>
        <w:noProof/>
        <w:sz w:val="20"/>
        <w:lang w:val="fr-FR"/>
      </w:rPr>
      <mc:AlternateContent>
        <mc:Choice Requires="wps">
          <w:drawing>
            <wp:anchor distT="0" distB="0" distL="114300" distR="114300" simplePos="0" relativeHeight="251671552" behindDoc="0" locked="0" layoutInCell="0" allowOverlap="1" wp14:anchorId="5A656072" wp14:editId="7C4CD41E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0945" cy="273050"/>
              <wp:effectExtent l="0" t="0" r="0" b="12700"/>
              <wp:wrapNone/>
              <wp:docPr id="15" name="MSIPCM20394177ad88012bf591d6ef" descr="{&quot;HashCode&quot;:1662020960,&quot;Height&quot;:842.0,&quot;Width&quot;:595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945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FF3157F" w14:textId="3F79EB99" w:rsidR="009D405C" w:rsidRPr="009D405C" w:rsidRDefault="009D405C" w:rsidP="009D405C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A656072" id="_x0000_t202" coordsize="21600,21600" o:spt="202" path="m,l,21600r21600,l21600,xe">
              <v:stroke joinstyle="miter"/>
              <v:path gradientshapeok="t" o:connecttype="rect"/>
            </v:shapetype>
            <v:shape id="MSIPCM20394177ad88012bf591d6ef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left:0;text-align:left;margin-left:0;margin-top:805.45pt;width:595.35pt;height:21.5pt;z-index:25167155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" o:allowincell="f" filled="f" stroked="f" strokeweight=".5pt">
              <v:textbox inset=",0,20pt,0">
                <w:txbxContent>
                  <w:p w14:paraId="6FF3157F" w14:textId="3F79EB99" w:rsidR="009D405C" w:rsidRPr="009D405C" w:rsidRDefault="009D405C" w:rsidP="009D405C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9D405C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9D405C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9D405C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9D405C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E17A8D">
      <w:rPr>
        <w:sz w:val="20"/>
        <w:lang w:val="fr-FR"/>
      </w:rPr>
      <w:t>Signature :</w:t>
    </w:r>
  </w:p>
  <w:p w14:paraId="10A5A9B9" w14:textId="794E91EF" w:rsidR="009F4537" w:rsidRDefault="00CC023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9504" behindDoc="1" locked="0" layoutInCell="1" allowOverlap="1" wp14:anchorId="48595C89" wp14:editId="2F660EB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4445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E6CD4D5" w14:textId="6BD86F68" w:rsidR="009F4537" w:rsidRDefault="009F4537" w:rsidP="00411520">
    <w:pPr>
      <w:pStyle w:val="TMHfooter"/>
      <w:tabs>
        <w:tab w:val="center" w:pos="8419"/>
      </w:tabs>
      <w:ind w:left="5670" w:firstLine="702"/>
      <w:rPr>
        <w:sz w:val="20"/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810574" w:rsidRPr="00810574">
      <w:rPr>
        <w:noProof/>
        <w:lang w:val="fr-FR"/>
      </w:rPr>
      <w:t>______________</w:t>
    </w:r>
    <w:r>
      <w:rPr>
        <w:sz w:val="20"/>
        <w:lang w:val="fr-FR"/>
      </w:rPr>
      <w:fldChar w:fldCharType="end"/>
    </w:r>
    <w:r w:rsidR="00E17A8D">
      <w:rPr>
        <w:sz w:val="20"/>
        <w:lang w:val="fr-FR"/>
      </w:rPr>
      <w:tab/>
    </w:r>
  </w:p>
  <w:p w14:paraId="702DB2D0" w14:textId="77777777" w:rsidR="009F4537" w:rsidRDefault="009F4537" w:rsidP="002B6624">
    <w:pPr>
      <w:pStyle w:val="TMHfooter"/>
      <w:ind w:left="5670" w:firstLine="702"/>
      <w:rPr>
        <w:lang w:val="fr-FR"/>
      </w:rPr>
    </w:pPr>
  </w:p>
  <w:p w14:paraId="2431C1B0" w14:textId="6538B7C9" w:rsidR="009F4537" w:rsidRPr="000D30DE" w:rsidRDefault="00CC023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8480" behindDoc="1" locked="0" layoutInCell="1" allowOverlap="1" wp14:anchorId="273FCC7D" wp14:editId="37F8F76C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4445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6432" behindDoc="0" locked="0" layoutInCell="1" allowOverlap="1" wp14:anchorId="55948D48" wp14:editId="7CBB544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10" name="Image 10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5408" behindDoc="0" locked="0" layoutInCell="1" allowOverlap="1" wp14:anchorId="3EFCF400" wp14:editId="2D4901B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9" name="Image 9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val="fr-FR"/>
      </w:rPr>
      <w:drawing>
        <wp:anchor distT="0" distB="0" distL="114300" distR="114300" simplePos="0" relativeHeight="251663360" behindDoc="1" locked="0" layoutInCell="1" allowOverlap="1" wp14:anchorId="09296C9C" wp14:editId="42B6212D">
          <wp:simplePos x="0" y="0"/>
          <wp:positionH relativeFrom="column">
            <wp:posOffset>5479415</wp:posOffset>
          </wp:positionH>
          <wp:positionV relativeFrom="paragraph">
            <wp:posOffset>17145</wp:posOffset>
          </wp:positionV>
          <wp:extent cx="1259840" cy="563245"/>
          <wp:effectExtent l="0" t="0" r="0" b="8255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7A8D" w:rsidRPr="000D30DE">
      <w:rPr>
        <w:lang w:val="fr-FR"/>
      </w:rPr>
      <w:t xml:space="preserve">Toyota </w:t>
    </w:r>
    <w:proofErr w:type="spellStart"/>
    <w:r w:rsidR="00E17A8D" w:rsidRPr="000D30DE">
      <w:rPr>
        <w:lang w:val="fr-FR"/>
      </w:rPr>
      <w:t>Material</w:t>
    </w:r>
    <w:proofErr w:type="spellEnd"/>
    <w:r w:rsidR="00E17A8D" w:rsidRPr="000D30DE">
      <w:rPr>
        <w:lang w:val="fr-FR"/>
      </w:rPr>
      <w:t xml:space="preserve"> Handling France</w:t>
    </w:r>
  </w:p>
  <w:p w14:paraId="23E0349C" w14:textId="2269B40B" w:rsidR="009F4537" w:rsidRDefault="00CC023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62336" behindDoc="1" locked="0" layoutInCell="1" allowOverlap="1" wp14:anchorId="15385086" wp14:editId="5B1A7E3C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1270"/>
          <wp:wrapNone/>
          <wp:docPr id="7" name="Imag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7A8D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7456" behindDoc="0" locked="0" layoutInCell="1" allowOverlap="1" wp14:anchorId="2C75F2D5" wp14:editId="4EABCAA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6" name="Image 6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B4F1CEF" w14:textId="77777777" w:rsidR="009F4537" w:rsidRPr="000D30DE" w:rsidRDefault="00E17A8D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515FBFA" w14:textId="2AB811D1" w:rsidR="009F4537" w:rsidRPr="005575E2" w:rsidRDefault="00CC023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0" allowOverlap="1" wp14:anchorId="43F19A2A" wp14:editId="41E5DF6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1905" b="3175"/>
              <wp:wrapNone/>
              <wp:docPr id="5" name="Zone de texte 5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72D5EB7" w14:textId="77777777" w:rsidR="009F4537" w:rsidRPr="00B41D03" w:rsidRDefault="00E17A8D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F19A2A" id="Zone de texte 5" o:spid="_x0000_s1027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" o:allowincell="f" filled="f" stroked="f">
              <v:textbox inset=",0,20pt,0">
                <w:txbxContent>
                  <w:p w14:paraId="672D5EB7" w14:textId="77777777" w:rsidR="009F4537" w:rsidRPr="00B41D03" w:rsidRDefault="00E17A8D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E17A8D" w:rsidRPr="005575E2">
      <w:rPr>
        <w:lang w:val="fr-BE"/>
      </w:rPr>
      <w:t>T +33 1 64 77 85 00 • F +33 1 64 77 85 01 • www.toyota-forklifts.fr</w:t>
    </w:r>
  </w:p>
  <w:p w14:paraId="4770891A" w14:textId="77777777" w:rsidR="009F4537" w:rsidRPr="005575E2" w:rsidRDefault="00E17A8D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34877C5" w14:textId="738792B6" w:rsidR="009F4537" w:rsidRPr="00D51CAE" w:rsidRDefault="00E17A8D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CC0232" w:rsidRPr="003E65D4">
      <w:rPr>
        <w:noProof/>
        <w:sz w:val="18"/>
      </w:rPr>
      <w:drawing>
        <wp:anchor distT="0" distB="0" distL="114300" distR="114300" simplePos="0" relativeHeight="251660288" behindDoc="0" locked="0" layoutInCell="1" allowOverlap="1" wp14:anchorId="26B40D5C" wp14:editId="0D759952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6350" b="0"/>
          <wp:wrapNone/>
          <wp:docPr id="4" name="Image 4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C0232" w:rsidRPr="003E65D4">
      <w:rPr>
        <w:noProof/>
        <w:sz w:val="18"/>
      </w:rPr>
      <w:drawing>
        <wp:anchor distT="0" distB="0" distL="114300" distR="114300" simplePos="0" relativeHeight="251659264" behindDoc="0" locked="0" layoutInCell="1" allowOverlap="1" wp14:anchorId="64713C90" wp14:editId="0829357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6350" b="0"/>
          <wp:wrapNone/>
          <wp:docPr id="3" name="Image 3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352410" w14:textId="77777777" w:rsidR="00C47BDA" w:rsidRDefault="009D405C">
      <w:r>
        <w:separator/>
      </w:r>
    </w:p>
  </w:footnote>
  <w:footnote w:type="continuationSeparator" w:id="0">
    <w:p w14:paraId="129354E3" w14:textId="77777777" w:rsidR="00C47BDA" w:rsidRDefault="009D405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98DB24" w14:textId="6E5E7D6A" w:rsidR="009F4537" w:rsidRDefault="00CC0232" w:rsidP="00C33708">
    <w:pPr>
      <w:pStyle w:val="En-tte"/>
    </w:pPr>
    <w:r>
      <w:rPr>
        <w:noProof/>
      </w:rPr>
      <w:drawing>
        <wp:anchor distT="0" distB="0" distL="114300" distR="114300" simplePos="0" relativeHeight="251664384" behindDoc="0" locked="0" layoutInCell="1" allowOverlap="1" wp14:anchorId="5CD14F8A" wp14:editId="7B5105F5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8255"/>
          <wp:wrapNone/>
          <wp:docPr id="14" name="Imag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B1BB950" w14:textId="77777777" w:rsidR="009F4537" w:rsidRDefault="009F4537" w:rsidP="00C33708">
    <w:pPr>
      <w:pStyle w:val="En-tte"/>
    </w:pPr>
  </w:p>
  <w:p w14:paraId="31A1059C" w14:textId="77777777" w:rsidR="009F4537" w:rsidRDefault="009F4537" w:rsidP="00C33708">
    <w:pPr>
      <w:pStyle w:val="En-tte"/>
    </w:pPr>
  </w:p>
  <w:p w14:paraId="0960F975" w14:textId="77777777" w:rsidR="009F4537" w:rsidRDefault="009F4537" w:rsidP="00C33708">
    <w:pPr>
      <w:pStyle w:val="En-tte"/>
    </w:pPr>
  </w:p>
  <w:p w14:paraId="684EB16D" w14:textId="77777777" w:rsidR="009F4537" w:rsidRPr="002B6624" w:rsidRDefault="009F4537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602304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108"/>
    <w:rsid w:val="004532E9"/>
    <w:rsid w:val="00455BC4"/>
    <w:rsid w:val="004E7404"/>
    <w:rsid w:val="00745069"/>
    <w:rsid w:val="00810574"/>
    <w:rsid w:val="00920A80"/>
    <w:rsid w:val="009D405C"/>
    <w:rsid w:val="009F4537"/>
    <w:rsid w:val="00B269FF"/>
    <w:rsid w:val="00C20566"/>
    <w:rsid w:val="00C47BDA"/>
    <w:rsid w:val="00CC0232"/>
    <w:rsid w:val="00DC6108"/>
    <w:rsid w:val="00E17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7BEB1E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0232"/>
    <w:pPr>
      <w:widowControl w:val="0"/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rsid w:val="00CC0232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CC0232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styleId="En-tte">
    <w:name w:val="header"/>
    <w:basedOn w:val="Normal"/>
    <w:link w:val="En-tteCar"/>
    <w:rsid w:val="00CC0232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CC0232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TMHfooter">
    <w:name w:val="TMH footer"/>
    <w:link w:val="TMHfooterChar"/>
    <w:qFormat/>
    <w:rsid w:val="00CC0232"/>
    <w:pPr>
      <w:autoSpaceDE w:val="0"/>
      <w:autoSpaceDN w:val="0"/>
      <w:adjustRightInd w:val="0"/>
      <w:spacing w:after="0" w:line="240" w:lineRule="auto"/>
    </w:pPr>
    <w:rPr>
      <w:rFonts w:ascii="Arial" w:eastAsia="Calibri" w:hAnsi="Arial" w:cs="Arial"/>
      <w:sz w:val="18"/>
      <w:szCs w:val="18"/>
      <w:lang w:val="en-US"/>
    </w:rPr>
  </w:style>
  <w:style w:type="character" w:customStyle="1" w:styleId="TMHfooterChar">
    <w:name w:val="TMH footer Char"/>
    <w:link w:val="TMHfooter"/>
    <w:rsid w:val="00CC0232"/>
    <w:rPr>
      <w:rFonts w:ascii="Arial" w:eastAsia="Calibri" w:hAnsi="Arial" w:cs="Arial"/>
      <w:sz w:val="18"/>
      <w:szCs w:val="1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C73543B-C49F-40B1-B57E-CF2A5A64285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BF237A5-A796-45EF-B906-A5428536E9BD}">
  <ds:schemaRefs>
    <ds:schemaRef ds:uri="http://schemas.openxmlformats.org/package/2006/metadata/core-properties"/>
    <ds:schemaRef ds:uri="http://schemas.microsoft.com/office/2006/documentManagement/types"/>
    <ds:schemaRef ds:uri="0ad0e0a9-ab9a-4e6f-9f02-d25f1222e6d5"/>
    <ds:schemaRef ds:uri="http://purl.org/dc/dcmitype/"/>
    <ds:schemaRef ds:uri="http://schemas.microsoft.com/office/2006/metadata/properties"/>
    <ds:schemaRef ds:uri="http://schemas.microsoft.com/office/infopath/2007/PartnerControls"/>
    <ds:schemaRef ds:uri="http://purl.org/dc/elements/1.1/"/>
    <ds:schemaRef ds:uri="http://www.w3.org/XML/1998/namespace"/>
    <ds:schemaRef ds:uri="d486a57a-bb99-4dc9-bf99-6c7c10447675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BDBA3AC7-B047-442C-AE47-F0BD32A210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CERTIFICAT-BASES THERMIQUE 2.dotx</Template>
  <TotalTime>2</TotalTime>
  <Pages>1</Pages>
  <Words>294</Words>
  <Characters>1622</Characters>
  <Application>Microsoft Office Word</Application>
  <DocSecurity>0</DocSecurity>
  <Lines>13</Lines>
  <Paragraphs>3</Paragraphs>
  <ScaleCrop>false</ScaleCrop>
  <Company/>
  <LinksUpToDate>false</LinksUpToDate>
  <CharactersWithSpaces>1913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 Bec Bruno</dc:creator>
  <cp:keywords/>
  <dc:description/>
  <cp:lastModifiedBy>DESANDIEGO Christophe</cp:lastModifiedBy>
  <cp:revision>2</cp:revision>
  <dcterms:created xsi:type="dcterms:W3CDTF">2025-11-03T14:43:00Z</dcterms:created>
  <dcterms:modified xsi:type="dcterms:W3CDTF">2025-11-03T14:43:00Z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cd4ed3a-2150-4db7-9fdf-18419c2ded52_Enabled">
    <vt:lpwstr>true</vt:lpwstr>
  </property>
  <property fmtid="{D5CDD505-2E9C-101B-9397-08002B2CF9AE}" pid="3" name="MSIP_Label_3cd4ed3a-2150-4db7-9fdf-18419c2ded52_SetDate">
    <vt:lpwstr>2024-01-26T13:28:51Z</vt:lpwstr>
  </property>
  <property fmtid="{D5CDD505-2E9C-101B-9397-08002B2CF9AE}" pid="4" name="MSIP_Label_3cd4ed3a-2150-4db7-9fdf-18419c2ded52_Method">
    <vt:lpwstr>Standard</vt:lpwstr>
  </property>
  <property fmtid="{D5CDD505-2E9C-101B-9397-08002B2CF9AE}" pid="5" name="MSIP_Label_3cd4ed3a-2150-4db7-9fdf-18419c2ded52_Name">
    <vt:lpwstr>3cd4ed3a-2150-4db7-9fdf-18419c2ded52</vt:lpwstr>
  </property>
  <property fmtid="{D5CDD505-2E9C-101B-9397-08002B2CF9AE}" pid="6" name="MSIP_Label_3cd4ed3a-2150-4db7-9fdf-18419c2ded52_SiteId">
    <vt:lpwstr>c3af1697-15c2-44e3-99ae-9f34166c36fb</vt:lpwstr>
  </property>
  <property fmtid="{D5CDD505-2E9C-101B-9397-08002B2CF9AE}" pid="7" name="MSIP_Label_3cd4ed3a-2150-4db7-9fdf-18419c2ded52_ActionId">
    <vt:lpwstr>0f323587-a60d-400e-bcd5-345d6dc5b278</vt:lpwstr>
  </property>
  <property fmtid="{D5CDD505-2E9C-101B-9397-08002B2CF9AE}" pid="8" name="MSIP_Label_3cd4ed3a-2150-4db7-9fdf-18419c2ded52_ContentBits">
    <vt:lpwstr>2</vt:lpwstr>
  </property>
  <property fmtid="{D5CDD505-2E9C-101B-9397-08002B2CF9AE}" pid="9" name="ContentTypeId">
    <vt:lpwstr>0x0101004774D812F47F834E9A74CD233E6E7281</vt:lpwstr>
  </property>
</Properties>
</file>