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DFCB88" w14:textId="77777777" w:rsidR="003D196D" w:rsidRPr="003D196D" w:rsidRDefault="005224BD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D26DFC">
        <w:rPr>
          <w:rFonts w:ascii="Titillium" w:hAnsi="Titillium" w:cs="Arial"/>
          <w:b/>
          <w:bCs/>
          <w:color w:val="C00000"/>
          <w:sz w:val="48"/>
          <w:szCs w:val="40"/>
        </w:rPr>
        <w:pict w14:anchorId="3E976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438FF261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F9BF1B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4524224" w14:textId="3B1727B5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D26DFC" w:rsidRPr="004E468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GUYENNET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D26DFC" w:rsidRPr="004E468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Sébastien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2C01C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24BD">
              <w:rPr>
                <w:rFonts w:ascii="Titillium" w:hAnsi="Titillium" w:cs="Arial"/>
                <w:b/>
                <w:sz w:val="24"/>
                <w:szCs w:val="24"/>
              </w:rPr>
              <w:t>sans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valid</w:t>
            </w:r>
            <w:r w:rsidR="00162A87">
              <w:rPr>
                <w:rFonts w:ascii="Titillium" w:hAnsi="Titillium" w:cs="Arial"/>
                <w:b/>
                <w:sz w:val="24"/>
                <w:szCs w:val="24"/>
              </w:rPr>
              <w:t>er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F1E7189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4DF69F63" w14:textId="516218F2" w:rsidR="003D196D" w:rsidRDefault="00162A87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D26DFC" w:rsidRPr="004E468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94D744E" w14:textId="5E7B91E4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t xml:space="preserve">du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D26DFC" w:rsidRPr="004E468F">
              <w:rPr>
                <w:rFonts w:ascii="Titillium" w:hAnsi="Titillium" w:cs="Arial"/>
                <w:b/>
                <w:bCs/>
                <w:noProof/>
              </w:rPr>
              <w:t>2025-09-01 13:30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162A87">
              <w:rPr>
                <w:rFonts w:ascii="Titillium" w:hAnsi="Titillium" w:cs="Arial"/>
                <w:b/>
                <w:bCs/>
              </w:rPr>
              <w:t xml:space="preserve"> au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D26DFC" w:rsidRPr="004E468F">
              <w:rPr>
                <w:rFonts w:ascii="Titillium" w:hAnsi="Titillium" w:cs="Arial"/>
                <w:b/>
                <w:bCs/>
                <w:noProof/>
              </w:rPr>
              <w:t>2025-09-02 17:30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>pour une durée de</w:t>
            </w:r>
            <w:r w:rsidR="00162A87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fldChar w:fldCharType="begin"/>
            </w:r>
            <w:r w:rsidR="00162A87">
              <w:rPr>
                <w:rFonts w:ascii="Titillium" w:hAnsi="Titillium" w:cs="Arial"/>
              </w:rPr>
              <w:instrText xml:space="preserve"> MERGEFIELD duration_in_hours </w:instrText>
            </w:r>
            <w:r w:rsidR="00162A87">
              <w:rPr>
                <w:rFonts w:ascii="Titillium" w:hAnsi="Titillium" w:cs="Arial"/>
              </w:rPr>
              <w:fldChar w:fldCharType="separate"/>
            </w:r>
            <w:r w:rsidR="00D26DFC" w:rsidRPr="004E468F">
              <w:rPr>
                <w:rFonts w:ascii="Titillium" w:hAnsi="Titillium" w:cs="Arial"/>
                <w:noProof/>
              </w:rPr>
              <w:t>12</w:t>
            </w:r>
            <w:r w:rsidR="00162A87">
              <w:rPr>
                <w:rFonts w:ascii="Titillium" w:hAnsi="Titillium" w:cs="Arial"/>
              </w:rPr>
              <w:fldChar w:fldCharType="end"/>
            </w:r>
            <w:r w:rsidR="00042C66">
              <w:rPr>
                <w:rFonts w:ascii="Titillium" w:hAnsi="Titillium" w:cs="Arial"/>
              </w:rPr>
              <w:t xml:space="preserve"> Heure</w:t>
            </w:r>
            <w:r w:rsidR="001615FB">
              <w:rPr>
                <w:rFonts w:ascii="Titillium" w:hAnsi="Titillium" w:cs="Arial"/>
              </w:rPr>
              <w:t>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7B7397EB" w14:textId="6FAF4652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C4AFF">
              <w:rPr>
                <w:rFonts w:ascii="Titillium" w:hAnsi="Titillium" w:cs="Arial"/>
                <w:sz w:val="24"/>
              </w:rPr>
              <w:t>Bussy St Georges</w:t>
            </w:r>
          </w:p>
          <w:p w14:paraId="1C980C6F" w14:textId="6CA45280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62A87">
              <w:rPr>
                <w:rFonts w:ascii="Titillium" w:hAnsi="Titillium" w:cs="Arial"/>
                <w:szCs w:val="16"/>
              </w:rPr>
              <w:fldChar w:fldCharType="begin"/>
            </w:r>
            <w:r w:rsidR="00162A8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62A87">
              <w:rPr>
                <w:rFonts w:ascii="Titillium" w:hAnsi="Titillium" w:cs="Arial"/>
                <w:szCs w:val="16"/>
              </w:rPr>
              <w:fldChar w:fldCharType="separate"/>
            </w:r>
            <w:r w:rsidR="00D26DFC" w:rsidRPr="004E468F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162A87">
              <w:rPr>
                <w:rFonts w:ascii="Titillium" w:hAnsi="Titillium" w:cs="Arial"/>
                <w:szCs w:val="16"/>
              </w:rPr>
              <w:fldChar w:fldCharType="end"/>
            </w:r>
          </w:p>
          <w:p w14:paraId="1021ADC2" w14:textId="2111E5F8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D26DFC">
              <w:rPr>
                <w:rFonts w:ascii="Titillium" w:hAnsi="Titillium" w:cs="Arial"/>
              </w:rPr>
              <w:t>COLLIN Pierre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7139E2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6A629BC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C95640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2A68E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8067C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5BF1378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FEBF89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2AAC2AF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7FC2ABF3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9FA3B5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4B90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F1595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FCC54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429260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A4062D" w14:textId="2E8D72FB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62A87">
        <w:rPr>
          <w:rFonts w:ascii="Titillium" w:hAnsi="Titillium" w:cs="Arial"/>
          <w:b/>
          <w:sz w:val="18"/>
          <w:szCs w:val="18"/>
        </w:rPr>
        <w:fldChar w:fldCharType="begin"/>
      </w:r>
      <w:r w:rsidR="00162A87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62A87">
        <w:rPr>
          <w:rFonts w:ascii="Titillium" w:hAnsi="Titillium" w:cs="Arial"/>
          <w:b/>
          <w:sz w:val="18"/>
          <w:szCs w:val="18"/>
        </w:rPr>
        <w:fldChar w:fldCharType="separate"/>
      </w:r>
      <w:r w:rsidR="00D26DFC" w:rsidRPr="004E468F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162A87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148DB1F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AF0D4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02EA1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1EDB03C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32D464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AED1EB5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45BFB93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6731DE1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F228B32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B42F1C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024144D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CFBC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01B5EEE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3B9A152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129D30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91B9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5D7E2E7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4CCA4CB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07EF255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C7827EF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28A0F7E8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253515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1163D963" w14:textId="05131A1B" w:rsidR="002B6624" w:rsidRPr="002B6624" w:rsidRDefault="00D26DFC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0FA9C1E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042C66">
        <w:rPr>
          <w:rFonts w:ascii="Arial" w:hAnsi="Arial" w:cs="Arial"/>
          <w:b/>
          <w:bCs/>
        </w:rPr>
        <w:fldChar w:fldCharType="begin"/>
      </w:r>
      <w:r w:rsidR="00042C66">
        <w:rPr>
          <w:rFonts w:ascii="Arial" w:hAnsi="Arial" w:cs="Arial"/>
          <w:b/>
          <w:bCs/>
        </w:rPr>
        <w:instrText xml:space="preserve"> TIME \@ "dd/MM/yyyy" </w:instrText>
      </w:r>
      <w:r w:rsidR="00042C66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17/10/2025</w:t>
      </w:r>
      <w:r w:rsidR="00042C66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81959" w14:textId="77777777" w:rsidR="007D0EC6" w:rsidRDefault="007D0EC6">
      <w:r>
        <w:separator/>
      </w:r>
    </w:p>
  </w:endnote>
  <w:endnote w:type="continuationSeparator" w:id="0">
    <w:p w14:paraId="12CB12F9" w14:textId="77777777" w:rsidR="007D0EC6" w:rsidRDefault="007D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911C9" w14:textId="527BA70E" w:rsidR="002B6624" w:rsidRPr="00042C66" w:rsidRDefault="002B6624" w:rsidP="002B6624">
    <w:pPr>
      <w:pStyle w:val="TMHfooter"/>
      <w:ind w:left="5670"/>
      <w:rPr>
        <w:sz w:val="20"/>
      </w:rPr>
    </w:pPr>
    <w:proofErr w:type="gramStart"/>
    <w:r w:rsidRPr="00042C66">
      <w:rPr>
        <w:sz w:val="20"/>
      </w:rPr>
      <w:t>Signature :</w:t>
    </w:r>
    <w:proofErr w:type="gramEnd"/>
    <w:r w:rsidR="00A93BDD" w:rsidRPr="00A93BDD">
      <w:t xml:space="preserve"> </w:t>
    </w:r>
  </w:p>
  <w:p w14:paraId="02DC10BC" w14:textId="1D4266F4" w:rsidR="002B6624" w:rsidRPr="00042C66" w:rsidRDefault="00D26DFC" w:rsidP="002B6624">
    <w:pPr>
      <w:pStyle w:val="TMHfooter"/>
      <w:ind w:left="5670" w:firstLine="702"/>
      <w:rPr>
        <w:sz w:val="20"/>
      </w:rPr>
    </w:pPr>
    <w:r>
      <w:rPr>
        <w:noProof/>
      </w:rPr>
      <w:pict w14:anchorId="6D7FA50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4F7A9F10" w14:textId="3443F1E0" w:rsidR="002B6624" w:rsidRPr="00042C66" w:rsidRDefault="00D26DFC" w:rsidP="002B6624">
    <w:pPr>
      <w:pStyle w:val="TMHfooter"/>
      <w:ind w:left="5670" w:firstLine="702"/>
      <w:rPr>
        <w:sz w:val="20"/>
      </w:rPr>
    </w:pPr>
    <w:r>
      <w:rPr>
        <w:sz w:val="20"/>
      </w:rPr>
      <w:t>COLLIN Pierre</w:t>
    </w:r>
  </w:p>
  <w:p w14:paraId="2E350D72" w14:textId="77777777" w:rsidR="002B6624" w:rsidRPr="00042C66" w:rsidRDefault="002B6624" w:rsidP="002B6624">
    <w:pPr>
      <w:pStyle w:val="TMHfooter"/>
      <w:ind w:left="5670" w:firstLine="702"/>
    </w:pPr>
  </w:p>
  <w:p w14:paraId="445196B8" w14:textId="77777777" w:rsidR="002403BB" w:rsidRPr="00042C66" w:rsidRDefault="00D26DFC" w:rsidP="002403BB">
    <w:pPr>
      <w:pStyle w:val="TMHfooter"/>
    </w:pPr>
    <w:r>
      <w:rPr>
        <w:noProof/>
      </w:rPr>
      <w:pict w14:anchorId="54EC1381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7FB51ACB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61D1E344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042C66">
      <w:t>Toyota Material Handling France</w:t>
    </w:r>
  </w:p>
  <w:p w14:paraId="090FF58D" w14:textId="77777777" w:rsidR="002403BB" w:rsidRDefault="00D26DFC" w:rsidP="002403BB">
    <w:pPr>
      <w:pStyle w:val="TMHfooter"/>
      <w:rPr>
        <w:lang w:val="fr-FR"/>
      </w:rPr>
    </w:pPr>
    <w:r>
      <w:rPr>
        <w:noProof/>
        <w:lang w:val="fr-FR"/>
      </w:rPr>
      <w:pict w14:anchorId="4C089BEB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015255A6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44BDA7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D09FD6C" w14:textId="77777777" w:rsidR="002403BB" w:rsidRPr="005575E2" w:rsidRDefault="00D26DFC" w:rsidP="002403BB">
    <w:pPr>
      <w:pStyle w:val="TMHfooter"/>
      <w:rPr>
        <w:lang w:val="fr-BE"/>
      </w:rPr>
    </w:pPr>
    <w:r>
      <w:rPr>
        <w:noProof/>
      </w:rPr>
      <w:pict w14:anchorId="4EAC7B86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62BC1F7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734BF66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4394D13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D26DFC">
      <w:rPr>
        <w:noProof/>
        <w:sz w:val="18"/>
      </w:rPr>
      <w:pict w14:anchorId="4A0BA2B1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D26DFC">
      <w:rPr>
        <w:noProof/>
        <w:sz w:val="18"/>
      </w:rPr>
      <w:pict w14:anchorId="3B6D2B88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CDC35" w14:textId="77777777" w:rsidR="007D0EC6" w:rsidRDefault="007D0EC6">
      <w:r>
        <w:separator/>
      </w:r>
    </w:p>
  </w:footnote>
  <w:footnote w:type="continuationSeparator" w:id="0">
    <w:p w14:paraId="4EB1B4F3" w14:textId="77777777" w:rsidR="007D0EC6" w:rsidRDefault="007D0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70F58" w14:textId="77777777" w:rsidR="002403BB" w:rsidRDefault="00D26DFC" w:rsidP="00C33708">
    <w:pPr>
      <w:pStyle w:val="En-tte"/>
    </w:pPr>
    <w:r>
      <w:rPr>
        <w:noProof/>
      </w:rPr>
      <w:pict w14:anchorId="640B60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0F345240" w14:textId="77777777" w:rsidR="000C537F" w:rsidRDefault="000C537F" w:rsidP="00C33708">
    <w:pPr>
      <w:pStyle w:val="En-tte"/>
    </w:pPr>
  </w:p>
  <w:p w14:paraId="65442C54" w14:textId="77777777" w:rsidR="000C537F" w:rsidRDefault="000C537F" w:rsidP="00C33708">
    <w:pPr>
      <w:pStyle w:val="En-tte"/>
    </w:pPr>
  </w:p>
  <w:p w14:paraId="03656C82" w14:textId="77777777" w:rsidR="002B6624" w:rsidRDefault="002B6624" w:rsidP="00C33708">
    <w:pPr>
      <w:pStyle w:val="En-tte"/>
    </w:pPr>
  </w:p>
  <w:p w14:paraId="65007078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07318726">
    <w:abstractNumId w:val="4"/>
  </w:num>
  <w:num w:numId="2" w16cid:durableId="534847460">
    <w:abstractNumId w:val="1"/>
  </w:num>
  <w:num w:numId="3" w16cid:durableId="898133890">
    <w:abstractNumId w:val="3"/>
  </w:num>
  <w:num w:numId="4" w16cid:durableId="750397321">
    <w:abstractNumId w:val="0"/>
  </w:num>
  <w:num w:numId="5" w16cid:durableId="1724713672">
    <w:abstractNumId w:val="5"/>
  </w:num>
  <w:num w:numId="6" w16cid:durableId="992174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42C66"/>
    <w:rsid w:val="000559E0"/>
    <w:rsid w:val="0006017E"/>
    <w:rsid w:val="00062ADB"/>
    <w:rsid w:val="00064018"/>
    <w:rsid w:val="00072C91"/>
    <w:rsid w:val="00074FA8"/>
    <w:rsid w:val="00082223"/>
    <w:rsid w:val="0008323D"/>
    <w:rsid w:val="00087DD9"/>
    <w:rsid w:val="0009016B"/>
    <w:rsid w:val="000935C7"/>
    <w:rsid w:val="00096C15"/>
    <w:rsid w:val="00097040"/>
    <w:rsid w:val="000A01F4"/>
    <w:rsid w:val="000A7841"/>
    <w:rsid w:val="000B01F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15FB"/>
    <w:rsid w:val="00162A87"/>
    <w:rsid w:val="00164A8B"/>
    <w:rsid w:val="00166A45"/>
    <w:rsid w:val="001747C3"/>
    <w:rsid w:val="00176E34"/>
    <w:rsid w:val="001A0F52"/>
    <w:rsid w:val="001B09EB"/>
    <w:rsid w:val="001B12C2"/>
    <w:rsid w:val="001B3D25"/>
    <w:rsid w:val="001B6862"/>
    <w:rsid w:val="001C1362"/>
    <w:rsid w:val="001D53D0"/>
    <w:rsid w:val="001E03C3"/>
    <w:rsid w:val="001F7075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70708"/>
    <w:rsid w:val="00393EF9"/>
    <w:rsid w:val="003940A0"/>
    <w:rsid w:val="003948CA"/>
    <w:rsid w:val="003A0987"/>
    <w:rsid w:val="003B6F2A"/>
    <w:rsid w:val="003D02BD"/>
    <w:rsid w:val="003D196D"/>
    <w:rsid w:val="003E6A63"/>
    <w:rsid w:val="003F0F90"/>
    <w:rsid w:val="003F50AD"/>
    <w:rsid w:val="003F72BD"/>
    <w:rsid w:val="00420BFD"/>
    <w:rsid w:val="004236AB"/>
    <w:rsid w:val="0043015A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D730F"/>
    <w:rsid w:val="004E531B"/>
    <w:rsid w:val="004F113E"/>
    <w:rsid w:val="005224BD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4AFF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7147F"/>
    <w:rsid w:val="0078714C"/>
    <w:rsid w:val="00796796"/>
    <w:rsid w:val="007C3D6B"/>
    <w:rsid w:val="007D0EC6"/>
    <w:rsid w:val="007D2C83"/>
    <w:rsid w:val="0080071B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8539A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24984"/>
    <w:rsid w:val="00D26DFC"/>
    <w:rsid w:val="00D32941"/>
    <w:rsid w:val="00D33685"/>
    <w:rsid w:val="00D47238"/>
    <w:rsid w:val="00D51CAE"/>
    <w:rsid w:val="00D711CF"/>
    <w:rsid w:val="00D71D47"/>
    <w:rsid w:val="00D73A2F"/>
    <w:rsid w:val="00D846C0"/>
    <w:rsid w:val="00D84780"/>
    <w:rsid w:val="00D85E47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6B82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5CA09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28219EC-FCDE-4D02-BBF2-1B2D527F97AB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ATTESTATION-SXX-TEMPLATE.dotx</Template>
  <TotalTime>7</TotalTime>
  <Pages>1</Pages>
  <Words>315</Words>
  <Characters>1736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12</cp:revision>
  <cp:lastPrinted>2023-02-10T10:33:00Z</cp:lastPrinted>
  <dcterms:created xsi:type="dcterms:W3CDTF">2025-09-12T11:59:00Z</dcterms:created>
  <dcterms:modified xsi:type="dcterms:W3CDTF">2025-10-17T05:54:00Z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