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92139" w14:textId="77777777" w:rsidR="00094656" w:rsidRPr="00180A4D" w:rsidRDefault="00094656" w:rsidP="00094656">
      <w:pPr>
        <w:pStyle w:val="Heading1"/>
        <w:jc w:val="center"/>
        <w:rPr>
          <w:rFonts w:cs="Times New Roman"/>
          <w:b w:val="0"/>
          <w:bCs/>
          <w:szCs w:val="28"/>
        </w:rPr>
      </w:pPr>
      <w:bookmarkStart w:id="0" w:name="_Toc231387678"/>
      <w:r w:rsidRPr="00180A4D">
        <w:rPr>
          <w:rFonts w:cs="Times New Roman"/>
          <w:bCs/>
          <w:szCs w:val="28"/>
        </w:rPr>
        <w:t>CHƯƠNG 2: KẾT QUẢ NGHIÊN CỨU</w:t>
      </w:r>
      <w:bookmarkEnd w:id="0"/>
    </w:p>
    <w:p w14:paraId="550C4632" w14:textId="77777777" w:rsidR="00094656" w:rsidRDefault="00094656" w:rsidP="00094656">
      <w:pPr>
        <w:pStyle w:val="Heading2"/>
        <w:rPr>
          <w:rFonts w:cs="Times New Roman"/>
          <w:b w:val="0"/>
          <w:szCs w:val="28"/>
        </w:rPr>
      </w:pPr>
      <w:bookmarkStart w:id="1" w:name="_Toc231387679"/>
      <w:r w:rsidRPr="00697944">
        <w:rPr>
          <w:rFonts w:cs="Times New Roman"/>
          <w:szCs w:val="28"/>
        </w:rPr>
        <w:t>2.1. Nghiên cứu, tìm hiểu hệ mã hóa khóa bí mật</w:t>
      </w:r>
      <w:bookmarkEnd w:id="1"/>
    </w:p>
    <w:p w14:paraId="52EDD8BC" w14:textId="77777777" w:rsidR="00094656" w:rsidRDefault="00094656" w:rsidP="00094656">
      <w:pPr>
        <w:pStyle w:val="Heading3"/>
      </w:pPr>
      <w:bookmarkStart w:id="2" w:name="_Toc231387680"/>
      <w:r>
        <w:t>2.1.1. Giới thiệu</w:t>
      </w:r>
      <w:bookmarkEnd w:id="2"/>
    </w:p>
    <w:p w14:paraId="09A085B5" w14:textId="77777777" w:rsidR="00094656" w:rsidRDefault="00094656" w:rsidP="00094656">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6E362953" w14:textId="77777777" w:rsidR="00094656" w:rsidRDefault="00094656" w:rsidP="00094656">
      <w:pPr>
        <w:jc w:val="center"/>
      </w:pPr>
      <w:r w:rsidRPr="00437262">
        <w:rPr>
          <w:noProof/>
        </w:rPr>
        <w:drawing>
          <wp:inline distT="0" distB="0" distL="0" distR="0" wp14:anchorId="2390CE18" wp14:editId="053F30E2">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129195" cy="2461075"/>
                    </a:xfrm>
                    <a:prstGeom prst="rect">
                      <a:avLst/>
                    </a:prstGeom>
                  </pic:spPr>
                </pic:pic>
              </a:graphicData>
            </a:graphic>
          </wp:inline>
        </w:drawing>
      </w:r>
    </w:p>
    <w:p w14:paraId="2EDC3450" w14:textId="77777777" w:rsidR="00094656" w:rsidRPr="00437262" w:rsidRDefault="00094656" w:rsidP="00094656">
      <w:pPr>
        <w:pStyle w:val="anh"/>
      </w:pPr>
      <w:bookmarkStart w:id="3" w:name="_Toc231387620"/>
      <w:r w:rsidRPr="00437262">
        <w:t>Hình 2.1: Sơ đồ khối của hệ truyền tin mật</w:t>
      </w:r>
      <w:bookmarkEnd w:id="3"/>
    </w:p>
    <w:p w14:paraId="50CFAEEA" w14:textId="77777777" w:rsidR="00094656" w:rsidRDefault="00094656" w:rsidP="00094656">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4A761648" w14:textId="77777777" w:rsidR="00094656" w:rsidRDefault="00094656" w:rsidP="00094656">
      <w:pPr>
        <w:pStyle w:val="Heading3"/>
      </w:pPr>
      <w:bookmarkStart w:id="4" w:name="_Toc231387681"/>
      <w:r>
        <w:t xml:space="preserve">2.1.2. </w:t>
      </w:r>
      <w:r w:rsidRPr="00437262">
        <w:t>Ứng dụng của hệ mã hóa khóa bí mật</w:t>
      </w:r>
      <w:bookmarkEnd w:id="4"/>
    </w:p>
    <w:p w14:paraId="2F41A8BD" w14:textId="77777777" w:rsidR="00094656" w:rsidRPr="00437262" w:rsidRDefault="00094656" w:rsidP="00094656">
      <w:r w:rsidRPr="00437262">
        <w:rPr>
          <w:b/>
          <w:bCs/>
        </w:rPr>
        <w:t>a) Tính xác thực</w:t>
      </w:r>
    </w:p>
    <w:p w14:paraId="04F339AC" w14:textId="77777777" w:rsidR="00094656" w:rsidRDefault="00094656" w:rsidP="00094656">
      <w:pPr>
        <w:ind w:firstLine="567"/>
      </w:pPr>
      <w:r w:rsidRPr="00437262">
        <w:t xml:space="preserve">Hệ mã hóa khóa bí mật có thể được dùng để xác thực nguồn gốc thông điệp. Ví dụ, nếu Alice và Bob cùng biết khóa K, Bob có thể xác định thông điệp </w:t>
      </w:r>
      <w:r w:rsidRPr="00437262">
        <w:lastRenderedPageBreak/>
        <w:t>nào thực sự đến từ Alice dựa vào việc giải mã ra nội dung có nghĩa hay không. Thông điệp giải ra thành chuỗi vô nghĩa có thể kết luận là không phải từ Alice.</w:t>
      </w:r>
    </w:p>
    <w:p w14:paraId="01F83B41" w14:textId="77777777" w:rsidR="00094656" w:rsidRDefault="00094656" w:rsidP="00094656">
      <w:r w:rsidRPr="00CC5720">
        <w:rPr>
          <w:noProof/>
        </w:rPr>
        <w:drawing>
          <wp:inline distT="0" distB="0" distL="0" distR="0" wp14:anchorId="6443107C" wp14:editId="7BDC62B3">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81650" cy="2689860"/>
                    </a:xfrm>
                    <a:prstGeom prst="rect">
                      <a:avLst/>
                    </a:prstGeom>
                  </pic:spPr>
                </pic:pic>
              </a:graphicData>
            </a:graphic>
          </wp:inline>
        </w:drawing>
      </w:r>
    </w:p>
    <w:p w14:paraId="2B05CFD5" w14:textId="77777777" w:rsidR="00094656" w:rsidRDefault="00094656" w:rsidP="00094656">
      <w:pPr>
        <w:pStyle w:val="anh"/>
      </w:pPr>
      <w:bookmarkStart w:id="5" w:name="_Toc231387621"/>
      <w:r>
        <w:t xml:space="preserve">Hình 2.2: </w:t>
      </w:r>
      <w:r w:rsidRPr="00CC5720">
        <w:t>Ví dụ minh họa tính xác thực trong mã hóa khóa bí mật</w:t>
      </w:r>
      <w:bookmarkEnd w:id="5"/>
    </w:p>
    <w:p w14:paraId="1902E019" w14:textId="77777777" w:rsidR="00094656" w:rsidRPr="00437262" w:rsidRDefault="00094656" w:rsidP="00094656">
      <w:r w:rsidRPr="00437262">
        <w:rPr>
          <w:b/>
          <w:bCs/>
        </w:rPr>
        <w:t>b) Vấn đề trao đổi khóa bí mật</w:t>
      </w:r>
    </w:p>
    <w:p w14:paraId="1E5BCEAA" w14:textId="77777777" w:rsidR="00094656" w:rsidRDefault="00094656" w:rsidP="00094656">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43141059" w14:textId="77777777" w:rsidR="00094656" w:rsidRDefault="00094656" w:rsidP="00094656">
      <w:pPr>
        <w:jc w:val="center"/>
      </w:pPr>
      <w:r w:rsidRPr="00CC5720">
        <w:rPr>
          <w:noProof/>
        </w:rPr>
        <w:drawing>
          <wp:inline distT="0" distB="0" distL="0" distR="0" wp14:anchorId="50C35E51" wp14:editId="72063BD7">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02429" cy="2853444"/>
                    </a:xfrm>
                    <a:prstGeom prst="rect">
                      <a:avLst/>
                    </a:prstGeom>
                  </pic:spPr>
                </pic:pic>
              </a:graphicData>
            </a:graphic>
          </wp:inline>
        </w:drawing>
      </w:r>
    </w:p>
    <w:p w14:paraId="73C3EFD5" w14:textId="77777777" w:rsidR="00094656" w:rsidRPr="00437262" w:rsidRDefault="00094656" w:rsidP="00094656">
      <w:pPr>
        <w:pStyle w:val="anh"/>
      </w:pPr>
      <w:bookmarkStart w:id="6" w:name="_Toc231387622"/>
      <w:r>
        <w:t xml:space="preserve">Hình 2.3: </w:t>
      </w:r>
      <w:r w:rsidRPr="00CC5720">
        <w:t>Sơ đồ trao đổi khóa bí mật giữa nhiều người dùng</w:t>
      </w:r>
      <w:bookmarkEnd w:id="6"/>
    </w:p>
    <w:p w14:paraId="3ED4C5DA" w14:textId="77777777" w:rsidR="00094656" w:rsidRDefault="00094656" w:rsidP="00094656">
      <w:pPr>
        <w:ind w:firstLine="567"/>
      </w:pPr>
      <w:r w:rsidRPr="00CC5720">
        <w:t xml:space="preserve">Để giải quyết vấn đề này, người ta sử dụng Trung tâm phân phối khóa (KDC — Key Distribution Center). Mỗi người dùng chỉ cần giữ một khóa bí </w:t>
      </w:r>
      <w:r w:rsidRPr="00CC5720">
        <w:lastRenderedPageBreak/>
        <w:t>mật với KDC; khi hai người muốn liên lạc, KDC sẽ cấp phát một khóa phiên tạm thời cho họ.</w:t>
      </w:r>
    </w:p>
    <w:p w14:paraId="03B6FF43" w14:textId="77777777" w:rsidR="00094656" w:rsidRDefault="00094656" w:rsidP="00094656">
      <w:pPr>
        <w:jc w:val="center"/>
      </w:pPr>
      <w:r w:rsidRPr="00CC5720">
        <w:rPr>
          <w:noProof/>
        </w:rPr>
        <w:drawing>
          <wp:inline distT="0" distB="0" distL="0" distR="0" wp14:anchorId="74328EF4" wp14:editId="52A31D8D">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60476" cy="3154757"/>
                    </a:xfrm>
                    <a:prstGeom prst="rect">
                      <a:avLst/>
                    </a:prstGeom>
                  </pic:spPr>
                </pic:pic>
              </a:graphicData>
            </a:graphic>
          </wp:inline>
        </w:drawing>
      </w:r>
    </w:p>
    <w:p w14:paraId="1E6B5042" w14:textId="77777777" w:rsidR="00094656" w:rsidRDefault="00094656" w:rsidP="00094656">
      <w:pPr>
        <w:pStyle w:val="anh"/>
      </w:pPr>
      <w:bookmarkStart w:id="7" w:name="_Toc231387623"/>
      <w:r>
        <w:t xml:space="preserve">Hình 2.4: </w:t>
      </w:r>
      <w:r w:rsidRPr="00CC5720">
        <w:t>Sơ đồ phân phối khóa qua KDC</w:t>
      </w:r>
      <w:bookmarkEnd w:id="7"/>
    </w:p>
    <w:p w14:paraId="15F2C02E" w14:textId="77777777" w:rsidR="00094656" w:rsidRDefault="00094656" w:rsidP="00094656">
      <w:pPr>
        <w:pStyle w:val="Heading3"/>
      </w:pPr>
      <w:bookmarkStart w:id="8" w:name="_Toc231387682"/>
      <w:r>
        <w:t xml:space="preserve">2.1.3. </w:t>
      </w:r>
      <w:r w:rsidRPr="00CC5720">
        <w:t>Các phương pháp mã hóa khóa bí mật</w:t>
      </w:r>
      <w:bookmarkEnd w:id="8"/>
    </w:p>
    <w:p w14:paraId="1CC37423" w14:textId="77777777" w:rsidR="00094656" w:rsidRPr="00CC5720" w:rsidRDefault="00094656" w:rsidP="00094656">
      <w:pPr>
        <w:ind w:firstLine="567"/>
      </w:pPr>
      <w:r w:rsidRPr="00CC5720">
        <w:t>Hệ mã hóa khóa bí mật bao gồm nhiều phương pháp khác nhau, từ các kỹ thuật mã hóa cổ điển đến các thuật toán hiện đại:</w:t>
      </w:r>
    </w:p>
    <w:p w14:paraId="114B2AE0" w14:textId="77777777" w:rsidR="00094656" w:rsidRPr="00CC5720" w:rsidRDefault="00094656" w:rsidP="00094656">
      <w:pPr>
        <w:pStyle w:val="ListParagraph"/>
        <w:numPr>
          <w:ilvl w:val="0"/>
          <w:numId w:val="1"/>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0BB883C8" w14:textId="77777777" w:rsidR="00094656" w:rsidRPr="00CC5720" w:rsidRDefault="00094656" w:rsidP="00094656">
      <w:pPr>
        <w:pStyle w:val="ListParagraph"/>
        <w:numPr>
          <w:ilvl w:val="0"/>
          <w:numId w:val="1"/>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40A4502B" w14:textId="77777777" w:rsidR="00094656" w:rsidRPr="00CC5720" w:rsidRDefault="00094656" w:rsidP="00094656">
      <w:pPr>
        <w:pStyle w:val="ListParagraph"/>
        <w:numPr>
          <w:ilvl w:val="0"/>
          <w:numId w:val="1"/>
        </w:numPr>
        <w:ind w:left="709" w:hanging="283"/>
      </w:pPr>
      <w:r w:rsidRPr="00F026AD">
        <w:rPr>
          <w:b/>
          <w:bCs/>
        </w:rPr>
        <w:t>Mã thay thế:</w:t>
      </w:r>
      <w:r w:rsidRPr="00CC5720">
        <w:t xml:space="preserve"> Mỗi ký tự được thay bằng một ký tự khác theo bảng quy tắc cố định.</w:t>
      </w:r>
    </w:p>
    <w:p w14:paraId="7AA46A84" w14:textId="77777777" w:rsidR="00094656" w:rsidRPr="00CC5720" w:rsidRDefault="00094656" w:rsidP="00094656">
      <w:pPr>
        <w:pStyle w:val="ListParagraph"/>
        <w:numPr>
          <w:ilvl w:val="0"/>
          <w:numId w:val="1"/>
        </w:numPr>
        <w:ind w:left="709" w:hanging="283"/>
      </w:pPr>
      <w:r w:rsidRPr="00F026AD">
        <w:rPr>
          <w:b/>
          <w:bCs/>
        </w:rPr>
        <w:t>Mã hoán vị:</w:t>
      </w:r>
      <w:r w:rsidRPr="00CC5720">
        <w:t xml:space="preserve"> Vị trí các ký tự bị thay đổi theo quy luật nhất định, nhưng giá trị ký tự không đổi.</w:t>
      </w:r>
    </w:p>
    <w:p w14:paraId="1097558C" w14:textId="77777777" w:rsidR="00094656" w:rsidRPr="00CC5720" w:rsidRDefault="00094656" w:rsidP="00094656">
      <w:pPr>
        <w:pStyle w:val="ListParagraph"/>
        <w:numPr>
          <w:ilvl w:val="0"/>
          <w:numId w:val="1"/>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18B99EA0" w14:textId="77777777" w:rsidR="00094656" w:rsidRPr="00CC5720" w:rsidRDefault="00094656" w:rsidP="00094656">
      <w:pPr>
        <w:pStyle w:val="ListParagraph"/>
        <w:numPr>
          <w:ilvl w:val="0"/>
          <w:numId w:val="1"/>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24070D89" w14:textId="77777777" w:rsidR="00094656" w:rsidRPr="00437262" w:rsidRDefault="00094656" w:rsidP="00094656">
      <w:pPr>
        <w:pStyle w:val="ListParagraph"/>
        <w:numPr>
          <w:ilvl w:val="0"/>
          <w:numId w:val="1"/>
        </w:numPr>
        <w:ind w:left="709" w:hanging="283"/>
      </w:pPr>
      <w:r w:rsidRPr="00F026AD">
        <w:rPr>
          <w:b/>
          <w:bCs/>
        </w:rPr>
        <w:lastRenderedPageBreak/>
        <w:t>Mã khối (Block Cipher):</w:t>
      </w:r>
      <w:r w:rsidRPr="00CC5720">
        <w:t xml:space="preserve"> Chia bản rõ thành các khối có độ dài cố định và mã hóa từng khối riêng biệt bằng cùng một khóa. Các thuật toán tiêu biểu: </w:t>
      </w:r>
      <w:r w:rsidRPr="00F026AD">
        <w:rPr>
          <w:b/>
          <w:bCs/>
        </w:rPr>
        <w:t>DES, 3DES, AES, Blowfish</w:t>
      </w:r>
      <w:r w:rsidRPr="00CC5720">
        <w:t>. Đây là loại mã hóa mà nhóm tập trung nghiên cứu trong đề tài này.</w:t>
      </w:r>
    </w:p>
    <w:p w14:paraId="3D9EF718" w14:textId="77777777" w:rsidR="00094656" w:rsidRDefault="00094656" w:rsidP="00094656">
      <w:pPr>
        <w:pStyle w:val="Heading3"/>
      </w:pPr>
      <w:bookmarkStart w:id="9" w:name="_Toc231387683"/>
      <w:r>
        <w:t xml:space="preserve">2.1.4. </w:t>
      </w:r>
      <w:r w:rsidRPr="00F026AD">
        <w:t>Ưu điểm và nhược điểm</w:t>
      </w:r>
      <w:bookmarkEnd w:id="9"/>
    </w:p>
    <w:p w14:paraId="167A21A6" w14:textId="77777777" w:rsidR="00094656" w:rsidRPr="00F026AD" w:rsidRDefault="00094656" w:rsidP="00094656">
      <w:r w:rsidRPr="00F026AD">
        <w:rPr>
          <w:b/>
          <w:bCs/>
        </w:rPr>
        <w:t>Ưu điểm:</w:t>
      </w:r>
    </w:p>
    <w:p w14:paraId="66698D2F" w14:textId="77777777" w:rsidR="00094656" w:rsidRPr="00F026AD" w:rsidRDefault="00094656" w:rsidP="00094656">
      <w:pPr>
        <w:pStyle w:val="ListParagraph"/>
        <w:numPr>
          <w:ilvl w:val="0"/>
          <w:numId w:val="2"/>
        </w:numPr>
        <w:ind w:left="709" w:hanging="283"/>
      </w:pPr>
      <w:r w:rsidRPr="00F026AD">
        <w:t>Tốc độ mã hóa và giải mã nhanh, phù hợp với xử lý khối lượng dữ liệu lớn.</w:t>
      </w:r>
    </w:p>
    <w:p w14:paraId="7A5A2088" w14:textId="77777777" w:rsidR="00094656" w:rsidRPr="00F026AD" w:rsidRDefault="00094656" w:rsidP="00094656">
      <w:pPr>
        <w:pStyle w:val="ListParagraph"/>
        <w:numPr>
          <w:ilvl w:val="0"/>
          <w:numId w:val="2"/>
        </w:numPr>
        <w:ind w:left="709" w:hanging="283"/>
      </w:pPr>
      <w:r w:rsidRPr="00F026AD">
        <w:t>Cài đặt đơn giản, tiêu tốn ít tài nguyên tính toán hơn so với mã hóa bất đối xứng.</w:t>
      </w:r>
    </w:p>
    <w:p w14:paraId="6E9F0727" w14:textId="77777777" w:rsidR="00094656" w:rsidRPr="00F026AD" w:rsidRDefault="00094656" w:rsidP="00094656">
      <w:r w:rsidRPr="00F026AD">
        <w:rPr>
          <w:b/>
          <w:bCs/>
        </w:rPr>
        <w:t>Nhược điểm:</w:t>
      </w:r>
    </w:p>
    <w:p w14:paraId="65E245D9" w14:textId="77777777" w:rsidR="00094656" w:rsidRPr="00F026AD" w:rsidRDefault="00094656" w:rsidP="00094656">
      <w:pPr>
        <w:pStyle w:val="ListParagraph"/>
        <w:numPr>
          <w:ilvl w:val="0"/>
          <w:numId w:val="3"/>
        </w:numPr>
        <w:ind w:left="709" w:hanging="283"/>
      </w:pPr>
      <w:r w:rsidRPr="00F026AD">
        <w:t>Người gửi và người nhận phải thống nhất khóa qua kênh an toàn — điều này khó thực hiện trong môi trường mạng mở.</w:t>
      </w:r>
    </w:p>
    <w:p w14:paraId="349E7837" w14:textId="77777777" w:rsidR="00094656" w:rsidRPr="00F026AD" w:rsidRDefault="00094656" w:rsidP="00094656">
      <w:pPr>
        <w:pStyle w:val="ListParagraph"/>
        <w:numPr>
          <w:ilvl w:val="0"/>
          <w:numId w:val="3"/>
        </w:numPr>
        <w:ind w:left="709" w:hanging="283"/>
      </w:pPr>
      <w:r w:rsidRPr="00F026AD">
        <w:t>Khi có N người dùng, số lượng khóa cần quản lý là N(N-1)/2, tăng nhanh và khó kiểm soát.</w:t>
      </w:r>
    </w:p>
    <w:p w14:paraId="3E769C6A" w14:textId="77777777" w:rsidR="00094656" w:rsidRPr="00F026AD" w:rsidRDefault="00094656" w:rsidP="00094656">
      <w:pPr>
        <w:pStyle w:val="ListParagraph"/>
        <w:numPr>
          <w:ilvl w:val="0"/>
          <w:numId w:val="3"/>
        </w:numPr>
        <w:ind w:left="709" w:hanging="283"/>
      </w:pPr>
      <w:r w:rsidRPr="00F026AD">
        <w:t>Không hỗ trợ tính chống chối bỏ (non-repudiation) vì cả hai bên đều biết khóa, không thể xác định chính xác ai là người tạo ra bản mã.</w:t>
      </w:r>
    </w:p>
    <w:p w14:paraId="675B5E74" w14:textId="77777777" w:rsidR="00094656" w:rsidRPr="003B71BA" w:rsidRDefault="00094656" w:rsidP="00094656">
      <w:pPr>
        <w:pStyle w:val="ListParagraph"/>
        <w:numPr>
          <w:ilvl w:val="0"/>
          <w:numId w:val="3"/>
        </w:numPr>
        <w:ind w:left="709" w:hanging="283"/>
      </w:pPr>
      <w:r w:rsidRPr="00F026AD">
        <w:t>Nếu khóa bị lộ, toàn bộ dữ liệu đã mã hóa bằng khóa đó đều có nguy cơ bị giải mã.</w:t>
      </w:r>
    </w:p>
    <w:p w14:paraId="37438113" w14:textId="77777777" w:rsidR="00094656" w:rsidRDefault="00094656" w:rsidP="00094656">
      <w:pPr>
        <w:pStyle w:val="Heading2"/>
        <w:rPr>
          <w:rFonts w:cs="Times New Roman"/>
          <w:szCs w:val="28"/>
        </w:rPr>
      </w:pPr>
      <w:bookmarkStart w:id="10" w:name="_Toc231387684"/>
      <w:r w:rsidRPr="00697944">
        <w:rPr>
          <w:rFonts w:cs="Times New Roman"/>
          <w:szCs w:val="28"/>
        </w:rPr>
        <w:t>2.2. Chuẩn DES và ứng dụng trong thực tế</w:t>
      </w:r>
      <w:bookmarkEnd w:id="10"/>
    </w:p>
    <w:p w14:paraId="33BB9630" w14:textId="77777777" w:rsidR="00094656" w:rsidRDefault="00094656" w:rsidP="00094656">
      <w:pPr>
        <w:pStyle w:val="Heading3"/>
      </w:pPr>
      <w:bookmarkStart w:id="11" w:name="_Toc231387685"/>
      <w:r>
        <w:t xml:space="preserve">2.2.1. </w:t>
      </w:r>
      <w:r w:rsidRPr="00E02038">
        <w:t>Lịch sử và giới thiệu chung về DES</w:t>
      </w:r>
      <w:bookmarkEnd w:id="11"/>
    </w:p>
    <w:p w14:paraId="3E7D7293" w14:textId="77777777" w:rsidR="00094656" w:rsidRDefault="00094656" w:rsidP="00094656">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6DA141A6" w14:textId="77777777" w:rsidR="00094656" w:rsidRDefault="00094656" w:rsidP="00094656">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5E606BBF" w14:textId="77777777" w:rsidR="00094656" w:rsidRDefault="00094656" w:rsidP="00094656">
      <w:pPr>
        <w:pStyle w:val="Heading3"/>
      </w:pPr>
      <w:bookmarkStart w:id="12" w:name="_Toc231387686"/>
      <w:r>
        <w:lastRenderedPageBreak/>
        <w:t xml:space="preserve">2.2.2. </w:t>
      </w:r>
      <w:r w:rsidRPr="00EB799D">
        <w:t>Đặc điểm tổng quan của DES</w:t>
      </w:r>
      <w:bookmarkEnd w:id="12"/>
    </w:p>
    <w:p w14:paraId="341274B3" w14:textId="77777777" w:rsidR="00094656" w:rsidRPr="00EB799D" w:rsidRDefault="00094656" w:rsidP="00094656">
      <w:r w:rsidRPr="00EB799D">
        <w:t>DES là thuật toán mã hóa khối đối xứng với các thông số cơ bản:</w:t>
      </w:r>
    </w:p>
    <w:p w14:paraId="4313C999" w14:textId="77777777" w:rsidR="00094656" w:rsidRPr="00EB799D" w:rsidRDefault="00094656" w:rsidP="00094656">
      <w:pPr>
        <w:pStyle w:val="ListParagraph"/>
        <w:numPr>
          <w:ilvl w:val="0"/>
          <w:numId w:val="4"/>
        </w:numPr>
        <w:ind w:left="709"/>
      </w:pPr>
      <w:r w:rsidRPr="00EB799D">
        <w:t>Độ dài khối dữ liệu: 64 bit</w:t>
      </w:r>
    </w:p>
    <w:p w14:paraId="6929D2DD" w14:textId="77777777" w:rsidR="00094656" w:rsidRPr="00EB799D" w:rsidRDefault="00094656" w:rsidP="00094656">
      <w:pPr>
        <w:pStyle w:val="ListParagraph"/>
        <w:numPr>
          <w:ilvl w:val="0"/>
          <w:numId w:val="4"/>
        </w:numPr>
        <w:ind w:left="709"/>
      </w:pPr>
      <w:r w:rsidRPr="00EB799D">
        <w:t>Độ dài khóa hiệu dụng: 56 bit (64 bit tổng, 8 bit dùng kiểm tra chẵn lẻ)</w:t>
      </w:r>
    </w:p>
    <w:p w14:paraId="048B51CA" w14:textId="77777777" w:rsidR="00094656" w:rsidRPr="00EB799D" w:rsidRDefault="00094656" w:rsidP="00094656">
      <w:pPr>
        <w:pStyle w:val="ListParagraph"/>
        <w:numPr>
          <w:ilvl w:val="0"/>
          <w:numId w:val="4"/>
        </w:numPr>
        <w:ind w:left="709"/>
      </w:pPr>
      <w:r w:rsidRPr="00EB799D">
        <w:t>Số vòng lặp: 16 vòng</w:t>
      </w:r>
    </w:p>
    <w:p w14:paraId="6FCD5C44" w14:textId="77777777" w:rsidR="00094656" w:rsidRDefault="00094656" w:rsidP="00094656">
      <w:pPr>
        <w:pStyle w:val="ListParagraph"/>
        <w:numPr>
          <w:ilvl w:val="0"/>
          <w:numId w:val="4"/>
        </w:numPr>
        <w:ind w:left="709"/>
      </w:pPr>
      <w:r w:rsidRPr="00EB799D">
        <w:t>Mã hóa và giải mã dùng chung một khóa</w:t>
      </w:r>
    </w:p>
    <w:p w14:paraId="34598B26" w14:textId="77777777" w:rsidR="00094656" w:rsidRDefault="00094656" w:rsidP="00094656">
      <w:pPr>
        <w:pStyle w:val="ListParagraph"/>
        <w:numPr>
          <w:ilvl w:val="0"/>
          <w:numId w:val="4"/>
        </w:numPr>
        <w:ind w:left="709"/>
      </w:pPr>
      <w:r>
        <w:t>Được thiết kế để chạy trên phần cứng</w:t>
      </w:r>
    </w:p>
    <w:p w14:paraId="6A3C00C0" w14:textId="77777777" w:rsidR="00094656" w:rsidRDefault="00094656" w:rsidP="00094656">
      <w:pPr>
        <w:pStyle w:val="Heading3"/>
      </w:pPr>
      <w:bookmarkStart w:id="13" w:name="_Toc231387687"/>
      <w:r>
        <w:t xml:space="preserve">2.2.3. </w:t>
      </w:r>
      <w:r w:rsidRPr="00EB799D">
        <w:t>Ứng dụng thực tế của DES</w:t>
      </w:r>
      <w:bookmarkEnd w:id="13"/>
    </w:p>
    <w:p w14:paraId="1AF5BEB0" w14:textId="77777777" w:rsidR="00094656" w:rsidRPr="00EB799D" w:rsidRDefault="00094656" w:rsidP="00094656">
      <w:pPr>
        <w:ind w:firstLine="567"/>
      </w:pPr>
      <w:r w:rsidRPr="00EB799D">
        <w:t>Mặc dù hiện nay DES đã không còn được khuyến nghị sử dụng độc lập, thuật toán này từng được ứng dụng rộng rãi trong nhiều lĩnh vực:</w:t>
      </w:r>
    </w:p>
    <w:p w14:paraId="60A11FDB" w14:textId="77777777" w:rsidR="00094656" w:rsidRPr="00EB799D" w:rsidRDefault="00094656" w:rsidP="00094656">
      <w:pPr>
        <w:pStyle w:val="ListParagraph"/>
        <w:numPr>
          <w:ilvl w:val="0"/>
          <w:numId w:val="5"/>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204FFE0F" w14:textId="77777777" w:rsidR="00094656" w:rsidRPr="00EB799D" w:rsidRDefault="00094656" w:rsidP="00094656">
      <w:pPr>
        <w:pStyle w:val="ListParagraph"/>
        <w:numPr>
          <w:ilvl w:val="0"/>
          <w:numId w:val="5"/>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37D255B3" w14:textId="77777777" w:rsidR="00094656" w:rsidRPr="00EB799D" w:rsidRDefault="00094656" w:rsidP="00094656">
      <w:pPr>
        <w:pStyle w:val="ListParagraph"/>
        <w:numPr>
          <w:ilvl w:val="0"/>
          <w:numId w:val="5"/>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1B2E7C1C" w14:textId="77777777" w:rsidR="00094656" w:rsidRPr="00EB799D" w:rsidRDefault="00094656" w:rsidP="00094656">
      <w:pPr>
        <w:pStyle w:val="ListParagraph"/>
        <w:numPr>
          <w:ilvl w:val="0"/>
          <w:numId w:val="5"/>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0407482E" w14:textId="615C0DF8" w:rsidR="0094180D" w:rsidRDefault="00094656" w:rsidP="00094656">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sectPr w:rsidR="0094180D" w:rsidSect="00427A47">
      <w:pgSz w:w="11909" w:h="16834" w:code="9"/>
      <w:pgMar w:top="1418" w:right="1134" w:bottom="1134" w:left="1985"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29791940">
    <w:abstractNumId w:val="0"/>
  </w:num>
  <w:num w:numId="2" w16cid:durableId="102068417">
    <w:abstractNumId w:val="4"/>
  </w:num>
  <w:num w:numId="3" w16cid:durableId="31073357">
    <w:abstractNumId w:val="1"/>
  </w:num>
  <w:num w:numId="4" w16cid:durableId="86276003">
    <w:abstractNumId w:val="3"/>
  </w:num>
  <w:num w:numId="5" w16cid:durableId="9247239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56"/>
    <w:rsid w:val="00094656"/>
    <w:rsid w:val="001C7C6D"/>
    <w:rsid w:val="00202E25"/>
    <w:rsid w:val="00207593"/>
    <w:rsid w:val="002C5D3D"/>
    <w:rsid w:val="00427A47"/>
    <w:rsid w:val="006B5973"/>
    <w:rsid w:val="006C64B6"/>
    <w:rsid w:val="0094180D"/>
    <w:rsid w:val="00993A6B"/>
    <w:rsid w:val="0099485C"/>
    <w:rsid w:val="00A645F9"/>
    <w:rsid w:val="00AA4392"/>
    <w:rsid w:val="00C12E35"/>
    <w:rsid w:val="00C227CC"/>
    <w:rsid w:val="00DF0762"/>
    <w:rsid w:val="00E274A6"/>
    <w:rsid w:val="00E80B03"/>
    <w:rsid w:val="00FC40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9D10E"/>
  <w15:chartTrackingRefBased/>
  <w15:docId w15:val="{1BE49EC6-58CC-4B9C-BB05-E4FEEA15A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656"/>
  </w:style>
  <w:style w:type="paragraph" w:styleId="Heading1">
    <w:name w:val="heading 1"/>
    <w:basedOn w:val="Normal"/>
    <w:next w:val="Normal"/>
    <w:link w:val="Heading1Char"/>
    <w:uiPriority w:val="9"/>
    <w:qFormat/>
    <w:rsid w:val="00094656"/>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9465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94656"/>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094656"/>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9465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9465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9465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9465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9465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656"/>
    <w:rPr>
      <w:rFonts w:eastAsiaTheme="majorEastAsia" w:cstheme="majorBidi"/>
      <w:b/>
      <w:szCs w:val="40"/>
    </w:rPr>
  </w:style>
  <w:style w:type="character" w:customStyle="1" w:styleId="Heading2Char">
    <w:name w:val="Heading 2 Char"/>
    <w:basedOn w:val="DefaultParagraphFont"/>
    <w:link w:val="Heading2"/>
    <w:uiPriority w:val="9"/>
    <w:rsid w:val="00094656"/>
    <w:rPr>
      <w:rFonts w:eastAsiaTheme="majorEastAsia" w:cstheme="majorBidi"/>
      <w:b/>
      <w:szCs w:val="32"/>
    </w:rPr>
  </w:style>
  <w:style w:type="character" w:customStyle="1" w:styleId="Heading3Char">
    <w:name w:val="Heading 3 Char"/>
    <w:basedOn w:val="DefaultParagraphFont"/>
    <w:link w:val="Heading3"/>
    <w:uiPriority w:val="9"/>
    <w:rsid w:val="00094656"/>
    <w:rPr>
      <w:rFonts w:eastAsiaTheme="majorEastAsia" w:cstheme="majorBidi"/>
      <w:b/>
      <w:i/>
      <w:szCs w:val="28"/>
    </w:rPr>
  </w:style>
  <w:style w:type="character" w:customStyle="1" w:styleId="Heading4Char">
    <w:name w:val="Heading 4 Char"/>
    <w:basedOn w:val="DefaultParagraphFont"/>
    <w:link w:val="Heading4"/>
    <w:uiPriority w:val="9"/>
    <w:semiHidden/>
    <w:rsid w:val="00094656"/>
    <w:rPr>
      <w:rFonts w:eastAsiaTheme="majorEastAsia" w:cstheme="majorBidi"/>
      <w:i/>
      <w:iCs/>
    </w:rPr>
  </w:style>
  <w:style w:type="character" w:customStyle="1" w:styleId="Heading5Char">
    <w:name w:val="Heading 5 Char"/>
    <w:basedOn w:val="DefaultParagraphFont"/>
    <w:link w:val="Heading5"/>
    <w:uiPriority w:val="9"/>
    <w:semiHidden/>
    <w:rsid w:val="0009465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946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946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946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946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94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656"/>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094656"/>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0946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94656"/>
    <w:rPr>
      <w:i/>
      <w:iCs/>
      <w:color w:val="404040" w:themeColor="text1" w:themeTint="BF"/>
    </w:rPr>
  </w:style>
  <w:style w:type="paragraph" w:styleId="ListParagraph">
    <w:name w:val="List Paragraph"/>
    <w:basedOn w:val="Normal"/>
    <w:uiPriority w:val="34"/>
    <w:qFormat/>
    <w:rsid w:val="00094656"/>
    <w:pPr>
      <w:ind w:left="720"/>
      <w:contextualSpacing/>
    </w:pPr>
  </w:style>
  <w:style w:type="character" w:styleId="IntenseEmphasis">
    <w:name w:val="Intense Emphasis"/>
    <w:basedOn w:val="DefaultParagraphFont"/>
    <w:uiPriority w:val="21"/>
    <w:qFormat/>
    <w:rsid w:val="00094656"/>
    <w:rPr>
      <w:i/>
      <w:iCs/>
      <w:color w:val="0F4761" w:themeColor="accent1" w:themeShade="BF"/>
    </w:rPr>
  </w:style>
  <w:style w:type="paragraph" w:styleId="IntenseQuote">
    <w:name w:val="Intense Quote"/>
    <w:basedOn w:val="Normal"/>
    <w:next w:val="Normal"/>
    <w:link w:val="IntenseQuoteChar"/>
    <w:uiPriority w:val="30"/>
    <w:qFormat/>
    <w:rsid w:val="000946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656"/>
    <w:rPr>
      <w:i/>
      <w:iCs/>
      <w:color w:val="0F4761" w:themeColor="accent1" w:themeShade="BF"/>
    </w:rPr>
  </w:style>
  <w:style w:type="character" w:styleId="IntenseReference">
    <w:name w:val="Intense Reference"/>
    <w:basedOn w:val="DefaultParagraphFont"/>
    <w:uiPriority w:val="32"/>
    <w:qFormat/>
    <w:rsid w:val="00094656"/>
    <w:rPr>
      <w:b/>
      <w:bCs/>
      <w:smallCaps/>
      <w:color w:val="0F4761" w:themeColor="accent1" w:themeShade="BF"/>
      <w:spacing w:val="5"/>
    </w:rPr>
  </w:style>
  <w:style w:type="paragraph" w:customStyle="1" w:styleId="anh">
    <w:name w:val="anh"/>
    <w:basedOn w:val="Normal"/>
    <w:link w:val="anhChar"/>
    <w:qFormat/>
    <w:rsid w:val="00094656"/>
    <w:pPr>
      <w:jc w:val="center"/>
    </w:pPr>
    <w:rPr>
      <w:i/>
    </w:rPr>
  </w:style>
  <w:style w:type="character" w:customStyle="1" w:styleId="anhChar">
    <w:name w:val="anh Char"/>
    <w:basedOn w:val="DefaultParagraphFont"/>
    <w:link w:val="anh"/>
    <w:rsid w:val="00094656"/>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881</Words>
  <Characters>5028</Characters>
  <Application>Microsoft Office Word</Application>
  <DocSecurity>0</DocSecurity>
  <Lines>41</Lines>
  <Paragraphs>11</Paragraphs>
  <ScaleCrop>false</ScaleCrop>
  <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Ba</dc:creator>
  <cp:keywords/>
  <dc:description/>
  <cp:lastModifiedBy>Chu Ba</cp:lastModifiedBy>
  <cp:revision>1</cp:revision>
  <dcterms:created xsi:type="dcterms:W3CDTF">2026-06-03T09:32:00Z</dcterms:created>
  <dcterms:modified xsi:type="dcterms:W3CDTF">2026-06-03T09:34:00Z</dcterms:modified>
</cp:coreProperties>
</file>