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F08" w:rsidRDefault="00904263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CB0F08" w:rsidRDefault="00904263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CB0F08" w:rsidRDefault="00CB0F08">
      <w:pPr>
        <w:spacing w:beforeLines="50" w:before="156"/>
        <w:ind w:right="-108"/>
        <w:rPr>
          <w:b/>
          <w:bCs/>
        </w:rPr>
      </w:pPr>
    </w:p>
    <w:p w:rsidR="00CB0F08" w:rsidRDefault="0090426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904263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CB0F08" w:rsidRDefault="00904263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CB0F08" w:rsidRDefault="00904263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CB0F08" w:rsidRDefault="0090426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CB0F08" w:rsidRDefault="0090426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 w:rsidR="00CB0F08" w:rsidRDefault="0090426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CB0F08">
      <w:pPr>
        <w:spacing w:beforeLines="50" w:before="156" w:line="360" w:lineRule="auto"/>
        <w:ind w:right="-105"/>
      </w:pPr>
    </w:p>
    <w:p w:rsidR="00CB0F08" w:rsidRDefault="00904263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CB0F08">
        <w:trPr>
          <w:trHeight w:val="389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CB0F08">
        <w:trPr>
          <w:trHeight w:val="389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CB0F08">
        <w:trPr>
          <w:trHeight w:val="395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CB0F08">
        <w:trPr>
          <w:trHeight w:val="395"/>
          <w:jc w:val="center"/>
        </w:trPr>
        <w:tc>
          <w:tcPr>
            <w:tcW w:w="143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CB0F08" w:rsidRDefault="0090426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rFonts w:hint="eastAsia"/>
        </w:rPr>
        <w:t>45</w:t>
      </w:r>
    </w:p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rFonts w:hint="eastAsia"/>
        </w:rPr>
        <w:t>0</w:t>
      </w:r>
    </w:p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rFonts w:hint="eastAsia"/>
        </w:rPr>
        <w:t>0-90</w:t>
      </w:r>
    </w:p>
    <w:p w:rsidR="00CB0F08" w:rsidRDefault="00904263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CB0F08" w:rsidRDefault="00CB0F08"/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CB0F08" w:rsidRDefault="00CB0F08"/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CB0F08">
        <w:trPr>
          <w:trHeight w:val="389"/>
          <w:jc w:val="center"/>
        </w:trPr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CB0F08" w:rsidRDefault="00904263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CB0F08">
        <w:trPr>
          <w:jc w:val="center"/>
        </w:trPr>
        <w:tc>
          <w:tcPr>
            <w:tcW w:w="220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CB0F08">
        <w:trPr>
          <w:jc w:val="center"/>
        </w:trPr>
        <w:tc>
          <w:tcPr>
            <w:tcW w:w="220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CB0F08">
        <w:trPr>
          <w:jc w:val="center"/>
        </w:trPr>
        <w:tc>
          <w:tcPr>
            <w:tcW w:w="220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CB0F08" w:rsidRDefault="00CB0F08">
      <w:pPr>
        <w:jc w:val="center"/>
      </w:pPr>
    </w:p>
    <w:p w:rsidR="00CB0F08" w:rsidRDefault="00904263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CB0F08" w:rsidRDefault="00CB0F08">
      <w:pPr>
        <w:rPr>
          <w:color w:val="FF0000"/>
        </w:rPr>
      </w:pPr>
    </w:p>
    <w:p w:rsidR="00CB0F08" w:rsidRDefault="00CB0F08"/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904263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CB0F08" w:rsidRDefault="00904263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CB0F08"/>
    <w:p w:rsidR="00CB0F08" w:rsidRDefault="00904263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CB0F08"/>
    <w:p w:rsidR="00CB0F08" w:rsidRDefault="00904263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CB0F08"/>
    <w:p w:rsidR="00CB0F08" w:rsidRDefault="00904263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CB0F08" w:rsidRDefault="00CB0F08"/>
    <w:p w:rsidR="00CB0F08" w:rsidRDefault="00904263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CB0F08" w:rsidRDefault="00CB0F08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B0F08" w:rsidRDefault="00904263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CB0F08"/>
    <w:p w:rsidR="00CB0F08" w:rsidRDefault="00904263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CB0F08" w:rsidRDefault="00CB0F08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CB0F08">
        <w:trPr>
          <w:trHeight w:val="389"/>
          <w:jc w:val="center"/>
        </w:trPr>
        <w:tc>
          <w:tcPr>
            <w:tcW w:w="2295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CB0F08" w:rsidRDefault="0090426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CB0F08" w:rsidRDefault="00CB0F08"/>
    <w:p w:rsidR="00CB0F08" w:rsidRDefault="00CB0F08"/>
    <w:p w:rsidR="00CB0F08" w:rsidRDefault="0090426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CB0F08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CB0F08" w:rsidRDefault="00CB0F08"/>
    <w:p w:rsidR="00CB0F08" w:rsidRDefault="00CB0F08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CB0F08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tr w:rsidR="00CB0F08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bookmarkStart w:id="2" w:name="_Hlk502176846"/>
            <w:bookmarkEnd w:id="1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bookmarkEnd w:id="2"/>
    </w:tbl>
    <w:p w:rsidR="00CB0F08" w:rsidRDefault="00CB0F08"/>
    <w:p w:rsidR="00CB0F08" w:rsidRDefault="00904263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rPr>
          <w:b/>
          <w:sz w:val="28"/>
        </w:rPr>
        <w:t>Sxy</w:t>
      </w:r>
      <w:proofErr w:type="spellEnd"/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proofErr w:type="gramStart"/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proofErr w:type="gramEnd"/>
      <w:r>
        <w:rPr>
          <w:b/>
          <w:sz w:val="28"/>
        </w:rPr>
        <w:t>=0.5, Gf = 60,Density=1</w:t>
      </w:r>
    </w:p>
    <w:p w:rsidR="00CB0F08" w:rsidRDefault="00904263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CB0F08" w:rsidRDefault="00904263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3" w:name="OLE_LINK11"/>
      <w:bookmarkStart w:id="4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3"/>
      <w:bookmarkEnd w:id="4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</w:t>
      </w:r>
      <w:proofErr w:type="gramStart"/>
      <w:r>
        <w:rPr>
          <w:rFonts w:hint="eastAsia"/>
        </w:rPr>
        <w:t>改确实</w:t>
      </w:r>
      <w:proofErr w:type="gramEnd"/>
      <w:r>
        <w:rPr>
          <w:rFonts w:hint="eastAsia"/>
        </w:rPr>
        <w:t>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CB0F08" w:rsidRDefault="00904263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CB0F08"/>
    <w:p w:rsidR="00CB0F08" w:rsidRDefault="00CB0F08"/>
    <w:p w:rsidR="00CB0F08" w:rsidRDefault="00904263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CB0F08" w:rsidRDefault="00904263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r>
        <w:rPr>
          <w:rFonts w:hint="eastAsia"/>
        </w:rPr>
        <w:t>1</w:t>
      </w:r>
      <w:r>
        <w:rPr>
          <w:rFonts w:hint="eastAsia"/>
        </w:rPr>
        <w:t>、采用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软化模型可以提高极限载荷；</w:t>
      </w:r>
    </w:p>
    <w:p w:rsidR="00CB0F08" w:rsidRDefault="00904263">
      <w:r>
        <w:rPr>
          <w:rFonts w:hint="eastAsia"/>
        </w:rPr>
        <w:t>2</w:t>
      </w:r>
      <w:r>
        <w:rPr>
          <w:rFonts w:hint="eastAsia"/>
        </w:rPr>
        <w:t>、尝试提高剪切强度系数、提高</w:t>
      </w:r>
      <w:r>
        <w:rPr>
          <w:rFonts w:hint="eastAsia"/>
        </w:rPr>
        <w:t>Gm</w:t>
      </w:r>
      <w:r>
        <w:rPr>
          <w:rFonts w:hint="eastAsia"/>
        </w:rPr>
        <w:t>来提高模拟的极限载荷</w:t>
      </w:r>
      <w:r>
        <w:rPr>
          <w:rFonts w:hint="eastAsia"/>
        </w:rPr>
        <w:t>,</w:t>
      </w:r>
    </w:p>
    <w:p w:rsidR="00CB0F08" w:rsidRDefault="00904263">
      <w:r>
        <w:rPr>
          <w:noProof/>
        </w:rP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904263"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CB0F08" w:rsidRDefault="00904263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</w:tbl>
    <w:bookmarkEnd w:id="5"/>
    <w:p w:rsidR="00CB0F08" w:rsidRDefault="00904263">
      <w:r>
        <w:rPr>
          <w:rFonts w:hint="eastAsia"/>
        </w:rPr>
        <w:t>可以看出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的退化模型比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>的退化模型更加接近于实验值，但是还没有施加剪切非线性。</w:t>
      </w:r>
    </w:p>
    <w:p w:rsidR="00CB0F08" w:rsidRDefault="00CB0F08"/>
    <w:p w:rsidR="00CB0F08" w:rsidRDefault="00904263">
      <w:pPr>
        <w:outlineLvl w:val="1"/>
      </w:pPr>
      <w:r>
        <w:t>0/90:</w:t>
      </w:r>
    </w:p>
    <w:p w:rsidR="00CB0F08" w:rsidRDefault="00CB0F08"/>
    <w:p w:rsidR="00904263" w:rsidRDefault="00904263">
      <w:r>
        <w:rPr>
          <w:noProof/>
        </w:rPr>
        <w:lastRenderedPageBreak/>
        <w:drawing>
          <wp:inline distT="0" distB="0" distL="0" distR="0" wp14:anchorId="0B368D0F" wp14:editId="0F8BA64B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CB0F0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90426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CB0F08" w:rsidRDefault="00CB0F08">
            <w:pPr>
              <w:pStyle w:val="a6"/>
              <w:widowControl/>
            </w:pPr>
          </w:p>
        </w:tc>
      </w:tr>
    </w:tbl>
    <w:p w:rsidR="00CB0F08" w:rsidRDefault="00CB0F08"/>
    <w:p w:rsidR="00CB0F08" w:rsidRDefault="00904263">
      <w:r>
        <w:rPr>
          <w:rFonts w:hint="eastAsia"/>
        </w:rPr>
        <w:t>Gm</w:t>
      </w:r>
      <w:r>
        <w:rPr>
          <w:rFonts w:hint="eastAsia"/>
        </w:rPr>
        <w:t>由</w:t>
      </w:r>
      <w:r>
        <w:rPr>
          <w:rFonts w:hint="eastAsia"/>
        </w:rPr>
        <w:t>0.5</w:t>
      </w:r>
      <w:r>
        <w:rPr>
          <w:rFonts w:hint="eastAsia"/>
        </w:rPr>
        <w:t>换成</w:t>
      </w:r>
      <w:r>
        <w:rPr>
          <w:rFonts w:hint="eastAsia"/>
        </w:rPr>
        <w:t>5</w:t>
      </w:r>
    </w:p>
    <w:p w:rsidR="00CB0F08" w:rsidRDefault="00CB0F08"/>
    <w:p w:rsidR="00CB0F08" w:rsidRDefault="00904263">
      <w:r>
        <w:t>问题</w:t>
      </w:r>
      <w:r>
        <w:rPr>
          <w:rFonts w:hint="eastAsia"/>
        </w:rPr>
        <w:t>：</w:t>
      </w:r>
    </w:p>
    <w:p w:rsidR="00CB0F08" w:rsidRDefault="00904263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CB0F08" w:rsidRDefault="00904263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</w:t>
      </w:r>
      <w:proofErr w:type="gramStart"/>
      <w:r>
        <w:rPr>
          <w:rFonts w:hint="eastAsia"/>
        </w:rPr>
        <w:t>强度准测有关系</w:t>
      </w:r>
      <w:proofErr w:type="gramEnd"/>
    </w:p>
    <w:p w:rsidR="00CB0F08" w:rsidRDefault="00CB0F08">
      <w:pPr>
        <w:ind w:firstLineChars="100" w:firstLine="210"/>
        <w:jc w:val="left"/>
      </w:pPr>
    </w:p>
    <w:p w:rsidR="00CB0F08" w:rsidRDefault="00904263">
      <w:pPr>
        <w:pStyle w:val="a8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</w:t>
      </w:r>
      <w:proofErr w:type="gramStart"/>
      <w:r>
        <w:rPr>
          <w:rFonts w:hint="eastAsia"/>
          <w:b/>
          <w:bCs/>
        </w:rPr>
        <w:t>和之前</w:t>
      </w:r>
      <w:proofErr w:type="gramEnd"/>
      <w:r>
        <w:rPr>
          <w:rFonts w:hint="eastAsia"/>
          <w:b/>
          <w:bCs/>
        </w:rPr>
        <w:t>的不一致？</w:t>
      </w:r>
    </w:p>
    <w:p w:rsidR="00966CB1" w:rsidRPr="00966CB1" w:rsidRDefault="00966CB1" w:rsidP="00966CB1">
      <w:pPr>
        <w:jc w:val="left"/>
        <w:rPr>
          <w:rFonts w:hint="eastAsia"/>
          <w:b/>
          <w:bCs/>
        </w:rPr>
      </w:pPr>
      <w:bookmarkStart w:id="7" w:name="_GoBack"/>
      <w:r>
        <w:rPr>
          <w:noProof/>
        </w:rPr>
        <w:lastRenderedPageBreak/>
        <w:drawing>
          <wp:inline distT="0" distB="0" distL="0" distR="0" wp14:anchorId="732BFE4F" wp14:editId="65BEE520">
            <wp:extent cx="5534025" cy="349564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607" cy="35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CB0F08" w:rsidRDefault="0090426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8" w:name="OLE_LINK1"/>
      <w:r>
        <w:rPr>
          <w:rFonts w:hint="eastAsia"/>
          <w:b/>
          <w:bCs/>
        </w:rPr>
        <w:t>part-node-load</w:t>
      </w:r>
      <w:bookmarkEnd w:id="8"/>
      <w:r>
        <w:rPr>
          <w:rFonts w:hint="eastAsia"/>
          <w:b/>
          <w:bCs/>
        </w:rPr>
        <w:t>，看是不是此原因</w:t>
      </w:r>
    </w:p>
    <w:p w:rsidR="00CB0F08" w:rsidRDefault="00904263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F08" w:rsidRDefault="00904263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CB0F08" w:rsidRDefault="0090426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网格的原因？</w:t>
      </w:r>
    </w:p>
    <w:p w:rsidR="00CB0F08" w:rsidRDefault="00CB0F08">
      <w:pPr>
        <w:pStyle w:val="a8"/>
        <w:ind w:firstLineChars="0"/>
        <w:jc w:val="left"/>
        <w:rPr>
          <w:b/>
          <w:bCs/>
        </w:rPr>
      </w:pPr>
    </w:p>
    <w:p w:rsidR="00CB0F08" w:rsidRDefault="0090426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0/90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板中，开孔为</w:t>
      </w:r>
      <w:r>
        <w:rPr>
          <w:rFonts w:hint="eastAsia"/>
        </w:rPr>
        <w:t>60</w:t>
      </w:r>
      <w:r>
        <w:rPr>
          <w:rFonts w:hint="eastAsia"/>
        </w:rPr>
        <w:t>比开孔</w:t>
      </w:r>
      <w:r>
        <w:rPr>
          <w:rFonts w:hint="eastAsia"/>
        </w:rPr>
        <w:t>80</w:t>
      </w:r>
      <w:r>
        <w:rPr>
          <w:rFonts w:hint="eastAsia"/>
        </w:rPr>
        <w:t>的极限载荷计算结果还要小，初始增量步和最小增量步到底对结果有什么影响？可能并不是增量步的影响</w:t>
      </w:r>
    </w:p>
    <w:p w:rsidR="00CB0F08" w:rsidRDefault="00CB0F08">
      <w:pPr>
        <w:pStyle w:val="a8"/>
        <w:ind w:firstLineChars="0" w:firstLine="0"/>
      </w:pPr>
    </w:p>
    <w:p w:rsidR="00CB0F08" w:rsidRDefault="00904263">
      <w:r>
        <w:rPr>
          <w:rFonts w:hint="eastAsia"/>
        </w:rPr>
        <w:t>4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对结果有什么影响</w:t>
      </w:r>
    </w:p>
    <w:p w:rsidR="00CB0F08" w:rsidRDefault="00CB0F08"/>
    <w:p w:rsidR="00CB0F08" w:rsidRDefault="00CB0F08"/>
    <w:p w:rsidR="00CB0F08" w:rsidRDefault="00CB0F08"/>
    <w:p w:rsidR="00CB0F08" w:rsidRDefault="00CB0F08"/>
    <w:p w:rsidR="00CB0F08" w:rsidRDefault="00CB0F08"/>
    <w:p w:rsidR="00CB0F08" w:rsidRDefault="0090426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CB0F08" w:rsidRDefault="00904263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CB0F08">
        <w:tc>
          <w:tcPr>
            <w:tcW w:w="1557" w:type="dxa"/>
          </w:tcPr>
          <w:p w:rsidR="00CB0F08" w:rsidRDefault="00966CB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CB0F08">
        <w:tc>
          <w:tcPr>
            <w:tcW w:w="1557" w:type="dxa"/>
          </w:tcPr>
          <w:p w:rsidR="00CB0F08" w:rsidRDefault="00966CB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CB0F08" w:rsidRDefault="0090426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CB0F08">
        <w:tc>
          <w:tcPr>
            <w:tcW w:w="1557" w:type="dxa"/>
          </w:tcPr>
          <w:p w:rsidR="00CB0F08" w:rsidRDefault="00966CB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CB0F08" w:rsidRDefault="0090426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CB0F08" w:rsidRDefault="00CB0F08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CB0F08">
        <w:tc>
          <w:tcPr>
            <w:tcW w:w="1557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CB0F08" w:rsidRDefault="00CB0F08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CB0F08">
        <w:trPr>
          <w:trHeight w:val="151"/>
        </w:trPr>
        <w:tc>
          <w:tcPr>
            <w:tcW w:w="1557" w:type="dxa"/>
            <w:vMerge w:val="restart"/>
          </w:tcPr>
          <w:p w:rsidR="00CB0F08" w:rsidRDefault="00966CB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CB0F08">
        <w:trPr>
          <w:trHeight w:val="151"/>
        </w:trPr>
        <w:tc>
          <w:tcPr>
            <w:tcW w:w="1557" w:type="dxa"/>
            <w:vMerge/>
          </w:tcPr>
          <w:p w:rsidR="00CB0F08" w:rsidRDefault="00CB0F08">
            <w:pPr>
              <w:jc w:val="right"/>
            </w:pPr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CB0F08">
        <w:trPr>
          <w:trHeight w:val="151"/>
        </w:trPr>
        <w:tc>
          <w:tcPr>
            <w:tcW w:w="1557" w:type="dxa"/>
            <w:vMerge w:val="restart"/>
          </w:tcPr>
          <w:p w:rsidR="00CB0F08" w:rsidRDefault="00966CB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CB0F08" w:rsidRDefault="00904263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CB0F08" w:rsidRDefault="00CB0F08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CB0F08">
        <w:trPr>
          <w:trHeight w:val="151"/>
        </w:trPr>
        <w:tc>
          <w:tcPr>
            <w:tcW w:w="1557" w:type="dxa"/>
            <w:vMerge/>
          </w:tcPr>
          <w:p w:rsidR="00CB0F08" w:rsidRDefault="00CB0F08">
            <w:pPr>
              <w:jc w:val="center"/>
            </w:pPr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CB0F08" w:rsidRDefault="00CB0F08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CB0F08">
        <w:trPr>
          <w:trHeight w:val="156"/>
        </w:trPr>
        <w:tc>
          <w:tcPr>
            <w:tcW w:w="1557" w:type="dxa"/>
            <w:vMerge w:val="restart"/>
          </w:tcPr>
          <w:p w:rsidR="00CB0F08" w:rsidRDefault="00966CB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CB0F08" w:rsidRDefault="0090426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CB0F08">
        <w:trPr>
          <w:trHeight w:val="156"/>
        </w:trPr>
        <w:tc>
          <w:tcPr>
            <w:tcW w:w="1557" w:type="dxa"/>
            <w:vMerge/>
          </w:tcPr>
          <w:p w:rsidR="00CB0F08" w:rsidRDefault="00CB0F08">
            <w:pPr>
              <w:jc w:val="right"/>
            </w:pPr>
          </w:p>
        </w:tc>
        <w:tc>
          <w:tcPr>
            <w:tcW w:w="831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CB0F08" w:rsidRDefault="00CB0F08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CB0F08" w:rsidRDefault="0090426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CB0F08" w:rsidRDefault="00CB0F08"/>
    <w:p w:rsidR="00CB0F08" w:rsidRDefault="00904263">
      <w:r>
        <w:rPr>
          <w:rFonts w:hint="eastAsia"/>
        </w:rPr>
        <w:t>通过固定增量步，来看初始损伤时的载荷</w:t>
      </w:r>
    </w:p>
    <w:p w:rsidR="00CB0F08" w:rsidRDefault="00CB0F08"/>
    <w:p w:rsidR="00CB0F08" w:rsidRDefault="00904263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CB0F08" w:rsidRDefault="0090426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60_0.5_60和60_2.5_60相比，从位移载荷曲线上来看，60_0.5_60更加符合试验，60_2.5_60失效太早，而且比较乱。</w:t>
      </w:r>
    </w:p>
    <w:p w:rsidR="00CB0F08" w:rsidRDefault="0090426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试验90_0.5_60,90_2.5_60,</w:t>
      </w:r>
    </w:p>
    <w:p w:rsidR="00CB0F08" w:rsidRDefault="00CB0F08">
      <w:pPr>
        <w:rPr>
          <w:rFonts w:ascii="宋体" w:eastAsia="宋体" w:hAnsi="宋体" w:cs="宋体"/>
        </w:rPr>
      </w:pPr>
    </w:p>
    <w:p w:rsidR="00CB0F08" w:rsidRDefault="0090426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由于计算的太慢（增量步间隔太小），4000步都算不完，所以把密度从0.001增至1.。</w:t>
      </w:r>
    </w:p>
    <w:p w:rsidR="00CB0F08" w:rsidRDefault="00CB0F08"/>
    <w:p w:rsidR="00CB0F08" w:rsidRDefault="00904263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CB0F08" w:rsidRDefault="00CB0F08"/>
    <w:p w:rsidR="00CB0F08" w:rsidRDefault="00CB0F08"/>
    <w:p w:rsidR="00CB0F08" w:rsidRDefault="00904263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CB0F08" w:rsidRDefault="00CB0F08"/>
    <w:p w:rsidR="00CB0F08" w:rsidRDefault="00CB0F08"/>
    <w:p w:rsidR="00CB0F08" w:rsidRDefault="00904263">
      <w:pPr>
        <w:outlineLvl w:val="0"/>
      </w:pPr>
      <w:proofErr w:type="spellStart"/>
      <w:r>
        <w:rPr>
          <w:rFonts w:hint="eastAsia"/>
          <w:b/>
          <w:bCs/>
          <w:sz w:val="24"/>
          <w:szCs w:val="28"/>
        </w:rPr>
        <w:t>cohensive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p w:rsidR="00CB0F08" w:rsidRDefault="00CB0F08">
      <w:pPr>
        <w:rPr>
          <w:b/>
          <w:bCs/>
          <w:sz w:val="32"/>
          <w:szCs w:val="36"/>
        </w:rPr>
      </w:pPr>
    </w:p>
    <w:p w:rsidR="00CB0F08" w:rsidRDefault="0090426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CB0F08" w:rsidRDefault="0090426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CB0F08" w:rsidRDefault="00CB0F08"/>
    <w:p w:rsidR="00CB0F08" w:rsidRDefault="00CB0F08"/>
    <w:p w:rsidR="00CB0F08" w:rsidRDefault="00CB0F08"/>
    <w:sectPr w:rsidR="00CB0F0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513D8"/>
    <w:rsid w:val="004B7C78"/>
    <w:rsid w:val="004F7EAC"/>
    <w:rsid w:val="0053523A"/>
    <w:rsid w:val="0057314A"/>
    <w:rsid w:val="00587ABC"/>
    <w:rsid w:val="005E5A9D"/>
    <w:rsid w:val="00601C6E"/>
    <w:rsid w:val="00614211"/>
    <w:rsid w:val="00675380"/>
    <w:rsid w:val="00693AD5"/>
    <w:rsid w:val="00710B27"/>
    <w:rsid w:val="0071183E"/>
    <w:rsid w:val="00736335"/>
    <w:rsid w:val="00743394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7D2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A37DD5A-E7E4-4770-9927-068246794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7D9A3A-3168-4005-A9E1-29144C92D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68</cp:revision>
  <dcterms:created xsi:type="dcterms:W3CDTF">2017-10-09T07:25:00Z</dcterms:created>
  <dcterms:modified xsi:type="dcterms:W3CDTF">2017-12-31T05:46:00Z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