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933C3">
        <w:rPr>
          <w:rFonts w:ascii="Times New Roman" w:hAnsi="Times New Roman" w:cs="Times New Roman"/>
          <w:b/>
          <w:sz w:val="28"/>
          <w:szCs w:val="28"/>
        </w:rPr>
        <w:t>2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256058" w:rsidRDefault="00256058" w:rsidP="0025605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Name:</w:t>
      </w:r>
      <w:r>
        <w:rPr>
          <w:rFonts w:ascii="Times New Roman" w:hAnsi="Times New Roman" w:cs="Times New Roman" w:hint="eastAsia"/>
          <w:szCs w:val="24"/>
        </w:rPr>
        <w:t>朱峻平</w:t>
      </w:r>
    </w:p>
    <w:p w:rsidR="00256058" w:rsidRDefault="00256058" w:rsidP="0025605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>
        <w:rPr>
          <w:rFonts w:ascii="Times New Roman" w:hAnsi="Times New Roman" w:cs="Times New Roman" w:hint="eastAsia"/>
          <w:szCs w:val="24"/>
        </w:rPr>
        <w:t>:107598058</w:t>
      </w:r>
    </w:p>
    <w:p w:rsidR="00256058" w:rsidRDefault="00256058" w:rsidP="0025605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>
        <w:rPr>
          <w:rFonts w:ascii="Times New Roman" w:hAnsi="Times New Roman" w:cs="Times New Roman" w:hint="eastAsia"/>
          <w:szCs w:val="24"/>
        </w:rPr>
        <w:t>:2019/3/28</w:t>
      </w:r>
    </w:p>
    <w:p w:rsidR="00DF4640" w:rsidRPr="00256058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5933C3">
        <w:rPr>
          <w:rFonts w:ascii="Times New Roman" w:hAnsi="Times New Roman" w:cs="Times New Roman"/>
          <w:szCs w:val="24"/>
        </w:rPr>
        <w:t>2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CE58E7" w:rsidRPr="004C6543">
        <w:rPr>
          <w:rFonts w:ascii="Times New Roman" w:hAnsi="Times New Roman" w:cs="Times New Roman"/>
          <w:szCs w:val="24"/>
          <w:u w:val="single"/>
        </w:rPr>
        <w:t>15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(GeoProject)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ISP 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E3637C">
        <w:rPr>
          <w:rFonts w:ascii="Times New Roman" w:hAnsi="Times New Roman" w:cs="Times New Roman"/>
          <w:szCs w:val="24"/>
        </w:rPr>
        <w:t>2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5933C3" w:rsidRPr="004C6543">
        <w:rPr>
          <w:rFonts w:ascii="Times New Roman" w:hAnsi="Times New Roman" w:cs="Times New Roman"/>
          <w:b/>
          <w:i/>
          <w:szCs w:val="24"/>
        </w:rPr>
        <w:t>ISP</w:t>
      </w:r>
      <w:r w:rsidR="005933C3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D17AC1">
        <w:rPr>
          <w:rFonts w:ascii="Times New Roman" w:hAnsi="Times New Roman" w:cs="Times New Roman"/>
          <w:i/>
          <w:szCs w:val="24"/>
        </w:rPr>
        <w:t>7</w:t>
      </w:r>
      <w:r w:rsidR="005933C3">
        <w:rPr>
          <w:rFonts w:ascii="Times New Roman" w:hAnsi="Times New Roman" w:cs="Times New Roman"/>
          <w:i/>
          <w:szCs w:val="24"/>
        </w:rPr>
        <w:t xml:space="preserve">0% (greater than </w:t>
      </w:r>
      <w:r w:rsidR="00E3637C">
        <w:rPr>
          <w:rFonts w:ascii="Times New Roman" w:hAnsi="Times New Roman" w:cs="Times New Roman"/>
          <w:i/>
          <w:szCs w:val="24"/>
        </w:rPr>
        <w:t xml:space="preserve">Lab </w:t>
      </w:r>
      <w:r w:rsidR="005933C3">
        <w:rPr>
          <w:rFonts w:ascii="Times New Roman" w:hAnsi="Times New Roman" w:cs="Times New Roman"/>
          <w:i/>
          <w:szCs w:val="24"/>
        </w:rPr>
        <w:t>1)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F36CA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選較有變化</w:t>
      </w:r>
      <w:r w:rsidR="00EF2C58">
        <w:rPr>
          <w:rFonts w:ascii="Times New Roman" w:hAnsi="Times New Roman" w:cs="Times New Roman" w:hint="eastAsia"/>
          <w:szCs w:val="24"/>
        </w:rPr>
        <w:t>或程式較複雜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去設計</w:t>
      </w:r>
      <w:r>
        <w:rPr>
          <w:rFonts w:ascii="Times New Roman" w:hAnsi="Times New Roman" w:cs="Times New Roman" w:hint="eastAsia"/>
          <w:szCs w:val="24"/>
        </w:rPr>
        <w:t>Test case</w:t>
      </w:r>
      <w:r w:rsidR="00DE058F">
        <w:rPr>
          <w:rFonts w:ascii="Times New Roman" w:hAnsi="Times New Roman" w:cs="Times New Roman" w:hint="eastAsia"/>
          <w:szCs w:val="24"/>
        </w:rPr>
        <w:t>盡量達到最大</w:t>
      </w:r>
      <w:r w:rsidR="00246A2C">
        <w:rPr>
          <w:rFonts w:ascii="Times New Roman" w:hAnsi="Times New Roman" w:cs="Times New Roman" w:hint="eastAsia"/>
          <w:szCs w:val="24"/>
        </w:rPr>
        <w:t>statement</w:t>
      </w:r>
      <w:r w:rsidR="00246A2C">
        <w:rPr>
          <w:rFonts w:ascii="Times New Roman" w:hAnsi="Times New Roman" w:cs="Times New Roman" w:hint="eastAsia"/>
          <w:szCs w:val="24"/>
        </w:rPr>
        <w:t>覆蓋率</w:t>
      </w:r>
      <w:r w:rsidR="00DE058F">
        <w:rPr>
          <w:rFonts w:ascii="Times New Roman" w:hAnsi="Times New Roman" w:cs="Times New Roman" w:hint="eastAsia"/>
          <w:szCs w:val="24"/>
        </w:rPr>
        <w:t>。</w:t>
      </w:r>
    </w:p>
    <w:p w:rsidR="008A5CF8" w:rsidRPr="008A5CF8" w:rsidRDefault="008A5CF8" w:rsidP="008A5CF8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使用</w:t>
      </w:r>
      <w:r>
        <w:rPr>
          <w:rFonts w:ascii="Times New Roman" w:hAnsi="Times New Roman" w:cs="Times New Roman" w:hint="eastAsia"/>
          <w:szCs w:val="24"/>
        </w:rPr>
        <w:t xml:space="preserve">ISP </w:t>
      </w:r>
      <w:r>
        <w:rPr>
          <w:rFonts w:ascii="Times New Roman" w:hAnsi="Times New Roman" w:cs="Times New Roman" w:hint="eastAsia"/>
          <w:szCs w:val="24"/>
        </w:rPr>
        <w:t>設計</w:t>
      </w:r>
      <w:r>
        <w:rPr>
          <w:rFonts w:ascii="Times New Roman" w:hAnsi="Times New Roman" w:cs="Times New Roman" w:hint="eastAsia"/>
          <w:szCs w:val="24"/>
        </w:rPr>
        <w:t>Test 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完成所有可能性的測試</w:t>
      </w:r>
      <w:r w:rsidR="00987B5B">
        <w:rPr>
          <w:rFonts w:ascii="Times New Roman" w:hAnsi="Times New Roman" w:cs="Times New Roman" w:hint="eastAsia"/>
          <w:szCs w:val="24"/>
        </w:rPr>
        <w:t>盡量</w:t>
      </w:r>
      <w:r>
        <w:rPr>
          <w:rFonts w:ascii="Times New Roman" w:hAnsi="Times New Roman" w:cs="Times New Roman" w:hint="eastAsia"/>
          <w:szCs w:val="24"/>
        </w:rPr>
        <w:t>達到該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最大</w:t>
      </w:r>
      <w:r w:rsidR="000A5E5D">
        <w:rPr>
          <w:rFonts w:ascii="Times New Roman" w:hAnsi="Times New Roman" w:cs="Times New Roman" w:hint="eastAsia"/>
          <w:szCs w:val="24"/>
        </w:rPr>
        <w:t>statement</w:t>
      </w:r>
      <w:r>
        <w:rPr>
          <w:rFonts w:ascii="Times New Roman" w:hAnsi="Times New Roman" w:cs="Times New Roman" w:hint="eastAsia"/>
          <w:szCs w:val="24"/>
        </w:rPr>
        <w:t>覆蓋率。</w:t>
      </w:r>
    </w:p>
    <w:p w:rsidR="00775C26" w:rsidRDefault="00775C26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Ge</w:t>
      </w:r>
      <w:r>
        <w:rPr>
          <w:rFonts w:ascii="Times New Roman" w:hAnsi="Times New Roman" w:cs="Times New Roman"/>
          <w:szCs w:val="24"/>
        </w:rPr>
        <w:t xml:space="preserve">tter or 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etter</w:t>
      </w:r>
      <w:r>
        <w:rPr>
          <w:rFonts w:ascii="Times New Roman" w:hAnsi="Times New Roman" w:cs="Times New Roman" w:hint="eastAsia"/>
          <w:szCs w:val="24"/>
        </w:rPr>
        <w:t>不特別進行</w:t>
      </w:r>
      <w:r w:rsidR="008C1C1D">
        <w:rPr>
          <w:rFonts w:ascii="Times New Roman" w:hAnsi="Times New Roman" w:cs="Times New Roman" w:hint="eastAsia"/>
          <w:szCs w:val="24"/>
        </w:rPr>
        <w:t>全數完整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設計只做基本測試</w:t>
      </w:r>
      <w:r w:rsidR="00742ED3">
        <w:rPr>
          <w:rFonts w:ascii="Times New Roman" w:hAnsi="Times New Roman" w:cs="Times New Roman" w:hint="eastAsia"/>
          <w:szCs w:val="24"/>
        </w:rPr>
        <w:t>。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GeoProject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3/25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2D68A7" w:rsidRPr="002D68A7">
              <w:rPr>
                <w:rFonts w:ascii="Times New Roman" w:hAnsi="Times New Roman" w:cs="Times New Roman"/>
                <w:b/>
                <w:szCs w:val="24"/>
              </w:rPr>
              <w:t>ISP</w:t>
            </w:r>
            <w:r w:rsidR="002D68A7">
              <w:rPr>
                <w:rFonts w:ascii="Times New Roman" w:hAnsi="Times New Roman" w:cs="Times New Roman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Cs w:val="24"/>
              </w:rPr>
              <w:t>JUnit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3/25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  <w:r w:rsidR="009C2F5D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3/28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9C2F5D" w:rsidRDefault="009C2F5D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9C2F5D">
              <w:rPr>
                <w:rFonts w:ascii="Times New Roman" w:hAnsi="Times New Roman" w:cs="Times New Roman"/>
                <w:i/>
                <w:szCs w:val="24"/>
              </w:rPr>
              <w:t>n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9C2F5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9C2F5D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3/28</w:t>
            </w:r>
          </w:p>
        </w:tc>
      </w:tr>
    </w:tbl>
    <w:p w:rsid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772400" w:rsidRPr="00843DFE" w:rsidRDefault="00772400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F356DB" w:rsidRDefault="00CA65B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使用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設計</w:t>
      </w:r>
      <w:r>
        <w:rPr>
          <w:rFonts w:ascii="Times New Roman" w:hAnsi="Times New Roman" w:cs="Times New Roman" w:hint="eastAsia"/>
          <w:szCs w:val="24"/>
        </w:rPr>
        <w:t>Test Cas</w:t>
      </w:r>
      <w:r w:rsidR="00E27C72">
        <w:rPr>
          <w:rFonts w:ascii="Times New Roman" w:hAnsi="Times New Roman" w:cs="Times New Roman" w:hint="eastAsia"/>
          <w:szCs w:val="24"/>
        </w:rPr>
        <w:t>e</w:t>
      </w:r>
      <w:r w:rsidR="00E27C72">
        <w:rPr>
          <w:rFonts w:ascii="Times New Roman" w:hAnsi="Times New Roman" w:cs="Times New Roman" w:hint="eastAsia"/>
          <w:szCs w:val="24"/>
        </w:rPr>
        <w:t>需先辨別輸入參數可能的</w:t>
      </w:r>
      <w:r w:rsidR="00587E58">
        <w:rPr>
          <w:rFonts w:ascii="Times New Roman" w:hAnsi="Times New Roman" w:cs="Times New Roman"/>
          <w:szCs w:val="24"/>
        </w:rPr>
        <w:t xml:space="preserve">partitions </w:t>
      </w:r>
      <w:r w:rsidR="00587E58">
        <w:rPr>
          <w:rFonts w:ascii="Times New Roman" w:hAnsi="Times New Roman" w:cs="Times New Roman" w:hint="eastAsia"/>
          <w:szCs w:val="24"/>
        </w:rPr>
        <w:t>和邊界值</w:t>
      </w:r>
      <w:r w:rsidR="00366387">
        <w:rPr>
          <w:rFonts w:ascii="Times New Roman" w:hAnsi="Times New Roman" w:cs="Times New Roman" w:hint="eastAsia"/>
          <w:szCs w:val="24"/>
        </w:rPr>
        <w:t>，</w:t>
      </w:r>
      <w:r w:rsidR="00260200">
        <w:rPr>
          <w:rFonts w:ascii="Times New Roman" w:hAnsi="Times New Roman" w:cs="Times New Roman" w:hint="eastAsia"/>
          <w:szCs w:val="24"/>
        </w:rPr>
        <w:t>針對</w:t>
      </w:r>
      <w:r w:rsidR="00260200">
        <w:rPr>
          <w:rFonts w:ascii="Times New Roman" w:hAnsi="Times New Roman" w:cs="Times New Roman" w:hint="eastAsia"/>
          <w:szCs w:val="24"/>
        </w:rPr>
        <w:t>input</w:t>
      </w:r>
      <w:r w:rsidR="00260200">
        <w:rPr>
          <w:rFonts w:ascii="Times New Roman" w:hAnsi="Times New Roman" w:cs="Times New Roman" w:hint="eastAsia"/>
          <w:szCs w:val="24"/>
        </w:rPr>
        <w:t>設計條件，並設計可能組合</w:t>
      </w:r>
      <w:r w:rsidR="00FD7AF5">
        <w:rPr>
          <w:rFonts w:ascii="Times New Roman" w:hAnsi="Times New Roman" w:cs="Times New Roman" w:hint="eastAsia"/>
          <w:szCs w:val="24"/>
        </w:rPr>
        <w:t>以及邊界值</w:t>
      </w:r>
      <w:r w:rsidR="00260200">
        <w:rPr>
          <w:rFonts w:ascii="Times New Roman" w:hAnsi="Times New Roman" w:cs="Times New Roman" w:hint="eastAsia"/>
          <w:szCs w:val="24"/>
        </w:rPr>
        <w:t>，最終根據這些組合，去設想測試資料並實作出來，</w:t>
      </w:r>
      <w:r w:rsidR="00C851B8">
        <w:rPr>
          <w:rFonts w:ascii="Times New Roman" w:hAnsi="Times New Roman" w:cs="Times New Roman" w:hint="eastAsia"/>
          <w:szCs w:val="24"/>
        </w:rPr>
        <w:t>最終將所有可能組合</w:t>
      </w:r>
      <w:r w:rsidR="00C851B8">
        <w:rPr>
          <w:rFonts w:ascii="Times New Roman" w:hAnsi="Times New Roman" w:cs="Times New Roman" w:hint="eastAsia"/>
          <w:szCs w:val="24"/>
        </w:rPr>
        <w:t>cover</w:t>
      </w:r>
      <w:r w:rsidR="00C851B8">
        <w:rPr>
          <w:rFonts w:ascii="Times New Roman" w:hAnsi="Times New Roman" w:cs="Times New Roman" w:hint="eastAsia"/>
          <w:szCs w:val="24"/>
        </w:rPr>
        <w:t>住，</w:t>
      </w:r>
      <w:r w:rsidR="008C4F29">
        <w:rPr>
          <w:rFonts w:ascii="Times New Roman" w:hAnsi="Times New Roman" w:cs="Times New Roman" w:hint="eastAsia"/>
          <w:szCs w:val="24"/>
        </w:rPr>
        <w:t>確保</w:t>
      </w:r>
      <w:r w:rsidR="008C4F29">
        <w:rPr>
          <w:rFonts w:ascii="Times New Roman" w:hAnsi="Times New Roman" w:cs="Times New Roman" w:hint="eastAsia"/>
          <w:szCs w:val="24"/>
        </w:rPr>
        <w:t>method</w:t>
      </w:r>
      <w:r w:rsidR="008C4F29">
        <w:rPr>
          <w:rFonts w:ascii="Times New Roman" w:hAnsi="Times New Roman" w:cs="Times New Roman" w:hint="eastAsia"/>
          <w:szCs w:val="24"/>
        </w:rPr>
        <w:t>測試完整性</w:t>
      </w:r>
      <w:r w:rsidR="00DB5C62">
        <w:rPr>
          <w:rFonts w:ascii="Times New Roman" w:hAnsi="Times New Roman" w:cs="Times New Roman" w:hint="eastAsia"/>
          <w:szCs w:val="24"/>
        </w:rPr>
        <w:t>。</w:t>
      </w:r>
    </w:p>
    <w:p w:rsidR="00E32E63" w:rsidRPr="008C4F29" w:rsidRDefault="008C4F29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我在這次的</w:t>
      </w:r>
      <w:r>
        <w:rPr>
          <w:rFonts w:ascii="Times New Roman" w:hAnsi="Times New Roman" w:cs="Times New Roman" w:hint="eastAsia"/>
          <w:szCs w:val="24"/>
        </w:rPr>
        <w:t>lab</w:t>
      </w:r>
      <w:r>
        <w:rPr>
          <w:rFonts w:ascii="Times New Roman" w:hAnsi="Times New Roman" w:cs="Times New Roman" w:hint="eastAsia"/>
          <w:szCs w:val="24"/>
        </w:rPr>
        <w:t>都會先設想什麼樣情況此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會丟例外，去找參數可設計值，再設想測試條件，並經過組合，最終實作</w:t>
      </w:r>
      <w:r w:rsidR="00F356DB">
        <w:rPr>
          <w:rFonts w:ascii="Times New Roman" w:hAnsi="Times New Roman" w:cs="Times New Roman" w:hint="eastAsia"/>
          <w:szCs w:val="24"/>
        </w:rPr>
        <w:t>並列出每種組合的設計參數以及期待值</w:t>
      </w:r>
      <w:r>
        <w:rPr>
          <w:rFonts w:ascii="Times New Roman" w:hAnsi="Times New Roman" w:cs="Times New Roman" w:hint="eastAsia"/>
          <w:szCs w:val="24"/>
        </w:rPr>
        <w:t>。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Pr="0041249C" w:rsidRDefault="000A5E5D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41249C">
        <w:rPr>
          <w:rFonts w:ascii="Times New Roman" w:hAnsi="Times New Roman" w:cs="Times New Roman" w:hint="eastAsia"/>
          <w:szCs w:val="24"/>
        </w:rPr>
        <w:t>所以用</w:t>
      </w:r>
      <w:r w:rsidRPr="0041249C">
        <w:rPr>
          <w:rFonts w:ascii="Times New Roman" w:hAnsi="Times New Roman" w:cs="Times New Roman" w:hint="eastAsia"/>
          <w:szCs w:val="24"/>
        </w:rPr>
        <w:t>ISP</w:t>
      </w:r>
      <w:r w:rsidRPr="0041249C">
        <w:rPr>
          <w:rFonts w:ascii="Times New Roman" w:hAnsi="Times New Roman" w:cs="Times New Roman" w:hint="eastAsia"/>
          <w:szCs w:val="24"/>
        </w:rPr>
        <w:t>設計的</w:t>
      </w:r>
      <w:r w:rsidRPr="0041249C">
        <w:rPr>
          <w:rFonts w:ascii="Times New Roman" w:hAnsi="Times New Roman" w:cs="Times New Roman" w:hint="eastAsia"/>
          <w:szCs w:val="24"/>
        </w:rPr>
        <w:t>Test case</w:t>
      </w:r>
      <w:r w:rsidRPr="0041249C">
        <w:rPr>
          <w:rFonts w:ascii="Times New Roman" w:hAnsi="Times New Roman" w:cs="Times New Roman" w:hint="eastAsia"/>
          <w:szCs w:val="24"/>
        </w:rPr>
        <w:t>要全數通過</w:t>
      </w:r>
      <w:r w:rsidR="0041249C" w:rsidRPr="00843DFE">
        <w:rPr>
          <w:rFonts w:ascii="Times New Roman" w:hAnsi="Times New Roman" w:cs="Times New Roman"/>
          <w:szCs w:val="24"/>
        </w:rPr>
        <w:t>,</w:t>
      </w:r>
      <w:r w:rsidR="0041249C" w:rsidRPr="0041249C">
        <w:rPr>
          <w:rFonts w:ascii="Times New Roman" w:hAnsi="Times New Roman" w:cs="Times New Roman" w:hint="eastAsia"/>
          <w:szCs w:val="24"/>
        </w:rPr>
        <w:t>statement</w:t>
      </w:r>
      <w:r w:rsidR="0041249C" w:rsidRPr="0041249C">
        <w:rPr>
          <w:rFonts w:ascii="Times New Roman" w:hAnsi="Times New Roman" w:cs="Times New Roman" w:hint="eastAsia"/>
          <w:szCs w:val="24"/>
        </w:rPr>
        <w:t>覆蓋率</w:t>
      </w:r>
      <w:r w:rsidR="0041249C">
        <w:rPr>
          <w:rFonts w:ascii="Times New Roman" w:hAnsi="Times New Roman" w:cs="Times New Roman" w:hint="eastAsia"/>
          <w:szCs w:val="24"/>
        </w:rPr>
        <w:t>達</w:t>
      </w:r>
      <w:r w:rsidR="0041249C">
        <w:rPr>
          <w:rFonts w:ascii="Times New Roman" w:hAnsi="Times New Roman" w:cs="Times New Roman" w:hint="eastAsia"/>
          <w:szCs w:val="24"/>
        </w:rPr>
        <w:t>70%</w:t>
      </w:r>
      <w:r w:rsidR="0041249C">
        <w:rPr>
          <w:rFonts w:ascii="Times New Roman" w:hAnsi="Times New Roman" w:cs="Times New Roman" w:hint="eastAsia"/>
          <w:szCs w:val="24"/>
        </w:rPr>
        <w:t>以上</w:t>
      </w:r>
      <w:r w:rsidR="00A43D90">
        <w:rPr>
          <w:rFonts w:ascii="Times New Roman" w:hAnsi="Times New Roman" w:cs="Times New Roman" w:hint="eastAsia"/>
          <w:szCs w:val="24"/>
        </w:rPr>
        <w:t>。</w:t>
      </w:r>
    </w:p>
    <w:p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3758E1" w:rsidRDefault="00DF4640" w:rsidP="003758E1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3758E1" w:rsidRPr="00986609" w:rsidRDefault="003758E1" w:rsidP="003758E1">
      <w:pPr>
        <w:jc w:val="both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986609">
        <w:rPr>
          <w:rFonts w:ascii="Times New Roman" w:hAnsi="Times New Roman" w:cs="Times New Roman" w:hint="eastAsia"/>
          <w:b/>
          <w:szCs w:val="24"/>
          <w:u w:val="single"/>
        </w:rPr>
        <w:t xml:space="preserve">   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詳細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Design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放在</w:t>
      </w:r>
      <w:r w:rsidRPr="00986609">
        <w:rPr>
          <w:rFonts w:ascii="Times New Roman" w:hAnsi="Times New Roman" w:cs="Times New Roman"/>
          <w:b/>
          <w:color w:val="FF0000"/>
          <w:szCs w:val="24"/>
          <w:u w:val="single"/>
        </w:rPr>
        <w:t>master/LabReport/Lab2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與</w:t>
      </w:r>
      <w:r w:rsid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lab2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報告在同層資料夾下</w:t>
      </w:r>
      <w:r w:rsidR="005C4B2E"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。</w:t>
      </w:r>
    </w:p>
    <w:p w:rsidR="00CE58E7" w:rsidRPr="005125BA" w:rsidRDefault="00EE2847" w:rsidP="005125BA">
      <w:pPr>
        <w:ind w:firstLine="425"/>
        <w:rPr>
          <w:rFonts w:ascii="Times New Roman" w:hAnsi="Times New Roman" w:cs="Times New Roman"/>
          <w:szCs w:val="24"/>
        </w:rPr>
      </w:pPr>
      <w:r w:rsidRPr="005125BA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5125BA">
        <w:rPr>
          <w:rFonts w:ascii="Times New Roman" w:hAnsi="Times New Roman" w:cs="Times New Roman"/>
          <w:szCs w:val="24"/>
          <w:highlight w:val="yellow"/>
        </w:rPr>
        <w:t>Excel</w:t>
      </w:r>
      <w:r w:rsidRPr="005125BA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5125BA">
        <w:rPr>
          <w:rFonts w:ascii="Times New Roman" w:hAnsi="Times New Roman" w:cs="Times New Roman"/>
          <w:szCs w:val="24"/>
          <w:highlight w:val="yellow"/>
        </w:rPr>
        <w:t>file of test cases…</w:t>
      </w:r>
      <w:r w:rsidR="005125BA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="003758E1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hyperlink r:id="rId7" w:history="1">
        <w:r w:rsidR="003758E1" w:rsidRPr="003758E1">
          <w:rPr>
            <w:rStyle w:val="a4"/>
            <w:rFonts w:ascii="Times New Roman" w:hAnsi="Times New Roman" w:cs="Times New Roman" w:hint="eastAsia"/>
            <w:szCs w:val="24"/>
          </w:rPr>
          <w:t>link</w:t>
        </w:r>
      </w:hyperlink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711734" w:rsidRPr="003758E1" w:rsidRDefault="00CE58E7" w:rsidP="003758E1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</w:t>
      </w:r>
      <w:hyperlink r:id="rId8" w:history="1">
        <w:r w:rsidR="00DF4640" w:rsidRPr="003758E1">
          <w:rPr>
            <w:rStyle w:val="a4"/>
            <w:rFonts w:ascii="Times New Roman" w:hAnsi="Times New Roman" w:cs="Times New Roman"/>
            <w:szCs w:val="24"/>
          </w:rPr>
          <w:t xml:space="preserve"> 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711734" w:rsidRPr="00843DFE" w:rsidRDefault="00711734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06"/>
        <w:gridCol w:w="2989"/>
        <w:gridCol w:w="4221"/>
      </w:tblGrid>
      <w:tr w:rsidR="00554501" w:rsidTr="00554501">
        <w:tc>
          <w:tcPr>
            <w:tcW w:w="649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3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2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554501" w:rsidRPr="00CE58E7" w:rsidRDefault="00ED627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ED6273">
              <w:rPr>
                <w:rFonts w:cs="Times New Roman"/>
                <w:szCs w:val="24"/>
              </w:rPr>
              <w:t>padLeftWithZerosToLength()</w:t>
            </w:r>
          </w:p>
        </w:tc>
        <w:tc>
          <w:tcPr>
            <w:tcW w:w="5324" w:type="dxa"/>
          </w:tcPr>
          <w:p w:rsidR="00ED6273" w:rsidRPr="00ED6273" w:rsidRDefault="00ED6273" w:rsidP="00ED627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A9B7C6"/>
                <w:kern w:val="0"/>
                <w:sz w:val="14"/>
                <w:szCs w:val="14"/>
              </w:rPr>
            </w:pPr>
            <w:r w:rsidRPr="00ED6273">
              <w:rPr>
                <w:rFonts w:ascii="細明體" w:eastAsia="細明體" w:hAnsi="細明體" w:cs="細明體" w:hint="eastAsia"/>
                <w:color w:val="BBB529"/>
                <w:kern w:val="0"/>
                <w:sz w:val="14"/>
                <w:szCs w:val="14"/>
              </w:rPr>
              <w:t>@Test</w:t>
            </w:r>
            <w:r w:rsidRPr="00ED6273">
              <w:rPr>
                <w:rFonts w:ascii="細明體" w:eastAsia="細明體" w:hAnsi="細明體" w:cs="細明體" w:hint="eastAsia"/>
                <w:color w:val="BBB529"/>
                <w:kern w:val="0"/>
                <w:sz w:val="14"/>
                <w:szCs w:val="14"/>
              </w:rPr>
              <w:br/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public void  </w:t>
            </w:r>
            <w:r w:rsidRPr="00ED6273">
              <w:rPr>
                <w:rFonts w:ascii="細明體" w:eastAsia="細明體" w:hAnsi="細明體" w:cs="細明體" w:hint="eastAsia"/>
                <w:color w:val="FFC66D"/>
                <w:kern w:val="0"/>
                <w:sz w:val="14"/>
                <w:szCs w:val="14"/>
              </w:rPr>
              <w:t>padLeftWithZerosToLength</w:t>
            </w:r>
            <w:r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() {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br/>
              <w:t xml:space="preserve">    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assertEquals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"0000Test1"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, 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Base32.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padLeftWithZerosToLength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,</w:t>
            </w:r>
            <w:r w:rsidRPr="00ED6273">
              <w:rPr>
                <w:rFonts w:ascii="細明體" w:eastAsia="細明體" w:hAnsi="細明體" w:cs="細明體" w:hint="eastAsia"/>
                <w:color w:val="6897BB"/>
                <w:kern w:val="0"/>
                <w:sz w:val="14"/>
                <w:szCs w:val="14"/>
              </w:rPr>
              <w:t>9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))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;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br/>
              <w:t xml:space="preserve">    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assertEquals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, 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Base32.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padLeftWithZerosToLength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,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-</w:t>
            </w:r>
            <w:r w:rsidRPr="00ED6273">
              <w:rPr>
                <w:rFonts w:ascii="細明體" w:eastAsia="細明體" w:hAnsi="細明體" w:cs="細明體" w:hint="eastAsia"/>
                <w:color w:val="6897BB"/>
                <w:kern w:val="0"/>
                <w:sz w:val="14"/>
                <w:szCs w:val="14"/>
              </w:rPr>
              <w:t>1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))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;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br/>
              <w:t xml:space="preserve">    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assertEquals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"000000000"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, 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Base32.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padLeftWithZerosToLength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,</w:t>
            </w:r>
            <w:r w:rsidRPr="00ED6273">
              <w:rPr>
                <w:rFonts w:ascii="細明體" w:eastAsia="細明體" w:hAnsi="細明體" w:cs="細明體" w:hint="eastAsia"/>
                <w:color w:val="6897BB"/>
                <w:kern w:val="0"/>
                <w:sz w:val="14"/>
                <w:szCs w:val="14"/>
              </w:rPr>
              <w:t>9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))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;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br/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}</w:t>
            </w:r>
          </w:p>
          <w:p w:rsidR="00554501" w:rsidRPr="00ED6273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554501" w:rsidRPr="00CE58E7" w:rsidRDefault="00711734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711734">
              <w:rPr>
                <w:rFonts w:cs="Times New Roman"/>
                <w:szCs w:val="24"/>
              </w:rPr>
              <w:t>getCharIndex()</w:t>
            </w:r>
          </w:p>
        </w:tc>
        <w:tc>
          <w:tcPr>
            <w:tcW w:w="5324" w:type="dxa"/>
          </w:tcPr>
          <w:p w:rsidR="00711734" w:rsidRDefault="00711734" w:rsidP="0071173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 </w:t>
            </w:r>
            <w:r>
              <w:rPr>
                <w:rFonts w:hint="eastAsia"/>
                <w:color w:val="FFC66D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0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'0'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10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'b'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try</w:t>
            </w:r>
            <w:r>
              <w:rPr>
                <w:rFonts w:hint="eastAsia"/>
                <w:color w:val="A9B7C6"/>
                <w:sz w:val="14"/>
                <w:szCs w:val="14"/>
              </w:rPr>
              <w:t>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'a'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>catch</w:t>
            </w:r>
            <w:r>
              <w:rPr>
                <w:rFonts w:hint="eastAsia"/>
                <w:color w:val="A9B7C6"/>
                <w:sz w:val="14"/>
                <w:szCs w:val="14"/>
              </w:rPr>
              <w:t>(Exception e)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.println(e)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:rsidR="00554501" w:rsidRPr="00711734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1843" w:type="dxa"/>
          </w:tcPr>
          <w:p w:rsidR="00554501" w:rsidRPr="00CE58E7" w:rsidRDefault="00711734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711734">
              <w:rPr>
                <w:rFonts w:cs="Times New Roman"/>
                <w:szCs w:val="24"/>
              </w:rPr>
              <w:t>decodeBase32()</w:t>
            </w:r>
          </w:p>
        </w:tc>
        <w:tc>
          <w:tcPr>
            <w:tcW w:w="5324" w:type="dxa"/>
          </w:tcPr>
          <w:p w:rsidR="00711734" w:rsidRDefault="00711734" w:rsidP="0071173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()  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long </w:t>
            </w:r>
            <w:r>
              <w:rPr>
                <w:rFonts w:hint="eastAsia"/>
                <w:color w:val="A9B7C6"/>
                <w:sz w:val="14"/>
                <w:szCs w:val="14"/>
              </w:rPr>
              <w:t>ans = 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"bcde"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339341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ans)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try</w:t>
            </w:r>
            <w:r>
              <w:rPr>
                <w:rFonts w:hint="eastAsia"/>
                <w:color w:val="A9B7C6"/>
                <w:sz w:val="14"/>
                <w:szCs w:val="14"/>
              </w:rPr>
              <w:t>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long </w:t>
            </w:r>
            <w:r>
              <w:rPr>
                <w:rFonts w:hint="eastAsia"/>
                <w:color w:val="A9B7C6"/>
                <w:sz w:val="14"/>
                <w:szCs w:val="14"/>
              </w:rPr>
              <w:t>ans_2 = 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"a"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catch </w:t>
            </w:r>
            <w:r>
              <w:rPr>
                <w:rFonts w:hint="eastAsia"/>
                <w:color w:val="A9B7C6"/>
                <w:sz w:val="14"/>
                <w:szCs w:val="14"/>
              </w:rPr>
              <w:t>(Exception e){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.println(e)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>try</w:t>
            </w:r>
            <w:r>
              <w:rPr>
                <w:rFonts w:hint="eastAsia"/>
                <w:color w:val="A9B7C6"/>
                <w:sz w:val="14"/>
                <w:szCs w:val="14"/>
              </w:rPr>
              <w:t>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long </w:t>
            </w:r>
            <w:r>
              <w:rPr>
                <w:rFonts w:hint="eastAsia"/>
                <w:color w:val="A9B7C6"/>
                <w:sz w:val="14"/>
                <w:szCs w:val="14"/>
              </w:rPr>
              <w:t>ans_3 = 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"-a"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catch </w:t>
            </w:r>
            <w:r>
              <w:rPr>
                <w:rFonts w:hint="eastAsia"/>
                <w:color w:val="A9B7C6"/>
                <w:sz w:val="14"/>
                <w:szCs w:val="14"/>
              </w:rPr>
              <w:t>(Exception e){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.println(e)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:rsidR="00554501" w:rsidRPr="00711734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EE3987" w:rsidRDefault="00EE398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04C8" w:rsidRDefault="00F204C8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04C8" w:rsidRPr="00F204C8" w:rsidRDefault="00F204C8" w:rsidP="00CE58E7">
      <w:pPr>
        <w:pStyle w:val="a3"/>
        <w:jc w:val="both"/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21EED10" wp14:editId="47792B2C">
            <wp:extent cx="4511431" cy="2263336"/>
            <wp:effectExtent l="0" t="0" r="381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802AF6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18618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870450" cy="27432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80" cy="27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lastRenderedPageBreak/>
        <w:t>Total coverage</w:t>
      </w:r>
    </w:p>
    <w:p w:rsidR="003C2EA0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341620" cy="13868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ve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986609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229044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32B5B" w:rsidRDefault="00F32B5B" w:rsidP="00F952CA">
      <w:pPr>
        <w:pStyle w:val="a3"/>
        <w:ind w:leftChars="0" w:left="426"/>
        <w:jc w:val="center"/>
        <w:rPr>
          <w:rFonts w:ascii="Times New Roman" w:hAnsi="Times New Roman" w:cs="Times New Roman" w:hint="eastAsia"/>
          <w:szCs w:val="24"/>
        </w:rPr>
      </w:pPr>
    </w:p>
    <w:p w:rsidR="00F952CA" w:rsidRDefault="00986609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374259" cy="2118544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5B" w:rsidRDefault="00F32B5B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</w:p>
    <w:p w:rsidR="00F32B5B" w:rsidRDefault="00F32B5B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</w:p>
    <w:p w:rsidR="00F32B5B" w:rsidRPr="003C2EA0" w:rsidRDefault="00F32B5B" w:rsidP="00F952CA">
      <w:pPr>
        <w:pStyle w:val="a3"/>
        <w:ind w:leftChars="0" w:left="426"/>
        <w:jc w:val="center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CI#3</w:t>
      </w:r>
    </w:p>
    <w:p w:rsidR="003C2EA0" w:rsidRDefault="00986609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8143C9" wp14:editId="26123722">
            <wp:extent cx="4540788" cy="17932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323" cy="18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986609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268478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peli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E3BAF" w:rsidRPr="007E0FAF" w:rsidRDefault="00BE3BAF" w:rsidP="007E0FAF">
      <w:pPr>
        <w:jc w:val="both"/>
        <w:rPr>
          <w:rFonts w:ascii="Times New Roman" w:hAnsi="Times New Roman" w:cs="Times New Roman"/>
          <w:szCs w:val="24"/>
        </w:rPr>
      </w:pPr>
      <w:r w:rsidRPr="007E0FAF">
        <w:rPr>
          <w:rFonts w:ascii="Times New Roman" w:hAnsi="Times New Roman" w:cs="Times New Roman" w:hint="eastAsia"/>
          <w:szCs w:val="24"/>
        </w:rPr>
        <w:t>在</w:t>
      </w:r>
      <w:r w:rsidRPr="007E0FAF">
        <w:rPr>
          <w:rFonts w:ascii="Times New Roman" w:hAnsi="Times New Roman" w:cs="Times New Roman" w:hint="eastAsia"/>
          <w:szCs w:val="24"/>
        </w:rPr>
        <w:t>Lab2</w:t>
      </w:r>
      <w:r w:rsidR="004A4866">
        <w:rPr>
          <w:rFonts w:ascii="Times New Roman" w:hAnsi="Times New Roman" w:cs="Times New Roman" w:hint="eastAsia"/>
          <w:szCs w:val="24"/>
        </w:rPr>
        <w:t>中我列出</w:t>
      </w:r>
      <w:r w:rsidRPr="007E0FAF">
        <w:rPr>
          <w:rFonts w:ascii="Times New Roman" w:hAnsi="Times New Roman" w:cs="Times New Roman" w:hint="eastAsia"/>
          <w:szCs w:val="24"/>
        </w:rPr>
        <w:t>了</w:t>
      </w:r>
      <w:r w:rsidRPr="007E0FAF">
        <w:rPr>
          <w:rFonts w:ascii="Times New Roman" w:hAnsi="Times New Roman" w:cs="Times New Roman"/>
          <w:szCs w:val="24"/>
        </w:rPr>
        <w:t>15</w:t>
      </w:r>
      <w:r w:rsidRPr="007E0FAF">
        <w:rPr>
          <w:rFonts w:ascii="Times New Roman" w:hAnsi="Times New Roman" w:cs="Times New Roman" w:hint="eastAsia"/>
          <w:szCs w:val="24"/>
        </w:rPr>
        <w:t>個</w:t>
      </w:r>
      <w:r w:rsidR="004A4866">
        <w:rPr>
          <w:rFonts w:ascii="Times New Roman" w:hAnsi="Times New Roman" w:cs="Times New Roman" w:hint="eastAsia"/>
          <w:szCs w:val="24"/>
        </w:rPr>
        <w:t>我使用</w:t>
      </w:r>
      <w:r w:rsidR="004A4866">
        <w:rPr>
          <w:rFonts w:ascii="Times New Roman" w:hAnsi="Times New Roman" w:cs="Times New Roman" w:hint="eastAsia"/>
          <w:szCs w:val="24"/>
        </w:rPr>
        <w:t>ISP</w:t>
      </w:r>
      <w:r w:rsidR="004A4866">
        <w:rPr>
          <w:rFonts w:ascii="Times New Roman" w:hAnsi="Times New Roman" w:cs="Times New Roman" w:hint="eastAsia"/>
          <w:szCs w:val="24"/>
        </w:rPr>
        <w:t>設計</w:t>
      </w:r>
      <w:r w:rsidR="00964880">
        <w:rPr>
          <w:rFonts w:ascii="Times New Roman" w:hAnsi="Times New Roman" w:cs="Times New Roman" w:hint="eastAsia"/>
          <w:szCs w:val="24"/>
        </w:rPr>
        <w:t>，</w:t>
      </w:r>
      <w:r w:rsidR="004A4866">
        <w:rPr>
          <w:rFonts w:ascii="Times New Roman" w:hAnsi="Times New Roman" w:cs="Times New Roman" w:hint="eastAsia"/>
          <w:szCs w:val="24"/>
        </w:rPr>
        <w:t>覺得具代表性的</w:t>
      </w:r>
      <w:r w:rsidRPr="007E0FAF">
        <w:rPr>
          <w:rFonts w:ascii="Times New Roman" w:hAnsi="Times New Roman" w:cs="Times New Roman" w:hint="eastAsia"/>
          <w:szCs w:val="24"/>
        </w:rPr>
        <w:t>test case</w:t>
      </w:r>
      <w:r w:rsidR="00F6050C">
        <w:rPr>
          <w:rFonts w:ascii="Times New Roman" w:hAnsi="Times New Roman" w:cs="Times New Roman" w:hint="eastAsia"/>
          <w:szCs w:val="24"/>
        </w:rPr>
        <w:t>，</w:t>
      </w:r>
      <w:r w:rsidR="007E0FAF">
        <w:rPr>
          <w:rFonts w:ascii="Times New Roman" w:hAnsi="Times New Roman" w:cs="Times New Roman" w:hint="eastAsia"/>
          <w:szCs w:val="24"/>
        </w:rPr>
        <w:t>這次作業我已經</w:t>
      </w:r>
      <w:r w:rsidRPr="007E0FAF">
        <w:rPr>
          <w:rFonts w:ascii="Times New Roman" w:hAnsi="Times New Roman" w:cs="Times New Roman" w:hint="eastAsia"/>
          <w:szCs w:val="24"/>
        </w:rPr>
        <w:t>習慣</w:t>
      </w:r>
      <w:r w:rsidRPr="007E0FAF">
        <w:rPr>
          <w:rFonts w:ascii="Times New Roman" w:hAnsi="Times New Roman" w:cs="Times New Roman" w:hint="eastAsia"/>
          <w:szCs w:val="24"/>
        </w:rPr>
        <w:t>J</w:t>
      </w:r>
      <w:r w:rsidRPr="007E0FAF">
        <w:rPr>
          <w:rFonts w:ascii="Times New Roman" w:hAnsi="Times New Roman" w:cs="Times New Roman"/>
          <w:szCs w:val="24"/>
        </w:rPr>
        <w:t>Unit</w:t>
      </w:r>
      <w:r w:rsidRPr="007E0FAF">
        <w:rPr>
          <w:rFonts w:ascii="Times New Roman" w:hAnsi="Times New Roman" w:cs="Times New Roman" w:hint="eastAsia"/>
          <w:szCs w:val="24"/>
        </w:rPr>
        <w:t>以及新的</w:t>
      </w:r>
      <w:r w:rsidRPr="007E0FAF">
        <w:rPr>
          <w:rFonts w:ascii="Times New Roman" w:hAnsi="Times New Roman" w:cs="Times New Roman" w:hint="eastAsia"/>
          <w:szCs w:val="24"/>
        </w:rPr>
        <w:t>IDE</w:t>
      </w:r>
      <w:r w:rsidRPr="007E0FAF">
        <w:rPr>
          <w:rFonts w:ascii="Times New Roman" w:hAnsi="Times New Roman" w:cs="Times New Roman" w:hint="eastAsia"/>
          <w:szCs w:val="24"/>
        </w:rPr>
        <w:t>開發工具，</w:t>
      </w:r>
      <w:r w:rsidR="00B8796B">
        <w:rPr>
          <w:rFonts w:ascii="Times New Roman" w:hAnsi="Times New Roman" w:cs="Times New Roman" w:hint="eastAsia"/>
          <w:szCs w:val="24"/>
        </w:rPr>
        <w:t>這次花了比較多時間在事前設計</w:t>
      </w:r>
      <w:r w:rsidR="00B8796B" w:rsidRPr="007E0FAF">
        <w:rPr>
          <w:rFonts w:ascii="Times New Roman" w:hAnsi="Times New Roman" w:cs="Times New Roman" w:hint="eastAsia"/>
          <w:szCs w:val="24"/>
        </w:rPr>
        <w:t>，</w:t>
      </w:r>
      <w:r w:rsidR="00B8796B">
        <w:rPr>
          <w:rFonts w:ascii="Times New Roman" w:hAnsi="Times New Roman" w:cs="Times New Roman" w:hint="eastAsia"/>
          <w:szCs w:val="24"/>
        </w:rPr>
        <w:t>列出所有可能</w:t>
      </w:r>
      <w:r w:rsidR="00DD37C3" w:rsidRPr="007E0FAF">
        <w:rPr>
          <w:rFonts w:ascii="Times New Roman" w:hAnsi="Times New Roman" w:cs="Times New Roman" w:hint="eastAsia"/>
          <w:szCs w:val="24"/>
        </w:rPr>
        <w:t>，</w:t>
      </w:r>
      <w:r w:rsidR="00B8796B">
        <w:rPr>
          <w:rFonts w:ascii="Times New Roman" w:hAnsi="Times New Roman" w:cs="Times New Roman" w:hint="eastAsia"/>
          <w:szCs w:val="24"/>
        </w:rPr>
        <w:t>以及設想測試資料該如何設計才能達到最大</w:t>
      </w:r>
      <w:r w:rsidR="00B8796B">
        <w:rPr>
          <w:rFonts w:ascii="Times New Roman" w:hAnsi="Times New Roman" w:cs="Times New Roman" w:hint="eastAsia"/>
          <w:szCs w:val="24"/>
        </w:rPr>
        <w:t>statement coverage</w:t>
      </w:r>
      <w:r w:rsidRPr="007E0FAF">
        <w:rPr>
          <w:rFonts w:ascii="Times New Roman" w:hAnsi="Times New Roman" w:cs="Times New Roman" w:hint="eastAsia"/>
          <w:szCs w:val="24"/>
        </w:rPr>
        <w:t>，所以在撰寫測試上</w:t>
      </w:r>
      <w:r w:rsidR="004B2868">
        <w:rPr>
          <w:rFonts w:ascii="Times New Roman" w:hAnsi="Times New Roman" w:cs="Times New Roman" w:hint="eastAsia"/>
          <w:szCs w:val="24"/>
        </w:rPr>
        <w:t>遵循自己的策略，</w:t>
      </w:r>
      <w:r w:rsidRPr="007E0FAF">
        <w:rPr>
          <w:rFonts w:ascii="Times New Roman" w:hAnsi="Times New Roman" w:cs="Times New Roman" w:hint="eastAsia"/>
          <w:szCs w:val="24"/>
        </w:rPr>
        <w:t>沒有遇到太大的問題，最後測試覆蓋率達到</w:t>
      </w:r>
      <w:r w:rsidR="00324493">
        <w:rPr>
          <w:rFonts w:ascii="Times New Roman" w:hAnsi="Times New Roman" w:cs="Times New Roman" w:hint="eastAsia"/>
          <w:szCs w:val="24"/>
        </w:rPr>
        <w:t>80</w:t>
      </w:r>
      <w:r w:rsidRPr="007E0FAF">
        <w:rPr>
          <w:rFonts w:ascii="Times New Roman" w:hAnsi="Times New Roman" w:cs="Times New Roman" w:hint="eastAsia"/>
          <w:szCs w:val="24"/>
        </w:rPr>
        <w:t>%</w:t>
      </w:r>
      <w:r w:rsidR="009F4046">
        <w:rPr>
          <w:rFonts w:ascii="Times New Roman" w:hAnsi="Times New Roman" w:cs="Times New Roman" w:hint="eastAsia"/>
          <w:szCs w:val="24"/>
        </w:rPr>
        <w:t>，</w:t>
      </w:r>
      <w:r w:rsidR="00AC3E50">
        <w:rPr>
          <w:rFonts w:ascii="Times New Roman" w:hAnsi="Times New Roman" w:cs="Times New Roman" w:hint="eastAsia"/>
          <w:szCs w:val="24"/>
        </w:rPr>
        <w:t>之後</w:t>
      </w:r>
      <w:r w:rsidR="00273E2C">
        <w:rPr>
          <w:rFonts w:ascii="Times New Roman" w:hAnsi="Times New Roman" w:cs="Times New Roman" w:hint="eastAsia"/>
          <w:szCs w:val="24"/>
        </w:rPr>
        <w:t>會再研究程式碼補足我測試沒覆蓋到的部分</w:t>
      </w:r>
      <w:r w:rsidR="00AF2A9A" w:rsidRPr="007E0FAF">
        <w:rPr>
          <w:rFonts w:ascii="Times New Roman" w:hAnsi="Times New Roman" w:cs="Times New Roman" w:hint="eastAsia"/>
          <w:szCs w:val="24"/>
        </w:rPr>
        <w:t>，</w:t>
      </w:r>
      <w:r w:rsidR="00AF2A9A">
        <w:rPr>
          <w:rFonts w:ascii="Times New Roman" w:hAnsi="Times New Roman" w:cs="Times New Roman" w:hint="eastAsia"/>
          <w:szCs w:val="24"/>
        </w:rPr>
        <w:t>以上是我的心得</w:t>
      </w:r>
      <w:r w:rsidRPr="007E0FAF">
        <w:rPr>
          <w:rFonts w:ascii="Times New Roman" w:hAnsi="Times New Roman" w:cs="Times New Roman" w:hint="eastAsia"/>
          <w:szCs w:val="24"/>
        </w:rPr>
        <w:t>。</w:t>
      </w:r>
    </w:p>
    <w:p w:rsidR="00B25A30" w:rsidRPr="004B2868" w:rsidRDefault="00B25A30" w:rsidP="00BE3BAF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</w:p>
    <w:sectPr w:rsidR="00B25A30" w:rsidRPr="004B2868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48D" w:rsidRDefault="0024148D" w:rsidP="006958EB">
      <w:r>
        <w:separator/>
      </w:r>
    </w:p>
  </w:endnote>
  <w:endnote w:type="continuationSeparator" w:id="0">
    <w:p w:rsidR="0024148D" w:rsidRDefault="0024148D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B5B" w:rsidRPr="00F32B5B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48D" w:rsidRDefault="0024148D" w:rsidP="006958EB">
      <w:r>
        <w:separator/>
      </w:r>
    </w:p>
  </w:footnote>
  <w:footnote w:type="continuationSeparator" w:id="0">
    <w:p w:rsidR="0024148D" w:rsidRDefault="0024148D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97AEF"/>
    <w:rsid w:val="000A5E5D"/>
    <w:rsid w:val="00163154"/>
    <w:rsid w:val="00193A85"/>
    <w:rsid w:val="001B4977"/>
    <w:rsid w:val="0024148D"/>
    <w:rsid w:val="00246A2C"/>
    <w:rsid w:val="00256058"/>
    <w:rsid w:val="00260200"/>
    <w:rsid w:val="00273E2C"/>
    <w:rsid w:val="002D0FAB"/>
    <w:rsid w:val="002D68A7"/>
    <w:rsid w:val="00324493"/>
    <w:rsid w:val="00366387"/>
    <w:rsid w:val="003758E1"/>
    <w:rsid w:val="003814E2"/>
    <w:rsid w:val="003C2EA0"/>
    <w:rsid w:val="0041249C"/>
    <w:rsid w:val="00415E65"/>
    <w:rsid w:val="00443DDE"/>
    <w:rsid w:val="004A4866"/>
    <w:rsid w:val="004B2868"/>
    <w:rsid w:val="004C6543"/>
    <w:rsid w:val="004C7C38"/>
    <w:rsid w:val="005125BA"/>
    <w:rsid w:val="00520BE3"/>
    <w:rsid w:val="005303A4"/>
    <w:rsid w:val="00554501"/>
    <w:rsid w:val="00587E58"/>
    <w:rsid w:val="005933C3"/>
    <w:rsid w:val="005C4B2E"/>
    <w:rsid w:val="006545E3"/>
    <w:rsid w:val="00675973"/>
    <w:rsid w:val="006958EB"/>
    <w:rsid w:val="006D7FE1"/>
    <w:rsid w:val="00711734"/>
    <w:rsid w:val="00742ED3"/>
    <w:rsid w:val="00772400"/>
    <w:rsid w:val="00775C26"/>
    <w:rsid w:val="007E0FAF"/>
    <w:rsid w:val="007E48B2"/>
    <w:rsid w:val="00802AF6"/>
    <w:rsid w:val="00843DFE"/>
    <w:rsid w:val="008A5CF8"/>
    <w:rsid w:val="008B4689"/>
    <w:rsid w:val="008C1C1D"/>
    <w:rsid w:val="008C42A6"/>
    <w:rsid w:val="008C4F29"/>
    <w:rsid w:val="008D3297"/>
    <w:rsid w:val="00964880"/>
    <w:rsid w:val="00970BD3"/>
    <w:rsid w:val="00972273"/>
    <w:rsid w:val="00986609"/>
    <w:rsid w:val="00987B5B"/>
    <w:rsid w:val="009C2F5D"/>
    <w:rsid w:val="009D3706"/>
    <w:rsid w:val="009F4046"/>
    <w:rsid w:val="00A43D90"/>
    <w:rsid w:val="00AC3E50"/>
    <w:rsid w:val="00AF2A9A"/>
    <w:rsid w:val="00AF60E1"/>
    <w:rsid w:val="00B25A30"/>
    <w:rsid w:val="00B8796B"/>
    <w:rsid w:val="00BD12A8"/>
    <w:rsid w:val="00BE3BAF"/>
    <w:rsid w:val="00C51423"/>
    <w:rsid w:val="00C73347"/>
    <w:rsid w:val="00C851B8"/>
    <w:rsid w:val="00C90951"/>
    <w:rsid w:val="00C9300D"/>
    <w:rsid w:val="00C97AD0"/>
    <w:rsid w:val="00CA5BFA"/>
    <w:rsid w:val="00CA65B3"/>
    <w:rsid w:val="00CB1C27"/>
    <w:rsid w:val="00CE1AB9"/>
    <w:rsid w:val="00CE58E7"/>
    <w:rsid w:val="00D17AC1"/>
    <w:rsid w:val="00D33F56"/>
    <w:rsid w:val="00D778B7"/>
    <w:rsid w:val="00D97778"/>
    <w:rsid w:val="00DB5C62"/>
    <w:rsid w:val="00DD37C3"/>
    <w:rsid w:val="00DE058F"/>
    <w:rsid w:val="00DF4640"/>
    <w:rsid w:val="00E10A26"/>
    <w:rsid w:val="00E27C72"/>
    <w:rsid w:val="00E32E63"/>
    <w:rsid w:val="00E3637C"/>
    <w:rsid w:val="00E61064"/>
    <w:rsid w:val="00E920D6"/>
    <w:rsid w:val="00ED6273"/>
    <w:rsid w:val="00EE2847"/>
    <w:rsid w:val="00EE3987"/>
    <w:rsid w:val="00EF2C58"/>
    <w:rsid w:val="00F204C8"/>
    <w:rsid w:val="00F21181"/>
    <w:rsid w:val="00F2264B"/>
    <w:rsid w:val="00F32B5B"/>
    <w:rsid w:val="00F356DB"/>
    <w:rsid w:val="00F36CA8"/>
    <w:rsid w:val="00F6050C"/>
    <w:rsid w:val="00F952CA"/>
    <w:rsid w:val="00FD7AF5"/>
    <w:rsid w:val="00F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7E590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D62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D6273"/>
    <w:rPr>
      <w:rFonts w:ascii="細明體" w:eastAsia="細明體" w:hAnsi="細明體" w:cs="細明體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375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.csie.ntut.edu.tw/107598058/GeoProject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v.csie.ntut.edu.tw/107598058/GeoProject/tree/master/LabReport/Lab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Windows 使用者</cp:lastModifiedBy>
  <cp:revision>82</cp:revision>
  <cp:lastPrinted>2019-03-28T17:04:00Z</cp:lastPrinted>
  <dcterms:created xsi:type="dcterms:W3CDTF">2018-03-05T09:26:00Z</dcterms:created>
  <dcterms:modified xsi:type="dcterms:W3CDTF">2019-03-28T17:05:00Z</dcterms:modified>
</cp:coreProperties>
</file>