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D99CE5" w14:textId="77777777" w:rsidR="00594313" w:rsidRDefault="00000000">
      <w:pPr>
        <w:spacing w:after="240"/>
        <w:jc w:val="center"/>
        <w:rPr>
          <w:lang w:eastAsia="zh-CN"/>
        </w:rPr>
      </w:pPr>
      <w:r>
        <w:rPr>
          <w:b/>
          <w:sz w:val="36"/>
          <w:lang w:eastAsia="zh-CN"/>
        </w:rPr>
        <w:t>国产数据库（金仓数据库）开发与应用报告</w:t>
      </w:r>
    </w:p>
    <w:p w14:paraId="1F64A6F7" w14:textId="77777777" w:rsidR="00594313" w:rsidRDefault="00000000">
      <w:pPr>
        <w:pStyle w:val="Meta"/>
        <w:spacing w:after="40"/>
        <w:rPr>
          <w:lang w:eastAsia="zh-CN"/>
        </w:rPr>
      </w:pPr>
      <w:r>
        <w:rPr>
          <w:b/>
          <w:lang w:eastAsia="zh-CN"/>
        </w:rPr>
        <w:t>课程主题：</w:t>
      </w:r>
      <w:r>
        <w:rPr>
          <w:lang w:eastAsia="zh-CN"/>
        </w:rPr>
        <w:t>金仓数据库开发与应用</w:t>
      </w:r>
    </w:p>
    <w:p w14:paraId="7366228A" w14:textId="77777777" w:rsidR="00594313" w:rsidRDefault="00000000">
      <w:pPr>
        <w:pStyle w:val="Meta"/>
        <w:spacing w:after="40"/>
        <w:rPr>
          <w:lang w:eastAsia="zh-CN"/>
        </w:rPr>
      </w:pPr>
      <w:r>
        <w:rPr>
          <w:b/>
          <w:lang w:eastAsia="zh-CN"/>
        </w:rPr>
        <w:t>项目名称：</w:t>
      </w:r>
      <w:r>
        <w:rPr>
          <w:lang w:eastAsia="zh-CN"/>
        </w:rPr>
        <w:t>教学设备资产管理系统</w:t>
      </w:r>
    </w:p>
    <w:p w14:paraId="3047F14C" w14:textId="77777777" w:rsidR="00594313" w:rsidRDefault="00000000">
      <w:pPr>
        <w:pStyle w:val="Meta"/>
        <w:spacing w:after="40"/>
        <w:rPr>
          <w:lang w:eastAsia="zh-CN"/>
        </w:rPr>
      </w:pPr>
      <w:r>
        <w:rPr>
          <w:b/>
          <w:lang w:eastAsia="zh-CN"/>
        </w:rPr>
        <w:t>数据库：</w:t>
      </w:r>
      <w:proofErr w:type="spellStart"/>
      <w:r>
        <w:rPr>
          <w:lang w:eastAsia="zh-CN"/>
        </w:rPr>
        <w:t>KingbaseES</w:t>
      </w:r>
      <w:proofErr w:type="spellEnd"/>
      <w:r>
        <w:rPr>
          <w:lang w:eastAsia="zh-CN"/>
        </w:rPr>
        <w:t>（金仓数据库）</w:t>
      </w:r>
    </w:p>
    <w:p w14:paraId="5300B4B8" w14:textId="77777777" w:rsidR="00594313" w:rsidRDefault="00000000">
      <w:pPr>
        <w:pStyle w:val="Meta"/>
        <w:spacing w:after="40"/>
      </w:pPr>
      <w:proofErr w:type="spellStart"/>
      <w:r>
        <w:rPr>
          <w:b/>
        </w:rPr>
        <w:t>实现方式：</w:t>
      </w:r>
      <w:r>
        <w:t>Spring</w:t>
      </w:r>
      <w:proofErr w:type="spellEnd"/>
      <w:r>
        <w:t xml:space="preserve"> Boot + </w:t>
      </w:r>
      <w:proofErr w:type="spellStart"/>
      <w:r>
        <w:t>JdbcTemplate</w:t>
      </w:r>
      <w:proofErr w:type="spellEnd"/>
      <w:r>
        <w:t xml:space="preserve"> + Thymeleaf + KingbaseES JDBC</w:t>
      </w:r>
    </w:p>
    <w:p w14:paraId="5D21D4F4" w14:textId="77777777" w:rsidR="00594313" w:rsidRDefault="00000000">
      <w:pPr>
        <w:pStyle w:val="Body"/>
        <w:ind w:firstLine="480"/>
        <w:rPr>
          <w:lang w:eastAsia="zh-CN"/>
        </w:rPr>
      </w:pPr>
      <w:proofErr w:type="gramStart"/>
      <w:r>
        <w:t>本报告围绕</w:t>
      </w:r>
      <w:r>
        <w:t>“</w:t>
      </w:r>
      <w:proofErr w:type="gramEnd"/>
      <w:r>
        <w:t>国产数据库（金仓数据库）</w:t>
      </w:r>
      <w:proofErr w:type="gramStart"/>
      <w:r>
        <w:t>开发项目</w:t>
      </w:r>
      <w:r>
        <w:t>”</w:t>
      </w:r>
      <w:r>
        <w:t>作业要求展开</w:t>
      </w:r>
      <w:proofErr w:type="gramEnd"/>
      <w:r>
        <w:t>，说明如何基于</w:t>
      </w:r>
      <w:r>
        <w:t xml:space="preserve"> KingbaseES </w:t>
      </w:r>
      <w:r>
        <w:t>完成一个可运行的</w:t>
      </w:r>
      <w:r>
        <w:t xml:space="preserve"> Web </w:t>
      </w:r>
      <w:proofErr w:type="spellStart"/>
      <w:r>
        <w:t>业务系统</w:t>
      </w:r>
      <w:proofErr w:type="spellEnd"/>
      <w:r>
        <w:t>。</w:t>
      </w:r>
      <w:r>
        <w:rPr>
          <w:lang w:eastAsia="zh-CN"/>
        </w:rPr>
        <w:t>项目选择教学设备资产管理作为业务场景，围绕设备资产的登记、查询、维护和删除展开，实现了数据库建模、后端数据访问、</w:t>
      </w:r>
      <w:r>
        <w:rPr>
          <w:lang w:eastAsia="zh-CN"/>
        </w:rPr>
        <w:t xml:space="preserve">Web </w:t>
      </w:r>
      <w:r>
        <w:rPr>
          <w:lang w:eastAsia="zh-CN"/>
        </w:rPr>
        <w:t>页面展示和增删改查操作的完整流程。</w:t>
      </w:r>
    </w:p>
    <w:p w14:paraId="75F373DF" w14:textId="77777777" w:rsidR="00594313" w:rsidRDefault="00000000">
      <w:pPr>
        <w:pStyle w:val="1"/>
        <w:spacing w:before="240" w:after="120" w:line="300" w:lineRule="auto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>一、作业要求与完成情况</w:t>
      </w:r>
    </w:p>
    <w:p w14:paraId="17B12D0C" w14:textId="77777777" w:rsidR="00594313" w:rsidRDefault="00000000">
      <w:pPr>
        <w:pStyle w:val="Body"/>
        <w:ind w:firstLine="480"/>
        <w:rPr>
          <w:lang w:eastAsia="zh-CN"/>
        </w:rPr>
      </w:pPr>
      <w:r>
        <w:rPr>
          <w:lang w:eastAsia="zh-CN"/>
        </w:rPr>
        <w:t>本次作业要求基于国产数据库（金仓数据库）开发项目，在金仓数据库上建立</w:t>
      </w:r>
      <w:r>
        <w:rPr>
          <w:lang w:eastAsia="zh-CN"/>
        </w:rPr>
        <w:t xml:space="preserve"> 3 </w:t>
      </w:r>
      <w:proofErr w:type="gramStart"/>
      <w:r>
        <w:rPr>
          <w:lang w:eastAsia="zh-CN"/>
        </w:rPr>
        <w:t>个</w:t>
      </w:r>
      <w:proofErr w:type="gramEnd"/>
      <w:r>
        <w:rPr>
          <w:lang w:eastAsia="zh-CN"/>
        </w:rPr>
        <w:t>以上数据表，并在</w:t>
      </w:r>
      <w:r>
        <w:rPr>
          <w:lang w:eastAsia="zh-CN"/>
        </w:rPr>
        <w:t xml:space="preserve"> Web </w:t>
      </w:r>
      <w:r>
        <w:rPr>
          <w:lang w:eastAsia="zh-CN"/>
        </w:rPr>
        <w:t>端或移动终端至少完成一个与所选项目相关的业务功能，业务功能需要包含增删改查。本项目围绕教学设备资产管理系统进行设计，数据库采用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KingbaseES</w:t>
      </w:r>
      <w:proofErr w:type="spellEnd"/>
      <w:r>
        <w:rPr>
          <w:lang w:eastAsia="zh-CN"/>
        </w:rPr>
        <w:t>，建立了部门、设备分类、供应商和资产</w:t>
      </w:r>
      <w:r>
        <w:rPr>
          <w:lang w:eastAsia="zh-CN"/>
        </w:rPr>
        <w:t xml:space="preserve"> 4 </w:t>
      </w:r>
      <w:r>
        <w:rPr>
          <w:lang w:eastAsia="zh-CN"/>
        </w:rPr>
        <w:t>张数据表，</w:t>
      </w:r>
      <w:r>
        <w:rPr>
          <w:lang w:eastAsia="zh-CN"/>
        </w:rPr>
        <w:t xml:space="preserve">Web </w:t>
      </w:r>
      <w:r>
        <w:rPr>
          <w:lang w:eastAsia="zh-CN"/>
        </w:rPr>
        <w:t>端围绕</w:t>
      </w:r>
      <w:proofErr w:type="gramStart"/>
      <w:r>
        <w:rPr>
          <w:lang w:eastAsia="zh-CN"/>
        </w:rPr>
        <w:t>资产台账完成</w:t>
      </w:r>
      <w:proofErr w:type="gramEnd"/>
      <w:r>
        <w:rPr>
          <w:lang w:eastAsia="zh-CN"/>
        </w:rPr>
        <w:t>新增、查询、修改和删除操作。</w:t>
      </w:r>
    </w:p>
    <w:p w14:paraId="0319E2BB" w14:textId="77777777" w:rsidR="00594313" w:rsidRDefault="00000000">
      <w:pPr>
        <w:pStyle w:val="Body"/>
        <w:ind w:firstLine="480"/>
        <w:rPr>
          <w:lang w:eastAsia="zh-CN"/>
        </w:rPr>
      </w:pPr>
      <w:r>
        <w:rPr>
          <w:lang w:eastAsia="zh-CN"/>
        </w:rPr>
        <w:t>从完成情况看，系统不仅满足</w:t>
      </w:r>
      <w:r>
        <w:rPr>
          <w:lang w:eastAsia="zh-CN"/>
        </w:rPr>
        <w:t xml:space="preserve">“3 </w:t>
      </w:r>
      <w:proofErr w:type="gramStart"/>
      <w:r>
        <w:rPr>
          <w:lang w:eastAsia="zh-CN"/>
        </w:rPr>
        <w:t>个</w:t>
      </w:r>
      <w:proofErr w:type="gramEnd"/>
      <w:r>
        <w:rPr>
          <w:lang w:eastAsia="zh-CN"/>
        </w:rPr>
        <w:t>以上数据表</w:t>
      </w:r>
      <w:r>
        <w:rPr>
          <w:lang w:eastAsia="zh-CN"/>
        </w:rPr>
        <w:t>”</w:t>
      </w:r>
      <w:r>
        <w:rPr>
          <w:lang w:eastAsia="zh-CN"/>
        </w:rPr>
        <w:t>的基本要求，还</w:t>
      </w:r>
      <w:proofErr w:type="gramStart"/>
      <w:r>
        <w:rPr>
          <w:lang w:eastAsia="zh-CN"/>
        </w:rPr>
        <w:t>通过外键把</w:t>
      </w:r>
      <w:proofErr w:type="gramEnd"/>
      <w:r>
        <w:rPr>
          <w:lang w:eastAsia="zh-CN"/>
        </w:rPr>
        <w:t>资产表与部门表、分类表、供应商表关联起来，使业务数据具有较完整的组织关系。</w:t>
      </w:r>
      <w:r>
        <w:rPr>
          <w:lang w:eastAsia="zh-CN"/>
        </w:rPr>
        <w:t xml:space="preserve">Web </w:t>
      </w:r>
      <w:r>
        <w:rPr>
          <w:lang w:eastAsia="zh-CN"/>
        </w:rPr>
        <w:t>页面能够展示资产列表、按条件筛选资产、新增设备、编辑设备信息并删除记录，能够体现国产数据库在实际业务系统中的开发与应用过程。</w:t>
      </w:r>
    </w:p>
    <w:p w14:paraId="131BCA59" w14:textId="77777777" w:rsidR="00594313" w:rsidRDefault="00000000">
      <w:pPr>
        <w:pStyle w:val="Body"/>
        <w:ind w:firstLine="480"/>
      </w:pPr>
      <w:proofErr w:type="spellStart"/>
      <w:r>
        <w:t>关于安装方式，经本机验证，当前常用</w:t>
      </w:r>
      <w:proofErr w:type="spellEnd"/>
      <w:r>
        <w:t xml:space="preserve"> Scoop bucket </w:t>
      </w:r>
      <w:proofErr w:type="spellStart"/>
      <w:r>
        <w:t>中没有</w:t>
      </w:r>
      <w:proofErr w:type="spellEnd"/>
      <w:r>
        <w:t xml:space="preserve"> KingbaseES </w:t>
      </w:r>
      <w:r>
        <w:t>安装包，执行</w:t>
      </w:r>
      <w:r>
        <w:t xml:space="preserve"> scoop search kingbase </w:t>
      </w:r>
      <w:r>
        <w:t>返回</w:t>
      </w:r>
      <w:r>
        <w:t xml:space="preserve"> No matches found</w:t>
      </w:r>
      <w:r>
        <w:t>。因此，金仓数据库本体不能直接通过</w:t>
      </w:r>
      <w:r>
        <w:t xml:space="preserve"> Scoop </w:t>
      </w:r>
      <w:r>
        <w:t>安装，实际部署时应使用金仓官方安装包、官方镜像或老师提供的实验环境。</w:t>
      </w:r>
      <w:r>
        <w:t xml:space="preserve">Java </w:t>
      </w:r>
      <w:r>
        <w:t>项目中的</w:t>
      </w:r>
      <w:r>
        <w:t xml:space="preserve"> KingbaseES JDBC </w:t>
      </w:r>
      <w:r>
        <w:t>驱动则可以通过</w:t>
      </w:r>
      <w:r>
        <w:t xml:space="preserve"> Maven </w:t>
      </w:r>
      <w:r>
        <w:t>依赖</w:t>
      </w:r>
      <w:r>
        <w:t xml:space="preserve"> </w:t>
      </w:r>
      <w:proofErr w:type="gramStart"/>
      <w:r>
        <w:t>cn.com.kingbase</w:t>
      </w:r>
      <w:proofErr w:type="gramEnd"/>
      <w:r>
        <w:t xml:space="preserve">:kingbase8 </w:t>
      </w:r>
      <w:r>
        <w:t>引入。</w:t>
      </w:r>
    </w:p>
    <w:p w14:paraId="2C2E6478" w14:textId="77777777" w:rsidR="00594313" w:rsidRDefault="00000000">
      <w:pPr>
        <w:pStyle w:val="1"/>
        <w:spacing w:before="240" w:after="120" w:line="300" w:lineRule="auto"/>
      </w:pPr>
      <w:r>
        <w:rPr>
          <w:rFonts w:ascii="Times New Roman" w:eastAsia="宋体" w:hAnsi="Times New Roman"/>
        </w:rPr>
        <w:t>二、系统功能流程说明</w:t>
      </w:r>
    </w:p>
    <w:p w14:paraId="0AD1198D" w14:textId="77777777" w:rsidR="00594313" w:rsidRDefault="00000000">
      <w:pPr>
        <w:pStyle w:val="Body"/>
        <w:ind w:firstLine="480"/>
      </w:pPr>
      <w:r>
        <w:t>系统的业务流程从数据库建模开始。首先在</w:t>
      </w:r>
      <w:r>
        <w:t xml:space="preserve"> KingbaseES </w:t>
      </w:r>
      <w:r>
        <w:t>中创建</w:t>
      </w:r>
      <w:r>
        <w:t xml:space="preserve"> course_assets </w:t>
      </w:r>
      <w:r>
        <w:t>数据库，并执行</w:t>
      </w:r>
      <w:r>
        <w:t xml:space="preserve"> schema.sql </w:t>
      </w:r>
      <w:r>
        <w:t>建立</w:t>
      </w:r>
      <w:r>
        <w:t xml:space="preserve"> kb_department</w:t>
      </w:r>
      <w:r>
        <w:t>、</w:t>
      </w:r>
      <w:r>
        <w:t>kb_asset_category</w:t>
      </w:r>
      <w:r>
        <w:t>、</w:t>
      </w:r>
      <w:r>
        <w:t xml:space="preserve">kb_supplier </w:t>
      </w:r>
      <w:r>
        <w:t>和</w:t>
      </w:r>
      <w:r>
        <w:t xml:space="preserve"> kb_asset </w:t>
      </w:r>
      <w:r>
        <w:lastRenderedPageBreak/>
        <w:t xml:space="preserve">4 </w:t>
      </w:r>
      <w:r>
        <w:t>张表；随后执行</w:t>
      </w:r>
      <w:r>
        <w:t xml:space="preserve"> data.sql </w:t>
      </w:r>
      <w:r>
        <w:t>写入部门、分类、供应商和资产演示数据；最后启动</w:t>
      </w:r>
      <w:r>
        <w:t xml:space="preserve"> Spring Boot </w:t>
      </w:r>
      <w:r>
        <w:t>项目，通过</w:t>
      </w:r>
      <w:r>
        <w:t xml:space="preserve"> KingbaseES JDBC </w:t>
      </w:r>
      <w:r>
        <w:t>驱动连接数据库并提供</w:t>
      </w:r>
      <w:r>
        <w:t xml:space="preserve"> Web </w:t>
      </w:r>
      <w:r>
        <w:t>端访问入口。</w:t>
      </w:r>
    </w:p>
    <w:p w14:paraId="12CDF46B" w14:textId="77777777" w:rsidR="00594313" w:rsidRDefault="00000000">
      <w:pPr>
        <w:pStyle w:val="Body"/>
        <w:ind w:firstLine="480"/>
        <w:rPr>
          <w:lang w:eastAsia="zh-CN"/>
        </w:rPr>
      </w:pPr>
      <w:r>
        <w:rPr>
          <w:lang w:eastAsia="zh-CN"/>
        </w:rPr>
        <w:t>用户进入资产列表页面后，可以看到设备编号、设备名称、设备分类、使用部门、供应商、资产原值、状态和保管人等字段。页面上方提供关键字、分类和状态筛选条件，用户可以根据资产编号、名称、部门或保管人快速定位数据。列表中的</w:t>
      </w:r>
      <w:r>
        <w:rPr>
          <w:lang w:eastAsia="zh-CN"/>
        </w:rPr>
        <w:t>“</w:t>
      </w:r>
      <w:r>
        <w:rPr>
          <w:lang w:eastAsia="zh-CN"/>
        </w:rPr>
        <w:t>新增资产</w:t>
      </w:r>
      <w:r>
        <w:rPr>
          <w:lang w:eastAsia="zh-CN"/>
        </w:rPr>
        <w:t>”“</w:t>
      </w:r>
      <w:r>
        <w:rPr>
          <w:lang w:eastAsia="zh-CN"/>
        </w:rPr>
        <w:t>修改</w:t>
      </w:r>
      <w:r>
        <w:rPr>
          <w:lang w:eastAsia="zh-CN"/>
        </w:rPr>
        <w:t>”“</w:t>
      </w:r>
      <w:r>
        <w:rPr>
          <w:lang w:eastAsia="zh-CN"/>
        </w:rPr>
        <w:t>删除</w:t>
      </w:r>
      <w:r>
        <w:rPr>
          <w:lang w:eastAsia="zh-CN"/>
        </w:rPr>
        <w:t>”</w:t>
      </w:r>
      <w:r>
        <w:rPr>
          <w:lang w:eastAsia="zh-CN"/>
        </w:rPr>
        <w:t>等入口组成了完整的</w:t>
      </w:r>
      <w:proofErr w:type="gramStart"/>
      <w:r>
        <w:rPr>
          <w:lang w:eastAsia="zh-CN"/>
        </w:rPr>
        <w:t>资产台</w:t>
      </w:r>
      <w:proofErr w:type="gramEnd"/>
      <w:r>
        <w:rPr>
          <w:lang w:eastAsia="zh-CN"/>
        </w:rPr>
        <w:t>账业务流程。</w:t>
      </w:r>
    </w:p>
    <w:p w14:paraId="02265736" w14:textId="77777777" w:rsidR="00594313" w:rsidRDefault="00000000">
      <w:pPr>
        <w:pStyle w:val="Body"/>
        <w:ind w:firstLine="480"/>
        <w:rPr>
          <w:lang w:eastAsia="zh-CN"/>
        </w:rPr>
      </w:pPr>
      <w:r>
        <w:rPr>
          <w:lang w:eastAsia="zh-CN"/>
        </w:rPr>
        <w:t>新增资产时，用户在表单中填写资产编号、资产名称、设备分类、使用部门、供应商、购置日期、原值、状态、保管人和备注。系统提交后将数据写入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kb_asset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表，并</w:t>
      </w:r>
      <w:proofErr w:type="gramStart"/>
      <w:r>
        <w:rPr>
          <w:lang w:eastAsia="zh-CN"/>
        </w:rPr>
        <w:t>通过外键保存</w:t>
      </w:r>
      <w:proofErr w:type="gramEnd"/>
      <w:r>
        <w:rPr>
          <w:lang w:eastAsia="zh-CN"/>
        </w:rPr>
        <w:t>与分类、部门和供应商的关联。修改资产时，系统先读取原有记录并回显到表单中，用户调整状态、保管人或备注后保存。删除资产时，系统根据资产</w:t>
      </w:r>
      <w:r>
        <w:rPr>
          <w:lang w:eastAsia="zh-CN"/>
        </w:rPr>
        <w:t xml:space="preserve"> id </w:t>
      </w:r>
      <w:r>
        <w:rPr>
          <w:lang w:eastAsia="zh-CN"/>
        </w:rPr>
        <w:t>删除对应记录，列表随即更新。</w:t>
      </w:r>
    </w:p>
    <w:p w14:paraId="13EC57C9" w14:textId="77777777" w:rsidR="00594313" w:rsidRDefault="00000000">
      <w:pPr>
        <w:pStyle w:val="1"/>
        <w:spacing w:before="240" w:after="120" w:line="300" w:lineRule="auto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>三、系统设计与实现要点</w:t>
      </w:r>
    </w:p>
    <w:p w14:paraId="6CF07117" w14:textId="77777777" w:rsidR="00594313" w:rsidRDefault="00000000">
      <w:pPr>
        <w:pStyle w:val="21"/>
        <w:spacing w:before="160" w:after="120" w:line="300" w:lineRule="auto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 xml:space="preserve">3.1 </w:t>
      </w:r>
      <w:r>
        <w:rPr>
          <w:rFonts w:ascii="Times New Roman" w:eastAsia="宋体" w:hAnsi="Times New Roman"/>
          <w:lang w:eastAsia="zh-CN"/>
        </w:rPr>
        <w:t>数据库表结构设计</w:t>
      </w:r>
    </w:p>
    <w:p w14:paraId="5F2F839A" w14:textId="77777777" w:rsidR="00594313" w:rsidRDefault="00000000">
      <w:pPr>
        <w:pStyle w:val="Body"/>
        <w:ind w:firstLine="480"/>
        <w:rPr>
          <w:lang w:eastAsia="zh-CN"/>
        </w:rPr>
      </w:pPr>
      <w:r>
        <w:rPr>
          <w:lang w:eastAsia="zh-CN"/>
        </w:rPr>
        <w:t>数据库设计采用</w:t>
      </w:r>
      <w:r>
        <w:rPr>
          <w:lang w:eastAsia="zh-CN"/>
        </w:rPr>
        <w:t>“</w:t>
      </w:r>
      <w:r>
        <w:rPr>
          <w:lang w:eastAsia="zh-CN"/>
        </w:rPr>
        <w:t>基础字典表</w:t>
      </w:r>
      <w:r>
        <w:rPr>
          <w:lang w:eastAsia="zh-CN"/>
        </w:rPr>
        <w:t xml:space="preserve"> + </w:t>
      </w:r>
      <w:r>
        <w:rPr>
          <w:lang w:eastAsia="zh-CN"/>
        </w:rPr>
        <w:t>主业务表</w:t>
      </w:r>
      <w:r>
        <w:rPr>
          <w:lang w:eastAsia="zh-CN"/>
        </w:rPr>
        <w:t>”</w:t>
      </w:r>
      <w:r>
        <w:rPr>
          <w:lang w:eastAsia="zh-CN"/>
        </w:rPr>
        <w:t>的方式。</w:t>
      </w:r>
      <w:proofErr w:type="spellStart"/>
      <w:r>
        <w:rPr>
          <w:lang w:eastAsia="zh-CN"/>
        </w:rPr>
        <w:t>kb_department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保存设备使用部门，</w:t>
      </w:r>
      <w:proofErr w:type="spellStart"/>
      <w:r>
        <w:rPr>
          <w:lang w:eastAsia="zh-CN"/>
        </w:rPr>
        <w:t>kb_asset_category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保存设备类别，</w:t>
      </w:r>
      <w:proofErr w:type="spellStart"/>
      <w:r>
        <w:rPr>
          <w:lang w:eastAsia="zh-CN"/>
        </w:rPr>
        <w:t>kb_supplier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保存供应商信息，</w:t>
      </w:r>
      <w:proofErr w:type="spellStart"/>
      <w:r>
        <w:rPr>
          <w:lang w:eastAsia="zh-CN"/>
        </w:rPr>
        <w:t>kb_asset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保存具体资产记录。资产表通过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category_id</w:t>
      </w:r>
      <w:proofErr w:type="spellEnd"/>
      <w:r>
        <w:rPr>
          <w:lang w:eastAsia="zh-CN"/>
        </w:rPr>
        <w:t>、</w:t>
      </w:r>
      <w:proofErr w:type="spellStart"/>
      <w:r>
        <w:rPr>
          <w:lang w:eastAsia="zh-CN"/>
        </w:rPr>
        <w:t>department_id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和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supplier_id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分别关联分类、部门和供应商，既减少了重复数据，也便于后续按照分类、部门或供应商进行统计。</w:t>
      </w:r>
    </w:p>
    <w:p w14:paraId="3CD89BB7" w14:textId="77777777" w:rsidR="00594313" w:rsidRDefault="00000000">
      <w:pPr>
        <w:pStyle w:val="CodeBlock"/>
        <w:spacing w:after="30"/>
        <w:ind w:left="480"/>
      </w:pPr>
      <w:proofErr w:type="spellStart"/>
      <w:r>
        <w:t>kb_</w:t>
      </w:r>
      <w:proofErr w:type="gramStart"/>
      <w:r>
        <w:t>department</w:t>
      </w:r>
      <w:proofErr w:type="spellEnd"/>
      <w:r>
        <w:t>(</w:t>
      </w:r>
      <w:proofErr w:type="gramEnd"/>
      <w:r>
        <w:t>id, name, manager, phone, created_at)</w:t>
      </w:r>
    </w:p>
    <w:p w14:paraId="5CDA7D1E" w14:textId="77777777" w:rsidR="00594313" w:rsidRDefault="00000000">
      <w:pPr>
        <w:pStyle w:val="CodeBlock"/>
        <w:spacing w:after="30"/>
        <w:ind w:left="480"/>
      </w:pPr>
      <w:r>
        <w:t>kb_asset_category(id, name, description, created_at)</w:t>
      </w:r>
    </w:p>
    <w:p w14:paraId="44FEC63C" w14:textId="77777777" w:rsidR="00594313" w:rsidRDefault="00000000">
      <w:pPr>
        <w:pStyle w:val="CodeBlock"/>
        <w:spacing w:after="30"/>
        <w:ind w:left="480"/>
      </w:pPr>
      <w:r>
        <w:t>kb_supplier(id, name, contact_person, phone, address, created_at)</w:t>
      </w:r>
    </w:p>
    <w:p w14:paraId="7D07B992" w14:textId="77777777" w:rsidR="00594313" w:rsidRDefault="00000000">
      <w:pPr>
        <w:pStyle w:val="CodeBlock"/>
        <w:spacing w:after="30"/>
        <w:ind w:left="480"/>
      </w:pPr>
      <w:r>
        <w:t>kb_asset(id, asset_code, asset_name, category_id, department_id, supplier_id, purchase_date, original_value, status, keeper, remark)</w:t>
      </w:r>
    </w:p>
    <w:p w14:paraId="2C6704B6" w14:textId="77777777" w:rsidR="00594313" w:rsidRDefault="00000000">
      <w:pPr>
        <w:pStyle w:val="Body"/>
        <w:ind w:firstLine="480"/>
        <w:rPr>
          <w:lang w:eastAsia="zh-CN"/>
        </w:rPr>
      </w:pPr>
      <w:r>
        <w:t xml:space="preserve">kb_asset </w:t>
      </w:r>
      <w:r>
        <w:t>表中的</w:t>
      </w:r>
      <w:r>
        <w:t xml:space="preserve"> asset_code </w:t>
      </w:r>
      <w:r>
        <w:t>设置唯一约束，防止同一设备编号重复录入；</w:t>
      </w:r>
      <w:r>
        <w:t xml:space="preserve">status </w:t>
      </w:r>
      <w:r>
        <w:t>字段使用检查约束限制在</w:t>
      </w:r>
      <w:r>
        <w:t xml:space="preserve"> IN_STOCK</w:t>
      </w:r>
      <w:r>
        <w:t>、</w:t>
      </w:r>
      <w:r>
        <w:t>IN_USE</w:t>
      </w:r>
      <w:r>
        <w:t>、</w:t>
      </w:r>
      <w:r>
        <w:t xml:space="preserve">REPAIR </w:t>
      </w:r>
      <w:r>
        <w:t>和</w:t>
      </w:r>
      <w:r>
        <w:t xml:space="preserve"> SCRAPPED </w:t>
      </w:r>
      <w:proofErr w:type="spellStart"/>
      <w:r>
        <w:t>四种状态内，避免页面误传非法状态</w:t>
      </w:r>
      <w:proofErr w:type="spellEnd"/>
      <w:r>
        <w:t>。</w:t>
      </w:r>
      <w:r>
        <w:rPr>
          <w:lang w:eastAsia="zh-CN"/>
        </w:rPr>
        <w:t>通过这些约束，数据库不仅负责存储数据，也参与保证业务数据的准确性。</w:t>
      </w:r>
    </w:p>
    <w:p w14:paraId="072C7889" w14:textId="77777777" w:rsidR="00594313" w:rsidRDefault="00000000">
      <w:pPr>
        <w:pStyle w:val="21"/>
        <w:spacing w:before="160" w:after="120" w:line="300" w:lineRule="auto"/>
      </w:pPr>
      <w:r>
        <w:rPr>
          <w:rFonts w:ascii="Times New Roman" w:eastAsia="宋体" w:hAnsi="Times New Roman"/>
        </w:rPr>
        <w:t xml:space="preserve">3.2 </w:t>
      </w:r>
      <w:proofErr w:type="spellStart"/>
      <w:r>
        <w:rPr>
          <w:rFonts w:ascii="Times New Roman" w:eastAsia="宋体" w:hAnsi="Times New Roman"/>
        </w:rPr>
        <w:t>后端连接与数据访问</w:t>
      </w:r>
      <w:proofErr w:type="spellEnd"/>
    </w:p>
    <w:p w14:paraId="5018DF02" w14:textId="77777777" w:rsidR="00594313" w:rsidRDefault="00000000">
      <w:pPr>
        <w:pStyle w:val="Body"/>
        <w:ind w:firstLine="480"/>
        <w:rPr>
          <w:lang w:eastAsia="zh-CN"/>
        </w:rPr>
      </w:pPr>
      <w:r>
        <w:t>后端使用</w:t>
      </w:r>
      <w:r>
        <w:t xml:space="preserve"> Spring Boot </w:t>
      </w:r>
      <w:r>
        <w:t>构建，数据访问层采用</w:t>
      </w:r>
      <w:r>
        <w:t xml:space="preserve"> JdbcTemplate</w:t>
      </w:r>
      <w:r>
        <w:t>，数据库驱动配置为</w:t>
      </w:r>
      <w:r>
        <w:t xml:space="preserve"> </w:t>
      </w:r>
      <w:proofErr w:type="gramStart"/>
      <w:r>
        <w:t>com.kingbase8.Driver</w:t>
      </w:r>
      <w:proofErr w:type="gramEnd"/>
      <w:r>
        <w:t>，连接地址采用</w:t>
      </w:r>
      <w:r>
        <w:t xml:space="preserve"> </w:t>
      </w:r>
      <w:proofErr w:type="gramStart"/>
      <w:r>
        <w:t>jdbc:kingbase8://localhost:54321/course_assets</w:t>
      </w:r>
      <w:r>
        <w:t>。</w:t>
      </w:r>
      <w:r>
        <w:rPr>
          <w:lang w:eastAsia="zh-CN"/>
        </w:rPr>
        <w:t>相</w:t>
      </w:r>
      <w:r>
        <w:rPr>
          <w:lang w:eastAsia="zh-CN"/>
        </w:rPr>
        <w:lastRenderedPageBreak/>
        <w:t>比只写静态页面</w:t>
      </w:r>
      <w:proofErr w:type="gramEnd"/>
      <w:r>
        <w:rPr>
          <w:lang w:eastAsia="zh-CN"/>
        </w:rPr>
        <w:t>，本项目真正通过后端读取和写入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KingbaseES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数据表，能够体现国产数据库在</w:t>
      </w:r>
      <w:r>
        <w:rPr>
          <w:lang w:eastAsia="zh-CN"/>
        </w:rPr>
        <w:t xml:space="preserve"> Web </w:t>
      </w:r>
      <w:r>
        <w:rPr>
          <w:lang w:eastAsia="zh-CN"/>
        </w:rPr>
        <w:t>项目中的实际使用方式。</w:t>
      </w:r>
    </w:p>
    <w:p w14:paraId="65303541" w14:textId="77777777" w:rsidR="00594313" w:rsidRDefault="00000000">
      <w:pPr>
        <w:pStyle w:val="CodeBlock"/>
        <w:spacing w:after="30"/>
        <w:ind w:left="480"/>
      </w:pPr>
      <w:proofErr w:type="spellStart"/>
      <w:proofErr w:type="gramStart"/>
      <w:r>
        <w:t>spring.datasource</w:t>
      </w:r>
      <w:proofErr w:type="gramEnd"/>
      <w:r>
        <w:t>.driver</w:t>
      </w:r>
      <w:proofErr w:type="spellEnd"/>
      <w:r>
        <w:t>-class-name=</w:t>
      </w:r>
      <w:proofErr w:type="gramStart"/>
      <w:r>
        <w:t>com.kingbase8.Driver</w:t>
      </w:r>
      <w:proofErr w:type="gramEnd"/>
    </w:p>
    <w:p w14:paraId="0577DD2D" w14:textId="77777777" w:rsidR="00594313" w:rsidRDefault="00000000">
      <w:pPr>
        <w:pStyle w:val="CodeBlock"/>
        <w:spacing w:after="30"/>
        <w:ind w:left="480"/>
      </w:pPr>
      <w:r>
        <w:t>spring.datasource.url=jdbc:kingbase8://localhost:54321/course_assets</w:t>
      </w:r>
    </w:p>
    <w:p w14:paraId="626CC3AA" w14:textId="77777777" w:rsidR="00594313" w:rsidRDefault="00000000">
      <w:pPr>
        <w:pStyle w:val="CodeBlock"/>
        <w:spacing w:after="30"/>
        <w:ind w:left="480"/>
      </w:pPr>
      <w:r>
        <w:t>spring.datasource.username=system</w:t>
      </w:r>
    </w:p>
    <w:p w14:paraId="019B3311" w14:textId="77777777" w:rsidR="00594313" w:rsidRDefault="00000000">
      <w:pPr>
        <w:pStyle w:val="CodeBlock"/>
        <w:spacing w:after="30"/>
        <w:ind w:left="480"/>
      </w:pPr>
      <w:r>
        <w:t>spring.datasource.password=manager</w:t>
      </w:r>
    </w:p>
    <w:p w14:paraId="3A02D2A4" w14:textId="77777777" w:rsidR="00594313" w:rsidRDefault="00000000">
      <w:pPr>
        <w:pStyle w:val="Body"/>
        <w:ind w:firstLine="480"/>
        <w:rPr>
          <w:lang w:eastAsia="zh-CN"/>
        </w:rPr>
      </w:pPr>
      <w:proofErr w:type="spellStart"/>
      <w:r>
        <w:rPr>
          <w:lang w:eastAsia="zh-CN"/>
        </w:rPr>
        <w:t>AssetRepository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中封装了资产查询、新增、修改和删除</w:t>
      </w:r>
      <w:r>
        <w:rPr>
          <w:lang w:eastAsia="zh-CN"/>
        </w:rPr>
        <w:t xml:space="preserve"> SQL</w:t>
      </w:r>
      <w:r>
        <w:rPr>
          <w:lang w:eastAsia="zh-CN"/>
        </w:rPr>
        <w:t>。查询方法通过</w:t>
      </w:r>
      <w:r>
        <w:rPr>
          <w:lang w:eastAsia="zh-CN"/>
        </w:rPr>
        <w:t xml:space="preserve"> JOIN </w:t>
      </w:r>
      <w:r>
        <w:rPr>
          <w:lang w:eastAsia="zh-CN"/>
        </w:rPr>
        <w:t>同时读取资产表、分类表、部门表和供应商表，使页面能够直接展示中文业务名称；新增和修改方法通过表单对象接收页面字段；删除方法根据</w:t>
      </w:r>
      <w:r>
        <w:rPr>
          <w:lang w:eastAsia="zh-CN"/>
        </w:rPr>
        <w:t xml:space="preserve"> id </w:t>
      </w:r>
      <w:r>
        <w:rPr>
          <w:lang w:eastAsia="zh-CN"/>
        </w:rPr>
        <w:t>删除资产记录。</w:t>
      </w:r>
      <w:r>
        <w:rPr>
          <w:lang w:eastAsia="zh-CN"/>
        </w:rPr>
        <w:t xml:space="preserve">Controller </w:t>
      </w:r>
      <w:proofErr w:type="gramStart"/>
      <w:r>
        <w:rPr>
          <w:lang w:eastAsia="zh-CN"/>
        </w:rPr>
        <w:t>层负责</w:t>
      </w:r>
      <w:proofErr w:type="gramEnd"/>
      <w:r>
        <w:rPr>
          <w:lang w:eastAsia="zh-CN"/>
        </w:rPr>
        <w:t>接收</w:t>
      </w:r>
      <w:r>
        <w:rPr>
          <w:lang w:eastAsia="zh-CN"/>
        </w:rPr>
        <w:t xml:space="preserve"> Web </w:t>
      </w:r>
      <w:r>
        <w:rPr>
          <w:lang w:eastAsia="zh-CN"/>
        </w:rPr>
        <w:t>请求、进行简单校验并返回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Thymeleaf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页面。</w:t>
      </w:r>
    </w:p>
    <w:p w14:paraId="1957B1A7" w14:textId="77777777" w:rsidR="00594313" w:rsidRDefault="00000000">
      <w:pPr>
        <w:pStyle w:val="21"/>
        <w:spacing w:before="160" w:after="120" w:line="300" w:lineRule="auto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 xml:space="preserve">3.3 Web </w:t>
      </w:r>
      <w:r>
        <w:rPr>
          <w:rFonts w:ascii="Times New Roman" w:eastAsia="宋体" w:hAnsi="Times New Roman"/>
          <w:lang w:eastAsia="zh-CN"/>
        </w:rPr>
        <w:t>页面与交互设计</w:t>
      </w:r>
    </w:p>
    <w:p w14:paraId="54470AF7" w14:textId="77777777" w:rsidR="00594313" w:rsidRDefault="00000000">
      <w:pPr>
        <w:pStyle w:val="Body"/>
        <w:ind w:firstLine="480"/>
        <w:rPr>
          <w:lang w:eastAsia="zh-CN"/>
        </w:rPr>
      </w:pPr>
      <w:r>
        <w:rPr>
          <w:lang w:eastAsia="zh-CN"/>
        </w:rPr>
        <w:t xml:space="preserve">Web </w:t>
      </w:r>
      <w:r>
        <w:rPr>
          <w:lang w:eastAsia="zh-CN"/>
        </w:rPr>
        <w:t>端使用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Thymeleaf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模板渲染页面，主要包括资产列表页面和资产表单页面。列表页面承担查询和数据展示，表单页面同时服务新增和修改。页面布局采用左侧导航和右侧业务区域的结构，字段排列清楚，按钮位置符合常规业务系统使用习惯，便于用户连续完成查询、录入、维护和删除操作。</w:t>
      </w:r>
    </w:p>
    <w:p w14:paraId="447C8185" w14:textId="77777777" w:rsidR="00594313" w:rsidRDefault="00000000">
      <w:pPr>
        <w:pStyle w:val="Body"/>
        <w:ind w:firstLine="480"/>
        <w:rPr>
          <w:lang w:eastAsia="zh-CN"/>
        </w:rPr>
      </w:pPr>
      <w:r>
        <w:rPr>
          <w:lang w:eastAsia="zh-CN"/>
        </w:rPr>
        <w:t>为了让作业功能更完整，页面提供了关键字、分类和状态三个查询条件。新增或修改失败时，系统会返回表单并提示</w:t>
      </w:r>
      <w:proofErr w:type="gramStart"/>
      <w:r>
        <w:rPr>
          <w:lang w:eastAsia="zh-CN"/>
        </w:rPr>
        <w:t>必填项或</w:t>
      </w:r>
      <w:proofErr w:type="gramEnd"/>
      <w:r>
        <w:rPr>
          <w:lang w:eastAsia="zh-CN"/>
        </w:rPr>
        <w:t>资产编号重复等错误；删除操作增加确认提示，避免用户误删资产记录。这些细节使系统更接近</w:t>
      </w:r>
      <w:proofErr w:type="gramStart"/>
      <w:r>
        <w:rPr>
          <w:lang w:eastAsia="zh-CN"/>
        </w:rPr>
        <w:t>真实业务</w:t>
      </w:r>
      <w:proofErr w:type="gramEnd"/>
      <w:r>
        <w:rPr>
          <w:lang w:eastAsia="zh-CN"/>
        </w:rPr>
        <w:t>应用，而不是只完成单条</w:t>
      </w:r>
      <w:r>
        <w:rPr>
          <w:lang w:eastAsia="zh-CN"/>
        </w:rPr>
        <w:t xml:space="preserve"> SQL </w:t>
      </w:r>
      <w:r>
        <w:rPr>
          <w:lang w:eastAsia="zh-CN"/>
        </w:rPr>
        <w:t>演示。</w:t>
      </w:r>
    </w:p>
    <w:p w14:paraId="77819258" w14:textId="77777777" w:rsidR="00594313" w:rsidRDefault="00000000">
      <w:pPr>
        <w:pStyle w:val="1"/>
        <w:spacing w:before="240" w:after="120" w:line="300" w:lineRule="auto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>四、执行结果截图与功能说明</w:t>
      </w:r>
    </w:p>
    <w:p w14:paraId="40D841AA" w14:textId="77777777" w:rsidR="00594313" w:rsidRDefault="00000000">
      <w:pPr>
        <w:pStyle w:val="Body"/>
        <w:ind w:firstLine="480"/>
        <w:rPr>
          <w:lang w:eastAsia="zh-CN"/>
        </w:rPr>
      </w:pPr>
      <w:r>
        <w:rPr>
          <w:lang w:eastAsia="zh-CN"/>
        </w:rPr>
        <w:t>本节截</w:t>
      </w:r>
      <w:proofErr w:type="gramStart"/>
      <w:r>
        <w:rPr>
          <w:lang w:eastAsia="zh-CN"/>
        </w:rPr>
        <w:t>图按照</w:t>
      </w:r>
      <w:proofErr w:type="gramEnd"/>
      <w:r>
        <w:rPr>
          <w:lang w:eastAsia="zh-CN"/>
        </w:rPr>
        <w:t>数据库建表、项目启动、列表查询、新增、修改、删除和数据库结果核对的顺序排列。最终提交前需要将占位图替换为队员实际运行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KingbaseES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和</w:t>
      </w:r>
      <w:r>
        <w:rPr>
          <w:lang w:eastAsia="zh-CN"/>
        </w:rPr>
        <w:t xml:space="preserve"> Web </w:t>
      </w:r>
      <w:r>
        <w:rPr>
          <w:lang w:eastAsia="zh-CN"/>
        </w:rPr>
        <w:t>系统后的截图，截图文件名与</w:t>
      </w:r>
      <w:r>
        <w:rPr>
          <w:lang w:eastAsia="zh-CN"/>
        </w:rPr>
        <w:t xml:space="preserve"> picture_capture.md </w:t>
      </w:r>
      <w:r>
        <w:rPr>
          <w:lang w:eastAsia="zh-CN"/>
        </w:rPr>
        <w:t>中的要求保持一致。</w:t>
      </w:r>
    </w:p>
    <w:p w14:paraId="435BEECC" w14:textId="77777777" w:rsidR="00594313" w:rsidRDefault="00000000">
      <w:pPr>
        <w:pStyle w:val="Body"/>
        <w:ind w:firstLine="480"/>
        <w:rPr>
          <w:lang w:eastAsia="zh-CN"/>
        </w:rPr>
      </w:pPr>
      <w:r>
        <w:rPr>
          <w:lang w:eastAsia="zh-CN"/>
        </w:rPr>
        <w:t>在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KingbaseES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中</w:t>
      </w:r>
      <w:proofErr w:type="gramStart"/>
      <w:r>
        <w:rPr>
          <w:lang w:eastAsia="zh-CN"/>
        </w:rPr>
        <w:t>执行建表脚本</w:t>
      </w:r>
      <w:proofErr w:type="gramEnd"/>
      <w:r>
        <w:rPr>
          <w:lang w:eastAsia="zh-CN"/>
        </w:rPr>
        <w:t>后，可以看到系统创建了部门、设备分类、供应商和资产</w:t>
      </w:r>
      <w:r>
        <w:rPr>
          <w:lang w:eastAsia="zh-CN"/>
        </w:rPr>
        <w:t xml:space="preserve"> 4 </w:t>
      </w:r>
      <w:r>
        <w:rPr>
          <w:lang w:eastAsia="zh-CN"/>
        </w:rPr>
        <w:t>张数据表。资产表与其他三张基础表</w:t>
      </w:r>
      <w:proofErr w:type="gramStart"/>
      <w:r>
        <w:rPr>
          <w:lang w:eastAsia="zh-CN"/>
        </w:rPr>
        <w:t>建立外键关系</w:t>
      </w:r>
      <w:proofErr w:type="gramEnd"/>
      <w:r>
        <w:rPr>
          <w:lang w:eastAsia="zh-CN"/>
        </w:rPr>
        <w:t>，能够支撑教学设备资产登记和维护业务。</w:t>
      </w:r>
    </w:p>
    <w:p w14:paraId="38E4F25C" w14:textId="5A6A9D7B" w:rsidR="00594313" w:rsidRDefault="00AC6617">
      <w:pPr>
        <w:spacing w:before="60" w:after="40"/>
        <w:jc w:val="center"/>
      </w:pPr>
      <w:r>
        <w:rPr>
          <w:noProof/>
        </w:rPr>
        <w:lastRenderedPageBreak/>
        <w:drawing>
          <wp:inline distT="0" distB="0" distL="0" distR="0" wp14:anchorId="1E83589A" wp14:editId="7FA0D22B">
            <wp:extent cx="2100021" cy="1629778"/>
            <wp:effectExtent l="0" t="0" r="0" b="8890"/>
            <wp:docPr id="1525587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6683" cy="16349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327CA1" w14:textId="77777777" w:rsidR="00594313" w:rsidRDefault="00000000">
      <w:pPr>
        <w:pStyle w:val="af7"/>
        <w:spacing w:before="60" w:after="140"/>
        <w:jc w:val="center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1 </w:t>
      </w:r>
      <w:proofErr w:type="spellStart"/>
      <w:r>
        <w:rPr>
          <w:lang w:eastAsia="zh-CN"/>
        </w:rPr>
        <w:t>KingbaseES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中创建</w:t>
      </w:r>
      <w:r>
        <w:rPr>
          <w:lang w:eastAsia="zh-CN"/>
        </w:rPr>
        <w:t xml:space="preserve"> 4 </w:t>
      </w:r>
      <w:proofErr w:type="gramStart"/>
      <w:r>
        <w:rPr>
          <w:lang w:eastAsia="zh-CN"/>
        </w:rPr>
        <w:t>张业务</w:t>
      </w:r>
      <w:proofErr w:type="gramEnd"/>
      <w:r>
        <w:rPr>
          <w:lang w:eastAsia="zh-CN"/>
        </w:rPr>
        <w:t>数据表</w:t>
      </w:r>
    </w:p>
    <w:p w14:paraId="25E3F1B9" w14:textId="77777777" w:rsidR="00594313" w:rsidRDefault="00000000">
      <w:pPr>
        <w:pStyle w:val="Body"/>
        <w:ind w:firstLine="480"/>
        <w:rPr>
          <w:lang w:eastAsia="zh-CN"/>
        </w:rPr>
      </w:pPr>
      <w:r>
        <w:rPr>
          <w:lang w:eastAsia="zh-CN"/>
        </w:rPr>
        <w:t>启动</w:t>
      </w:r>
      <w:r>
        <w:rPr>
          <w:lang w:eastAsia="zh-CN"/>
        </w:rPr>
        <w:t xml:space="preserve"> Spring Boot </w:t>
      </w:r>
      <w:r>
        <w:rPr>
          <w:lang w:eastAsia="zh-CN"/>
        </w:rPr>
        <w:t>项目后，控制台显示应用已经运行在</w:t>
      </w:r>
      <w:r>
        <w:rPr>
          <w:lang w:eastAsia="zh-CN"/>
        </w:rPr>
        <w:t xml:space="preserve"> 8080 </w:t>
      </w:r>
      <w:r>
        <w:rPr>
          <w:lang w:eastAsia="zh-CN"/>
        </w:rPr>
        <w:t>端口，并通过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KingbaseES</w:t>
      </w:r>
      <w:proofErr w:type="spellEnd"/>
      <w:r>
        <w:rPr>
          <w:lang w:eastAsia="zh-CN"/>
        </w:rPr>
        <w:t xml:space="preserve"> JDBC </w:t>
      </w:r>
      <w:r>
        <w:rPr>
          <w:lang w:eastAsia="zh-CN"/>
        </w:rPr>
        <w:t>驱动连接数据库。项目启动时会执行初始化脚本，确保表结构和演示数据可用于页面测试。</w:t>
      </w:r>
    </w:p>
    <w:p w14:paraId="34BD19C1" w14:textId="74394476" w:rsidR="00594313" w:rsidRDefault="00AC6617">
      <w:pPr>
        <w:spacing w:before="60" w:after="40"/>
        <w:jc w:val="center"/>
      </w:pPr>
      <w:r>
        <w:rPr>
          <w:noProof/>
        </w:rPr>
        <w:drawing>
          <wp:inline distT="0" distB="0" distL="0" distR="0" wp14:anchorId="5ABC14E4" wp14:editId="03BB74DC">
            <wp:extent cx="5773197" cy="1122947"/>
            <wp:effectExtent l="0" t="0" r="0" b="1270"/>
            <wp:docPr id="125928465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8430" t="-68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4276" cy="11387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91C8E5" w14:textId="77777777" w:rsidR="00594313" w:rsidRDefault="00000000">
      <w:pPr>
        <w:pStyle w:val="af7"/>
        <w:spacing w:before="60" w:after="140"/>
        <w:jc w:val="center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2 Spring Boot </w:t>
      </w:r>
      <w:r>
        <w:rPr>
          <w:lang w:eastAsia="zh-CN"/>
        </w:rPr>
        <w:t>项目启动并</w:t>
      </w:r>
      <w:proofErr w:type="gramStart"/>
      <w:r>
        <w:rPr>
          <w:lang w:eastAsia="zh-CN"/>
        </w:rPr>
        <w:t>连接金</w:t>
      </w:r>
      <w:proofErr w:type="gramEnd"/>
      <w:r>
        <w:rPr>
          <w:lang w:eastAsia="zh-CN"/>
        </w:rPr>
        <w:t>仓数据库</w:t>
      </w:r>
    </w:p>
    <w:p w14:paraId="54D4D37B" w14:textId="77777777" w:rsidR="00594313" w:rsidRDefault="00000000">
      <w:pPr>
        <w:pStyle w:val="Body"/>
        <w:ind w:firstLine="480"/>
        <w:rPr>
          <w:lang w:eastAsia="zh-CN"/>
        </w:rPr>
      </w:pPr>
      <w:r>
        <w:rPr>
          <w:lang w:eastAsia="zh-CN"/>
        </w:rPr>
        <w:t>浏览器访问资产列表页面后，系统展示</w:t>
      </w:r>
      <w:proofErr w:type="gramStart"/>
      <w:r>
        <w:rPr>
          <w:lang w:eastAsia="zh-CN"/>
        </w:rPr>
        <w:t>资产台</w:t>
      </w:r>
      <w:proofErr w:type="gramEnd"/>
      <w:r>
        <w:rPr>
          <w:lang w:eastAsia="zh-CN"/>
        </w:rPr>
        <w:t>账数据。页面中可以看到资产编号、资产名称、分类、使用部门、供应商、原值、状态和保管人等字段，说明</w:t>
      </w:r>
      <w:r>
        <w:rPr>
          <w:lang w:eastAsia="zh-CN"/>
        </w:rPr>
        <w:t xml:space="preserve"> Web </w:t>
      </w:r>
      <w:proofErr w:type="gramStart"/>
      <w:r>
        <w:rPr>
          <w:lang w:eastAsia="zh-CN"/>
        </w:rPr>
        <w:t>端已经</w:t>
      </w:r>
      <w:proofErr w:type="gramEnd"/>
      <w:r>
        <w:rPr>
          <w:lang w:eastAsia="zh-CN"/>
        </w:rPr>
        <w:t>从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KingbaseES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中读取业务数据。</w:t>
      </w:r>
    </w:p>
    <w:p w14:paraId="03C1EACE" w14:textId="6ACF2494" w:rsidR="00594313" w:rsidRDefault="00AC6617">
      <w:pPr>
        <w:spacing w:before="60" w:after="40"/>
        <w:jc w:val="center"/>
        <w:rPr>
          <w:rFonts w:hint="eastAsia"/>
          <w:lang w:eastAsia="zh-CN"/>
        </w:rPr>
      </w:pPr>
      <w:r>
        <w:rPr>
          <w:noProof/>
        </w:rPr>
        <w:drawing>
          <wp:inline distT="0" distB="0" distL="0" distR="0" wp14:anchorId="01F843BF" wp14:editId="5DC8C080">
            <wp:extent cx="5760720" cy="1294130"/>
            <wp:effectExtent l="0" t="0" r="0" b="1270"/>
            <wp:docPr id="52761148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294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59A180" w14:textId="77777777" w:rsidR="00594313" w:rsidRDefault="00000000">
      <w:pPr>
        <w:pStyle w:val="af7"/>
        <w:spacing w:before="60" w:after="140"/>
        <w:jc w:val="center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3 </w:t>
      </w:r>
      <w:r>
        <w:rPr>
          <w:lang w:eastAsia="zh-CN"/>
        </w:rPr>
        <w:t>教学设备资产列表页面</w:t>
      </w:r>
    </w:p>
    <w:p w14:paraId="26957BFA" w14:textId="77777777" w:rsidR="00594313" w:rsidRDefault="00000000">
      <w:pPr>
        <w:pStyle w:val="Body"/>
        <w:ind w:firstLine="480"/>
        <w:rPr>
          <w:lang w:eastAsia="zh-CN"/>
        </w:rPr>
      </w:pPr>
      <w:r>
        <w:rPr>
          <w:lang w:eastAsia="zh-CN"/>
        </w:rPr>
        <w:t>在列表页面输入关键字或选择分类、状态后点击查询，系统根据条件重新检索资产记录。筛选后的列表能够帮助用户快速定位某类设备或某个状态下的资产。</w:t>
      </w:r>
    </w:p>
    <w:p w14:paraId="4FC1DC71" w14:textId="1D55AE52" w:rsidR="00594313" w:rsidRDefault="00AC6617">
      <w:pPr>
        <w:spacing w:before="60" w:after="40"/>
        <w:jc w:val="center"/>
      </w:pPr>
      <w:r>
        <w:rPr>
          <w:noProof/>
        </w:rPr>
        <w:lastRenderedPageBreak/>
        <w:drawing>
          <wp:inline distT="0" distB="0" distL="0" distR="0" wp14:anchorId="19866FF1" wp14:editId="2394C4FC">
            <wp:extent cx="5760720" cy="982345"/>
            <wp:effectExtent l="0" t="0" r="0" b="8255"/>
            <wp:docPr id="28466148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982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5812A05" wp14:editId="1DE99CAA">
            <wp:extent cx="5760720" cy="1002030"/>
            <wp:effectExtent l="0" t="0" r="0" b="7620"/>
            <wp:docPr id="1924564371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002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735E7DE" wp14:editId="4D73CB53">
            <wp:extent cx="5760720" cy="987425"/>
            <wp:effectExtent l="0" t="0" r="0" b="3175"/>
            <wp:docPr id="182543550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987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32C4D9" w14:textId="77777777" w:rsidR="00594313" w:rsidRDefault="00000000">
      <w:pPr>
        <w:pStyle w:val="af7"/>
        <w:spacing w:before="60" w:after="140"/>
        <w:jc w:val="center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4 </w:t>
      </w:r>
      <w:r>
        <w:rPr>
          <w:lang w:eastAsia="zh-CN"/>
        </w:rPr>
        <w:t>按条件查询资产记录</w:t>
      </w:r>
    </w:p>
    <w:p w14:paraId="45B6A4F4" w14:textId="77777777" w:rsidR="00594313" w:rsidRDefault="00000000">
      <w:pPr>
        <w:pStyle w:val="Body"/>
        <w:ind w:firstLine="480"/>
        <w:rPr>
          <w:lang w:eastAsia="zh-CN"/>
        </w:rPr>
      </w:pPr>
      <w:r>
        <w:rPr>
          <w:lang w:eastAsia="zh-CN"/>
        </w:rPr>
        <w:t>新增资产页面用于录入新的教学设备。用户填写资产编号、名称、分类、部门、供应商等信息后提交，系统会将数据写入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kb_asset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表，并返回资产列表页面。</w:t>
      </w:r>
    </w:p>
    <w:p w14:paraId="0AE3029B" w14:textId="5ED98445" w:rsidR="00594313" w:rsidRDefault="00AC6617">
      <w:pPr>
        <w:spacing w:before="60" w:after="40"/>
        <w:jc w:val="center"/>
      </w:pPr>
      <w:r>
        <w:rPr>
          <w:noProof/>
        </w:rPr>
        <w:drawing>
          <wp:inline distT="0" distB="0" distL="0" distR="0" wp14:anchorId="13319B56" wp14:editId="00504805">
            <wp:extent cx="4451684" cy="3147388"/>
            <wp:effectExtent l="0" t="0" r="6350" b="0"/>
            <wp:docPr id="71259023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0361" cy="31535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602B969" wp14:editId="731E483C">
            <wp:extent cx="4451684" cy="1615403"/>
            <wp:effectExtent l="0" t="0" r="6350" b="4445"/>
            <wp:docPr id="453789775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3630" cy="16342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E79F3E" w14:textId="77777777" w:rsidR="00594313" w:rsidRDefault="00000000">
      <w:pPr>
        <w:pStyle w:val="af7"/>
        <w:spacing w:before="60" w:after="140"/>
        <w:jc w:val="center"/>
        <w:rPr>
          <w:lang w:eastAsia="zh-CN"/>
        </w:rPr>
      </w:pPr>
      <w:r>
        <w:rPr>
          <w:lang w:eastAsia="zh-CN"/>
        </w:rPr>
        <w:lastRenderedPageBreak/>
        <w:t>图</w:t>
      </w:r>
      <w:r>
        <w:rPr>
          <w:lang w:eastAsia="zh-CN"/>
        </w:rPr>
        <w:t xml:space="preserve"> 5 </w:t>
      </w:r>
      <w:r>
        <w:rPr>
          <w:lang w:eastAsia="zh-CN"/>
        </w:rPr>
        <w:t>新增教学设备资产</w:t>
      </w:r>
    </w:p>
    <w:p w14:paraId="6DD4EA6F" w14:textId="77777777" w:rsidR="00594313" w:rsidRDefault="00000000">
      <w:pPr>
        <w:pStyle w:val="Body"/>
        <w:ind w:firstLine="480"/>
        <w:rPr>
          <w:lang w:eastAsia="zh-CN"/>
        </w:rPr>
      </w:pPr>
      <w:r>
        <w:rPr>
          <w:lang w:eastAsia="zh-CN"/>
        </w:rPr>
        <w:t>修改资产页面会回显原有资产信息。用户可以调整资产状态、保管人或备注等字段，保存后列表中的对应记录同步更新，体现了业务数据维护过程。</w:t>
      </w:r>
    </w:p>
    <w:p w14:paraId="1C328728" w14:textId="2A743DCC" w:rsidR="00594313" w:rsidRDefault="00AC6617">
      <w:pPr>
        <w:spacing w:before="60" w:after="40"/>
        <w:jc w:val="center"/>
      </w:pPr>
      <w:r>
        <w:rPr>
          <w:noProof/>
        </w:rPr>
        <w:drawing>
          <wp:inline distT="0" distB="0" distL="0" distR="0" wp14:anchorId="48738E34" wp14:editId="4DF5C864">
            <wp:extent cx="5760720" cy="4034790"/>
            <wp:effectExtent l="0" t="0" r="0" b="3810"/>
            <wp:docPr id="1784040724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034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422981E" wp14:editId="75C317FC">
            <wp:extent cx="5760720" cy="2051050"/>
            <wp:effectExtent l="0" t="0" r="0" b="6350"/>
            <wp:docPr id="1262685844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05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77D37C" w14:textId="77777777" w:rsidR="00594313" w:rsidRDefault="00000000">
      <w:pPr>
        <w:pStyle w:val="af7"/>
        <w:spacing w:before="60" w:after="140"/>
        <w:jc w:val="center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6 </w:t>
      </w:r>
      <w:r>
        <w:rPr>
          <w:lang w:eastAsia="zh-CN"/>
        </w:rPr>
        <w:t>修改资产信息</w:t>
      </w:r>
    </w:p>
    <w:p w14:paraId="64F92099" w14:textId="77777777" w:rsidR="00594313" w:rsidRDefault="00000000">
      <w:pPr>
        <w:pStyle w:val="Body"/>
        <w:ind w:firstLine="480"/>
        <w:rPr>
          <w:lang w:eastAsia="zh-CN"/>
        </w:rPr>
      </w:pPr>
      <w:r>
        <w:rPr>
          <w:lang w:eastAsia="zh-CN"/>
        </w:rPr>
        <w:t>删除资产时，用户在列表中点击删除并确认，系统删除对应记录后返回列表页面。删除后的列表不再显示该资产，说明</w:t>
      </w:r>
      <w:r>
        <w:rPr>
          <w:lang w:eastAsia="zh-CN"/>
        </w:rPr>
        <w:t xml:space="preserve"> Web </w:t>
      </w:r>
      <w:r>
        <w:rPr>
          <w:lang w:eastAsia="zh-CN"/>
        </w:rPr>
        <w:t>端删除操作已经作用到数据库。</w:t>
      </w:r>
    </w:p>
    <w:p w14:paraId="446484A5" w14:textId="57267EB4" w:rsidR="00594313" w:rsidRDefault="00AC6617">
      <w:pPr>
        <w:spacing w:before="60" w:after="40"/>
        <w:jc w:val="center"/>
      </w:pPr>
      <w:r>
        <w:rPr>
          <w:noProof/>
        </w:rPr>
        <w:lastRenderedPageBreak/>
        <w:drawing>
          <wp:inline distT="0" distB="0" distL="0" distR="0" wp14:anchorId="7AD7B699" wp14:editId="5C2CD5A4">
            <wp:extent cx="3215023" cy="582558"/>
            <wp:effectExtent l="0" t="0" r="4445" b="8255"/>
            <wp:docPr id="115347949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3492" cy="585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C5189F7" wp14:editId="513A605F">
            <wp:extent cx="5305514" cy="1605924"/>
            <wp:effectExtent l="0" t="0" r="9525" b="0"/>
            <wp:docPr id="839421840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7585" cy="1621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417978" w14:textId="77777777" w:rsidR="00594313" w:rsidRDefault="00000000">
      <w:pPr>
        <w:pStyle w:val="af7"/>
        <w:spacing w:before="60" w:after="140"/>
        <w:jc w:val="center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7 </w:t>
      </w:r>
      <w:r>
        <w:rPr>
          <w:lang w:eastAsia="zh-CN"/>
        </w:rPr>
        <w:t>删除资产后列表更新</w:t>
      </w:r>
    </w:p>
    <w:p w14:paraId="6DDDCE07" w14:textId="77777777" w:rsidR="00594313" w:rsidRDefault="00000000">
      <w:pPr>
        <w:pStyle w:val="Body"/>
        <w:ind w:firstLine="480"/>
        <w:rPr>
          <w:lang w:eastAsia="zh-CN"/>
        </w:rPr>
      </w:pPr>
      <w:r>
        <w:rPr>
          <w:lang w:eastAsia="zh-CN"/>
        </w:rPr>
        <w:t>在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KingbaseES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查询工具中执行</w:t>
      </w:r>
      <w:r>
        <w:rPr>
          <w:lang w:eastAsia="zh-CN"/>
        </w:rPr>
        <w:t xml:space="preserve"> SELECT </w:t>
      </w:r>
      <w:r>
        <w:rPr>
          <w:lang w:eastAsia="zh-CN"/>
        </w:rPr>
        <w:t>查询，可以看到</w:t>
      </w:r>
      <w:r>
        <w:rPr>
          <w:lang w:eastAsia="zh-CN"/>
        </w:rPr>
        <w:t xml:space="preserve"> Web </w:t>
      </w:r>
      <w:r>
        <w:rPr>
          <w:lang w:eastAsia="zh-CN"/>
        </w:rPr>
        <w:t>端新增或修改后的资产记录。数据库结果与页面操作保持一致，说明前端、后端和金仓数据库之间的数据链路完整。</w:t>
      </w:r>
    </w:p>
    <w:p w14:paraId="7135CFC9" w14:textId="1DBBF8EF" w:rsidR="00594313" w:rsidRDefault="00AC6617" w:rsidP="00AC6617">
      <w:pPr>
        <w:spacing w:before="60" w:after="40"/>
      </w:pPr>
      <w:r>
        <w:rPr>
          <w:noProof/>
        </w:rPr>
        <w:drawing>
          <wp:inline distT="0" distB="0" distL="0" distR="0" wp14:anchorId="2207A5BE" wp14:editId="640DCA35">
            <wp:extent cx="5760720" cy="1517650"/>
            <wp:effectExtent l="0" t="0" r="0" b="6350"/>
            <wp:docPr id="9158594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517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714BEE" w14:textId="77777777" w:rsidR="00594313" w:rsidRDefault="00000000">
      <w:pPr>
        <w:pStyle w:val="af7"/>
        <w:spacing w:before="60" w:after="140"/>
        <w:jc w:val="center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8 </w:t>
      </w:r>
      <w:r>
        <w:rPr>
          <w:lang w:eastAsia="zh-CN"/>
        </w:rPr>
        <w:t>数据库中资产数据与</w:t>
      </w:r>
      <w:r>
        <w:rPr>
          <w:lang w:eastAsia="zh-CN"/>
        </w:rPr>
        <w:t xml:space="preserve"> Web </w:t>
      </w:r>
      <w:r>
        <w:rPr>
          <w:lang w:eastAsia="zh-CN"/>
        </w:rPr>
        <w:t>操作保持一致</w:t>
      </w:r>
    </w:p>
    <w:p w14:paraId="6D7AB151" w14:textId="77777777" w:rsidR="00594313" w:rsidRDefault="00000000">
      <w:pPr>
        <w:pStyle w:val="1"/>
        <w:spacing w:before="240" w:after="120" w:line="300" w:lineRule="auto"/>
      </w:pPr>
      <w:proofErr w:type="spellStart"/>
      <w:r>
        <w:rPr>
          <w:rFonts w:ascii="Times New Roman" w:eastAsia="宋体" w:hAnsi="Times New Roman"/>
        </w:rPr>
        <w:t>五、测试与运行说明</w:t>
      </w:r>
      <w:proofErr w:type="spellEnd"/>
    </w:p>
    <w:p w14:paraId="16F151B0" w14:textId="77777777" w:rsidR="00594313" w:rsidRDefault="00000000">
      <w:pPr>
        <w:pStyle w:val="Body"/>
        <w:ind w:firstLine="480"/>
      </w:pPr>
      <w:r>
        <w:t>项目运行前需要先安装并启动</w:t>
      </w:r>
      <w:r>
        <w:t xml:space="preserve"> KingbaseES</w:t>
      </w:r>
      <w:r>
        <w:t>，创建</w:t>
      </w:r>
      <w:r>
        <w:t xml:space="preserve"> course_assets </w:t>
      </w:r>
      <w:r>
        <w:t>数据库。如果数据库端口、用户名或密码与默认配置不同，可以修改</w:t>
      </w:r>
      <w:r>
        <w:t xml:space="preserve"> application.yml</w:t>
      </w:r>
      <w:r>
        <w:t>，也可以通过</w:t>
      </w:r>
      <w:r>
        <w:t xml:space="preserve"> KINGBASE_URL</w:t>
      </w:r>
      <w:r>
        <w:t>、</w:t>
      </w:r>
      <w:r>
        <w:t xml:space="preserve">KINGBASE_USERNAME </w:t>
      </w:r>
      <w:r>
        <w:t>和</w:t>
      </w:r>
      <w:r>
        <w:t xml:space="preserve"> KINGBASE_PASSWORD </w:t>
      </w:r>
      <w:r>
        <w:t>环境变量覆盖。准备完成后，在项目目录执行</w:t>
      </w:r>
      <w:r>
        <w:t xml:space="preserve"> mvn spring-boot:run</w:t>
      </w:r>
      <w:r>
        <w:t>，即可访问</w:t>
      </w:r>
      <w:r>
        <w:t xml:space="preserve"> http://localhost:8080/assets</w:t>
      </w:r>
      <w:r>
        <w:t>。</w:t>
      </w:r>
    </w:p>
    <w:p w14:paraId="42D777B9" w14:textId="77777777" w:rsidR="00594313" w:rsidRDefault="00000000">
      <w:pPr>
        <w:pStyle w:val="Body"/>
        <w:ind w:firstLine="480"/>
        <w:rPr>
          <w:lang w:eastAsia="zh-CN"/>
        </w:rPr>
      </w:pPr>
      <w:r>
        <w:t>本项目已完成编译验证，使用命令</w:t>
      </w:r>
      <w:r>
        <w:t xml:space="preserve"> mvn -s maven-central-settings.xml -q -DskipTests package </w:t>
      </w:r>
      <w:proofErr w:type="spellStart"/>
      <w:r>
        <w:t>可以成功生成构建结果</w:t>
      </w:r>
      <w:proofErr w:type="spellEnd"/>
      <w:r>
        <w:t>。</w:t>
      </w:r>
      <w:r>
        <w:rPr>
          <w:lang w:eastAsia="zh-CN"/>
        </w:rPr>
        <w:t>由于当前机器未直接安装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KingbaseES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服务，最终运行截图需要由已安装金仓数据库环境的队员完成。截图时应确保数据库表、</w:t>
      </w:r>
      <w:r>
        <w:rPr>
          <w:lang w:eastAsia="zh-CN"/>
        </w:rPr>
        <w:t xml:space="preserve">Web </w:t>
      </w:r>
      <w:r>
        <w:rPr>
          <w:lang w:eastAsia="zh-CN"/>
        </w:rPr>
        <w:t>页面和操作结果来自同一套运行环境。</w:t>
      </w:r>
    </w:p>
    <w:p w14:paraId="5F18C32E" w14:textId="77777777" w:rsidR="00594313" w:rsidRDefault="00000000">
      <w:pPr>
        <w:pStyle w:val="1"/>
        <w:spacing w:before="240" w:after="120" w:line="300" w:lineRule="auto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lastRenderedPageBreak/>
        <w:t>六、总结</w:t>
      </w:r>
    </w:p>
    <w:p w14:paraId="5404A6C8" w14:textId="77777777" w:rsidR="00594313" w:rsidRDefault="00000000">
      <w:pPr>
        <w:pStyle w:val="Body"/>
        <w:ind w:firstLine="480"/>
        <w:rPr>
          <w:lang w:eastAsia="zh-CN"/>
        </w:rPr>
      </w:pPr>
      <w:r>
        <w:rPr>
          <w:lang w:eastAsia="zh-CN"/>
        </w:rPr>
        <w:t>通过本次金仓数据库开发与应用实践，可以看到国产数据库能够按照常规企业</w:t>
      </w:r>
      <w:r>
        <w:rPr>
          <w:lang w:eastAsia="zh-CN"/>
        </w:rPr>
        <w:t xml:space="preserve"> Web </w:t>
      </w:r>
      <w:r>
        <w:rPr>
          <w:lang w:eastAsia="zh-CN"/>
        </w:rPr>
        <w:t>项目的方式接入业务系统。</w:t>
      </w:r>
      <w:proofErr w:type="spellStart"/>
      <w:r>
        <w:rPr>
          <w:lang w:eastAsia="zh-CN"/>
        </w:rPr>
        <w:t>KingbaseES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负责保存结构化业务数据，</w:t>
      </w:r>
      <w:r>
        <w:rPr>
          <w:lang w:eastAsia="zh-CN"/>
        </w:rPr>
        <w:t xml:space="preserve">Spring Boot </w:t>
      </w:r>
      <w:r>
        <w:rPr>
          <w:lang w:eastAsia="zh-CN"/>
        </w:rPr>
        <w:t>负责接收请求并组织业务流程，</w:t>
      </w:r>
      <w:proofErr w:type="spellStart"/>
      <w:r>
        <w:rPr>
          <w:lang w:eastAsia="zh-CN"/>
        </w:rPr>
        <w:t>JdbcTemplate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负责执行</w:t>
      </w:r>
      <w:r>
        <w:rPr>
          <w:lang w:eastAsia="zh-CN"/>
        </w:rPr>
        <w:t xml:space="preserve"> SQL</w:t>
      </w:r>
      <w:r>
        <w:rPr>
          <w:lang w:eastAsia="zh-CN"/>
        </w:rPr>
        <w:t>，</w:t>
      </w:r>
      <w:proofErr w:type="spellStart"/>
      <w:r>
        <w:rPr>
          <w:lang w:eastAsia="zh-CN"/>
        </w:rPr>
        <w:t>Thymeleaf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页面负责展示和提交数据。整个系统覆盖了从数据库建模到</w:t>
      </w:r>
      <w:r>
        <w:rPr>
          <w:lang w:eastAsia="zh-CN"/>
        </w:rPr>
        <w:t xml:space="preserve"> Web </w:t>
      </w:r>
      <w:proofErr w:type="gramStart"/>
      <w:r>
        <w:rPr>
          <w:lang w:eastAsia="zh-CN"/>
        </w:rPr>
        <w:t>增删改查的</w:t>
      </w:r>
      <w:proofErr w:type="gramEnd"/>
      <w:r>
        <w:rPr>
          <w:lang w:eastAsia="zh-CN"/>
        </w:rPr>
        <w:t>完整链路。</w:t>
      </w:r>
    </w:p>
    <w:p w14:paraId="517F3626" w14:textId="77777777" w:rsidR="00594313" w:rsidRDefault="00000000">
      <w:pPr>
        <w:pStyle w:val="Body"/>
        <w:ind w:firstLine="480"/>
        <w:rPr>
          <w:lang w:eastAsia="zh-CN"/>
        </w:rPr>
      </w:pPr>
      <w:r>
        <w:rPr>
          <w:lang w:eastAsia="zh-CN"/>
        </w:rPr>
        <w:t>本项目围绕教学设备资产管理这一具体场景建立</w:t>
      </w:r>
      <w:r>
        <w:rPr>
          <w:lang w:eastAsia="zh-CN"/>
        </w:rPr>
        <w:t xml:space="preserve"> 4 </w:t>
      </w:r>
      <w:proofErr w:type="gramStart"/>
      <w:r>
        <w:rPr>
          <w:lang w:eastAsia="zh-CN"/>
        </w:rPr>
        <w:t>张业务</w:t>
      </w:r>
      <w:proofErr w:type="gramEnd"/>
      <w:r>
        <w:rPr>
          <w:lang w:eastAsia="zh-CN"/>
        </w:rPr>
        <w:t>数据表，并完成</w:t>
      </w:r>
      <w:proofErr w:type="gramStart"/>
      <w:r>
        <w:rPr>
          <w:lang w:eastAsia="zh-CN"/>
        </w:rPr>
        <w:t>资产台</w:t>
      </w:r>
      <w:proofErr w:type="gramEnd"/>
      <w:r>
        <w:rPr>
          <w:lang w:eastAsia="zh-CN"/>
        </w:rPr>
        <w:t>账的查询、新增、修改和删除功能，符合任务中</w:t>
      </w:r>
      <w:r>
        <w:rPr>
          <w:lang w:eastAsia="zh-CN"/>
        </w:rPr>
        <w:t xml:space="preserve">“3 </w:t>
      </w:r>
      <w:proofErr w:type="gramStart"/>
      <w:r>
        <w:rPr>
          <w:lang w:eastAsia="zh-CN"/>
        </w:rPr>
        <w:t>个</w:t>
      </w:r>
      <w:proofErr w:type="gramEnd"/>
      <w:r>
        <w:rPr>
          <w:lang w:eastAsia="zh-CN"/>
        </w:rPr>
        <w:t>以上数据表</w:t>
      </w:r>
      <w:r>
        <w:rPr>
          <w:lang w:eastAsia="zh-CN"/>
        </w:rPr>
        <w:t>”</w:t>
      </w:r>
      <w:r>
        <w:rPr>
          <w:lang w:eastAsia="zh-CN"/>
        </w:rPr>
        <w:t>和</w:t>
      </w:r>
      <w:r>
        <w:rPr>
          <w:lang w:eastAsia="zh-CN"/>
        </w:rPr>
        <w:t xml:space="preserve">“Web </w:t>
      </w:r>
      <w:r>
        <w:rPr>
          <w:lang w:eastAsia="zh-CN"/>
        </w:rPr>
        <w:t>端业务功能含增删改查</w:t>
      </w:r>
      <w:r>
        <w:rPr>
          <w:lang w:eastAsia="zh-CN"/>
        </w:rPr>
        <w:t>”</w:t>
      </w:r>
      <w:r>
        <w:rPr>
          <w:lang w:eastAsia="zh-CN"/>
        </w:rPr>
        <w:t>的要求。后续如果继续扩展，可以增加登录权限、资产盘点、维修记录、报废审批和统计报表等功能，使系统从课程作业进一步发展为更完整的资产管理应用。</w:t>
      </w:r>
    </w:p>
    <w:sectPr w:rsidR="00594313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30654756">
    <w:abstractNumId w:val="8"/>
  </w:num>
  <w:num w:numId="2" w16cid:durableId="758719909">
    <w:abstractNumId w:val="6"/>
  </w:num>
  <w:num w:numId="3" w16cid:durableId="2081512135">
    <w:abstractNumId w:val="5"/>
  </w:num>
  <w:num w:numId="4" w16cid:durableId="1107772485">
    <w:abstractNumId w:val="4"/>
  </w:num>
  <w:num w:numId="5" w16cid:durableId="1697537316">
    <w:abstractNumId w:val="7"/>
  </w:num>
  <w:num w:numId="6" w16cid:durableId="1826237076">
    <w:abstractNumId w:val="3"/>
  </w:num>
  <w:num w:numId="7" w16cid:durableId="29646928">
    <w:abstractNumId w:val="2"/>
  </w:num>
  <w:num w:numId="8" w16cid:durableId="369771035">
    <w:abstractNumId w:val="1"/>
  </w:num>
  <w:num w:numId="9" w16cid:durableId="8171124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94313"/>
    <w:rsid w:val="00AA1D8D"/>
    <w:rsid w:val="00AC6617"/>
    <w:rsid w:val="00B30EF4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F4FDFD0"/>
  <w14:defaultImageDpi w14:val="300"/>
  <w15:docId w15:val="{29149DF7-2C58-45DB-9FF4-314CCBCEF4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60" w:lineRule="auto"/>
    </w:pPr>
    <w:rPr>
      <w:rFonts w:ascii="Times New Roman" w:eastAsia="宋体" w:hAnsi="Times New Roman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3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Cs/>
      <w:sz w:val="21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ody">
    <w:name w:val="Body"/>
    <w:pPr>
      <w:spacing w:after="120" w:line="360" w:lineRule="auto"/>
    </w:pPr>
    <w:rPr>
      <w:rFonts w:ascii="Times New Roman" w:eastAsia="宋体" w:hAnsi="Times New Roman"/>
      <w:color w:val="000000"/>
      <w:sz w:val="24"/>
    </w:rPr>
  </w:style>
  <w:style w:type="paragraph" w:customStyle="1" w:styleId="Meta">
    <w:name w:val="Meta"/>
    <w:rPr>
      <w:rFonts w:ascii="Times New Roman" w:eastAsia="宋体" w:hAnsi="Times New Roman"/>
      <w:color w:val="000000"/>
    </w:rPr>
  </w:style>
  <w:style w:type="paragraph" w:customStyle="1" w:styleId="CodeBlock">
    <w:name w:val="CodeBlock"/>
    <w:rPr>
      <w:rFonts w:ascii="Times New Roman" w:eastAsia="宋体" w:hAnsi="Times New Roman"/>
      <w:color w:val="000000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8</Pages>
  <Words>1891</Words>
  <Characters>2725</Characters>
  <Application>Microsoft Office Word</Application>
  <DocSecurity>0</DocSecurity>
  <Lines>85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Lingluo Mei</cp:lastModifiedBy>
  <cp:revision>2</cp:revision>
  <dcterms:created xsi:type="dcterms:W3CDTF">2013-12-23T23:15:00Z</dcterms:created>
  <dcterms:modified xsi:type="dcterms:W3CDTF">2026-06-22T14:37:00Z</dcterms:modified>
  <cp:category/>
</cp:coreProperties>
</file>