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pptx" ContentType="application/vnd.openxmlformats-officedocument.presentationml.presentation"/>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3CA" w:rsidRDefault="00C633CA" w:rsidP="00C633CA">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Arial" w:hAnsi="Arial"/>
          <w:b/>
          <w:lang w:val="en-GB"/>
        </w:rPr>
      </w:pPr>
    </w:p>
    <w:p w:rsidR="00C633CA" w:rsidRPr="00FB6EAC" w:rsidRDefault="00C633CA" w:rsidP="00C633CA">
      <w:pPr>
        <w:tabs>
          <w:tab w:val="left" w:pos="360"/>
          <w:tab w:val="left" w:pos="1080"/>
          <w:tab w:val="left" w:pos="1800"/>
          <w:tab w:val="left" w:pos="2520"/>
          <w:tab w:val="left" w:pos="3240"/>
          <w:tab w:val="left" w:pos="3960"/>
          <w:tab w:val="left" w:pos="4680"/>
          <w:tab w:val="left" w:pos="5400"/>
          <w:tab w:val="left" w:pos="6120"/>
          <w:tab w:val="left" w:pos="6840"/>
        </w:tabs>
        <w:spacing w:line="400" w:lineRule="atLeast"/>
        <w:jc w:val="both"/>
        <w:rPr>
          <w:rFonts w:ascii="Palatino Linotype" w:hAnsi="Palatino Linotype"/>
          <w:b/>
          <w:color w:val="000000"/>
          <w:sz w:val="56"/>
          <w:lang w:val="en-GB"/>
        </w:rPr>
      </w:pPr>
      <w:r>
        <w:rPr>
          <w:rFonts w:ascii="Palatino Linotype" w:hAnsi="Palatino Linotype"/>
          <w:b/>
          <w:color w:val="000000"/>
          <w:sz w:val="56"/>
          <w:lang w:val="en-GB"/>
        </w:rPr>
        <w:tab/>
      </w:r>
    </w:p>
    <w:p w:rsidR="00C633CA" w:rsidRPr="00786039" w:rsidRDefault="00C633CA" w:rsidP="00C633CA">
      <w:pPr>
        <w:tabs>
          <w:tab w:val="left" w:pos="360"/>
          <w:tab w:val="left" w:pos="1080"/>
          <w:tab w:val="left" w:pos="1800"/>
          <w:tab w:val="left" w:pos="2520"/>
          <w:tab w:val="left" w:pos="3240"/>
          <w:tab w:val="left" w:pos="3960"/>
          <w:tab w:val="left" w:pos="4680"/>
          <w:tab w:val="left" w:pos="5400"/>
          <w:tab w:val="left" w:pos="6120"/>
          <w:tab w:val="left" w:pos="6840"/>
        </w:tabs>
        <w:spacing w:line="400" w:lineRule="atLeast"/>
        <w:jc w:val="center"/>
        <w:rPr>
          <w:rFonts w:ascii="Arial" w:hAnsi="Arial"/>
          <w:b/>
          <w:color w:val="000000"/>
          <w:sz w:val="40"/>
          <w:lang w:val="en-GB"/>
        </w:rPr>
      </w:pPr>
    </w:p>
    <w:p w:rsidR="00C633CA" w:rsidRPr="00A1286A" w:rsidRDefault="00F65861" w:rsidP="00C633CA">
      <w:pPr>
        <w:tabs>
          <w:tab w:val="left" w:pos="360"/>
          <w:tab w:val="left" w:pos="1080"/>
          <w:tab w:val="left" w:pos="1800"/>
          <w:tab w:val="left" w:pos="2520"/>
          <w:tab w:val="left" w:pos="3240"/>
          <w:tab w:val="left" w:pos="3960"/>
          <w:tab w:val="left" w:pos="4680"/>
          <w:tab w:val="left" w:pos="5400"/>
          <w:tab w:val="left" w:pos="6120"/>
          <w:tab w:val="left" w:pos="6840"/>
        </w:tabs>
        <w:spacing w:before="80" w:line="560" w:lineRule="atLeast"/>
        <w:jc w:val="center"/>
        <w:outlineLvl w:val="0"/>
        <w:rPr>
          <w:rFonts w:cstheme="minorHAnsi"/>
          <w:b/>
          <w:sz w:val="72"/>
          <w:lang w:val="en-GB"/>
        </w:rPr>
      </w:pPr>
      <w:bookmarkStart w:id="0" w:name="_Toc330281797"/>
      <w:bookmarkStart w:id="1" w:name="_Toc330454402"/>
      <w:bookmarkStart w:id="2" w:name="_Toc347220729"/>
      <w:bookmarkStart w:id="3" w:name="_Toc458173548"/>
      <w:r>
        <w:rPr>
          <w:rFonts w:cstheme="minorHAnsi"/>
          <w:b/>
          <w:sz w:val="72"/>
          <w:lang w:val="en-GB"/>
        </w:rPr>
        <w:t>ENGINE</w:t>
      </w:r>
      <w:r w:rsidR="00C633CA" w:rsidRPr="00A1286A">
        <w:rPr>
          <w:rFonts w:cstheme="minorHAnsi"/>
          <w:b/>
          <w:sz w:val="72"/>
          <w:lang w:val="en-GB"/>
        </w:rPr>
        <w:t xml:space="preserve"> SYSTEMS</w:t>
      </w:r>
      <w:bookmarkEnd w:id="0"/>
      <w:bookmarkEnd w:id="1"/>
      <w:bookmarkEnd w:id="2"/>
      <w:bookmarkEnd w:id="3"/>
    </w:p>
    <w:p w:rsidR="00C633CA" w:rsidRPr="00A1286A" w:rsidRDefault="004911D0" w:rsidP="000B550D">
      <w:pPr>
        <w:tabs>
          <w:tab w:val="left" w:pos="360"/>
          <w:tab w:val="left" w:pos="1080"/>
          <w:tab w:val="left" w:pos="1800"/>
          <w:tab w:val="left" w:pos="2520"/>
          <w:tab w:val="left" w:pos="3240"/>
          <w:tab w:val="left" w:pos="3960"/>
          <w:tab w:val="left" w:pos="4680"/>
          <w:tab w:val="left" w:pos="5400"/>
          <w:tab w:val="left" w:pos="6120"/>
          <w:tab w:val="left" w:pos="6840"/>
        </w:tabs>
        <w:spacing w:before="80" w:line="560" w:lineRule="atLeast"/>
        <w:jc w:val="center"/>
        <w:outlineLvl w:val="0"/>
        <w:rPr>
          <w:rFonts w:cstheme="minorHAnsi"/>
          <w:b/>
          <w:sz w:val="52"/>
          <w:szCs w:val="48"/>
          <w:lang w:val="en-GB"/>
        </w:rPr>
      </w:pPr>
      <w:bookmarkStart w:id="4" w:name="_Toc330281798"/>
      <w:bookmarkStart w:id="5" w:name="_Toc330454403"/>
      <w:bookmarkStart w:id="6" w:name="_Toc347220730"/>
      <w:bookmarkStart w:id="7" w:name="_Toc458173549"/>
      <w:r>
        <w:rPr>
          <w:rFonts w:cstheme="minorHAnsi"/>
          <w:b/>
          <w:sz w:val="52"/>
          <w:szCs w:val="48"/>
          <w:lang w:val="en-GB"/>
        </w:rPr>
        <w:t>Fuel</w:t>
      </w:r>
      <w:r w:rsidR="005F5F5E" w:rsidRPr="00A1286A">
        <w:rPr>
          <w:rFonts w:cstheme="minorHAnsi"/>
          <w:b/>
          <w:sz w:val="52"/>
          <w:szCs w:val="48"/>
          <w:lang w:val="en-GB"/>
        </w:rPr>
        <w:t xml:space="preserve"> S</w:t>
      </w:r>
      <w:r w:rsidR="000B550D" w:rsidRPr="00A1286A">
        <w:rPr>
          <w:rFonts w:cstheme="minorHAnsi"/>
          <w:b/>
          <w:sz w:val="52"/>
          <w:szCs w:val="48"/>
          <w:lang w:val="en-GB"/>
        </w:rPr>
        <w:t>ystem</w:t>
      </w:r>
      <w:bookmarkEnd w:id="4"/>
      <w:bookmarkEnd w:id="5"/>
      <w:bookmarkEnd w:id="6"/>
      <w:bookmarkEnd w:id="7"/>
    </w:p>
    <w:p w:rsidR="00C633CA" w:rsidRPr="005F5F5E" w:rsidRDefault="00C633CA" w:rsidP="00C633CA">
      <w:pPr>
        <w:tabs>
          <w:tab w:val="left" w:pos="360"/>
          <w:tab w:val="left" w:pos="1080"/>
          <w:tab w:val="left" w:pos="1800"/>
          <w:tab w:val="left" w:pos="2520"/>
          <w:tab w:val="left" w:pos="3240"/>
          <w:tab w:val="left" w:pos="3960"/>
          <w:tab w:val="left" w:pos="4680"/>
          <w:tab w:val="left" w:pos="5400"/>
          <w:tab w:val="left" w:pos="6120"/>
          <w:tab w:val="left" w:pos="6840"/>
        </w:tabs>
        <w:spacing w:before="80" w:line="560" w:lineRule="atLeast"/>
        <w:jc w:val="center"/>
        <w:outlineLvl w:val="0"/>
        <w:rPr>
          <w:rFonts w:cstheme="minorHAnsi"/>
          <w:b/>
          <w:sz w:val="56"/>
          <w:lang w:val="en-GB"/>
        </w:rPr>
      </w:pPr>
    </w:p>
    <w:p w:rsidR="00C633CA" w:rsidRPr="005F5F5E" w:rsidRDefault="004911D0" w:rsidP="00C633CA">
      <w:pPr>
        <w:tabs>
          <w:tab w:val="left" w:pos="360"/>
          <w:tab w:val="left" w:pos="1080"/>
          <w:tab w:val="left" w:pos="1800"/>
          <w:tab w:val="left" w:pos="2520"/>
          <w:tab w:val="left" w:pos="3240"/>
          <w:tab w:val="left" w:pos="3960"/>
          <w:tab w:val="left" w:pos="4680"/>
          <w:tab w:val="left" w:pos="5400"/>
          <w:tab w:val="left" w:pos="6120"/>
          <w:tab w:val="left" w:pos="6840"/>
        </w:tabs>
        <w:spacing w:line="560" w:lineRule="atLeast"/>
        <w:jc w:val="center"/>
        <w:rPr>
          <w:rFonts w:cstheme="minorHAnsi"/>
          <w:b/>
          <w:sz w:val="40"/>
          <w:szCs w:val="40"/>
          <w:lang w:val="en-GB"/>
        </w:rPr>
      </w:pPr>
      <w:r>
        <w:rPr>
          <w:rFonts w:cstheme="minorHAnsi"/>
          <w:b/>
          <w:sz w:val="40"/>
          <w:szCs w:val="40"/>
          <w:lang w:val="en-GB"/>
        </w:rPr>
        <w:t>Component</w:t>
      </w:r>
      <w:r w:rsidR="00C633CA" w:rsidRPr="005F5F5E">
        <w:rPr>
          <w:rFonts w:cstheme="minorHAnsi"/>
          <w:b/>
          <w:sz w:val="40"/>
          <w:szCs w:val="40"/>
          <w:lang w:val="en-GB"/>
        </w:rPr>
        <w:t xml:space="preserve"> Technical Specification (</w:t>
      </w:r>
      <w:r>
        <w:rPr>
          <w:rFonts w:cstheme="minorHAnsi"/>
          <w:b/>
          <w:sz w:val="40"/>
          <w:szCs w:val="40"/>
          <w:lang w:val="en-GB"/>
        </w:rPr>
        <w:t>C</w:t>
      </w:r>
      <w:r w:rsidR="00C633CA" w:rsidRPr="005F5F5E">
        <w:rPr>
          <w:rFonts w:cstheme="minorHAnsi"/>
          <w:b/>
          <w:sz w:val="40"/>
          <w:szCs w:val="40"/>
          <w:lang w:val="en-GB"/>
        </w:rPr>
        <w:t>TS)</w:t>
      </w:r>
    </w:p>
    <w:p w:rsidR="00C633CA" w:rsidRPr="005F5F5E" w:rsidRDefault="005F5F5E" w:rsidP="00C633CA">
      <w:pPr>
        <w:tabs>
          <w:tab w:val="left" w:pos="360"/>
          <w:tab w:val="left" w:pos="1080"/>
          <w:tab w:val="left" w:pos="1800"/>
          <w:tab w:val="left" w:pos="2520"/>
          <w:tab w:val="left" w:pos="3240"/>
          <w:tab w:val="left" w:pos="3960"/>
          <w:tab w:val="left" w:pos="4680"/>
          <w:tab w:val="left" w:pos="5400"/>
          <w:tab w:val="left" w:pos="6120"/>
          <w:tab w:val="left" w:pos="6840"/>
        </w:tabs>
        <w:spacing w:line="600" w:lineRule="atLeast"/>
        <w:jc w:val="center"/>
        <w:rPr>
          <w:rFonts w:cstheme="minorHAnsi"/>
          <w:b/>
          <w:sz w:val="40"/>
          <w:szCs w:val="40"/>
          <w:lang w:val="en-GB"/>
        </w:rPr>
      </w:pPr>
      <w:r>
        <w:rPr>
          <w:rFonts w:cstheme="minorHAnsi"/>
          <w:b/>
          <w:sz w:val="40"/>
          <w:szCs w:val="40"/>
          <w:lang w:val="en-GB"/>
        </w:rPr>
        <w:t>f</w:t>
      </w:r>
      <w:r w:rsidR="00C633CA" w:rsidRPr="005F5F5E">
        <w:rPr>
          <w:rFonts w:cstheme="minorHAnsi"/>
          <w:b/>
          <w:sz w:val="40"/>
          <w:szCs w:val="40"/>
          <w:lang w:val="en-GB"/>
        </w:rPr>
        <w:t>or</w:t>
      </w:r>
    </w:p>
    <w:p w:rsidR="00C633CA" w:rsidRDefault="00DB48C7" w:rsidP="00C633CA">
      <w:pPr>
        <w:tabs>
          <w:tab w:val="left" w:pos="360"/>
          <w:tab w:val="left" w:pos="1080"/>
          <w:tab w:val="left" w:pos="1800"/>
          <w:tab w:val="left" w:pos="2520"/>
          <w:tab w:val="left" w:pos="3240"/>
          <w:tab w:val="left" w:pos="3960"/>
          <w:tab w:val="left" w:pos="4680"/>
          <w:tab w:val="left" w:pos="5400"/>
          <w:tab w:val="left" w:pos="6120"/>
          <w:tab w:val="left" w:pos="6840"/>
        </w:tabs>
        <w:spacing w:line="600" w:lineRule="atLeast"/>
        <w:jc w:val="center"/>
        <w:rPr>
          <w:rFonts w:cstheme="minorHAnsi"/>
          <w:b/>
          <w:sz w:val="40"/>
          <w:szCs w:val="40"/>
          <w:lang w:val="en-GB"/>
        </w:rPr>
      </w:pPr>
      <w:r>
        <w:rPr>
          <w:rFonts w:cstheme="minorHAnsi"/>
          <w:b/>
          <w:sz w:val="40"/>
          <w:szCs w:val="40"/>
          <w:lang w:val="en-GB"/>
        </w:rPr>
        <w:t xml:space="preserve">Fuel </w:t>
      </w:r>
      <w:r w:rsidR="00AD125C">
        <w:rPr>
          <w:rFonts w:cstheme="minorHAnsi"/>
          <w:b/>
          <w:sz w:val="40"/>
          <w:szCs w:val="40"/>
          <w:lang w:val="en-GB"/>
        </w:rPr>
        <w:t>supply line</w:t>
      </w:r>
    </w:p>
    <w:p w:rsidR="00F111E5" w:rsidRDefault="00F111E5" w:rsidP="00C633CA">
      <w:pPr>
        <w:tabs>
          <w:tab w:val="left" w:pos="360"/>
          <w:tab w:val="left" w:pos="1080"/>
          <w:tab w:val="left" w:pos="1800"/>
          <w:tab w:val="left" w:pos="2520"/>
          <w:tab w:val="left" w:pos="3240"/>
          <w:tab w:val="left" w:pos="3960"/>
          <w:tab w:val="left" w:pos="4680"/>
          <w:tab w:val="left" w:pos="5400"/>
          <w:tab w:val="left" w:pos="6120"/>
          <w:tab w:val="left" w:pos="6840"/>
        </w:tabs>
        <w:spacing w:line="600" w:lineRule="atLeast"/>
        <w:jc w:val="center"/>
        <w:rPr>
          <w:rFonts w:cstheme="minorHAnsi"/>
          <w:b/>
          <w:sz w:val="40"/>
          <w:szCs w:val="40"/>
          <w:lang w:val="en-GB"/>
        </w:rPr>
      </w:pPr>
    </w:p>
    <w:p w:rsidR="009944BE" w:rsidRDefault="00350D54" w:rsidP="009944BE">
      <w:pPr>
        <w:tabs>
          <w:tab w:val="left" w:pos="360"/>
          <w:tab w:val="left" w:pos="1080"/>
          <w:tab w:val="left" w:pos="1800"/>
          <w:tab w:val="left" w:pos="2520"/>
          <w:tab w:val="left" w:pos="3240"/>
          <w:tab w:val="left" w:pos="3960"/>
          <w:tab w:val="left" w:pos="4680"/>
          <w:tab w:val="left" w:pos="5400"/>
          <w:tab w:val="left" w:pos="6120"/>
          <w:tab w:val="left" w:pos="6840"/>
        </w:tabs>
        <w:spacing w:line="600" w:lineRule="atLeast"/>
        <w:jc w:val="center"/>
        <w:rPr>
          <w:rFonts w:cstheme="minorHAnsi"/>
          <w:b/>
          <w:i/>
          <w:sz w:val="48"/>
          <w:szCs w:val="40"/>
          <w:u w:val="single"/>
          <w:lang w:val="en-GB"/>
        </w:rPr>
      </w:pPr>
      <w:r>
        <w:rPr>
          <w:rFonts w:cstheme="minorHAnsi"/>
          <w:b/>
          <w:i/>
          <w:sz w:val="48"/>
          <w:szCs w:val="40"/>
          <w:u w:val="single"/>
          <w:lang w:val="en-GB"/>
        </w:rPr>
        <w:t>STELLANTIS</w:t>
      </w:r>
      <w:r w:rsidR="008C0650">
        <w:rPr>
          <w:rFonts w:cstheme="minorHAnsi"/>
          <w:b/>
          <w:i/>
          <w:sz w:val="48"/>
          <w:szCs w:val="40"/>
          <w:u w:val="single"/>
          <w:lang w:val="en-GB"/>
        </w:rPr>
        <w:t xml:space="preserve"> PROGRAM </w:t>
      </w:r>
      <w:r w:rsidRPr="00A16A56">
        <w:rPr>
          <w:rFonts w:cstheme="minorHAnsi"/>
          <w:b/>
          <w:i/>
          <w:sz w:val="48"/>
          <w:szCs w:val="40"/>
          <w:highlight w:val="cyan"/>
          <w:u w:val="single"/>
          <w:lang w:val="en-GB"/>
        </w:rPr>
        <w:t>KP1 A&amp;B</w:t>
      </w:r>
    </w:p>
    <w:p w:rsidR="008D5015" w:rsidRPr="008D5015" w:rsidRDefault="008D5015" w:rsidP="00C633CA">
      <w:pPr>
        <w:tabs>
          <w:tab w:val="left" w:pos="360"/>
          <w:tab w:val="left" w:pos="1080"/>
          <w:tab w:val="left" w:pos="1800"/>
          <w:tab w:val="left" w:pos="2520"/>
          <w:tab w:val="left" w:pos="3240"/>
          <w:tab w:val="left" w:pos="3960"/>
          <w:tab w:val="left" w:pos="4680"/>
          <w:tab w:val="left" w:pos="5400"/>
          <w:tab w:val="left" w:pos="6120"/>
          <w:tab w:val="left" w:pos="6840"/>
        </w:tabs>
        <w:spacing w:line="600" w:lineRule="atLeast"/>
        <w:jc w:val="center"/>
        <w:rPr>
          <w:rFonts w:cstheme="minorHAnsi"/>
          <w:b/>
          <w:i/>
          <w:sz w:val="36"/>
          <w:szCs w:val="40"/>
          <w:u w:val="single"/>
          <w:lang w:val="en-GB"/>
        </w:rPr>
      </w:pPr>
    </w:p>
    <w:p w:rsidR="00F621F1" w:rsidRDefault="00F621F1" w:rsidP="008D5015">
      <w:pPr>
        <w:tabs>
          <w:tab w:val="left" w:pos="360"/>
          <w:tab w:val="left" w:pos="1080"/>
          <w:tab w:val="left" w:pos="1800"/>
          <w:tab w:val="left" w:pos="2520"/>
          <w:tab w:val="left" w:pos="2700"/>
          <w:tab w:val="left" w:pos="3240"/>
          <w:tab w:val="left" w:pos="3960"/>
          <w:tab w:val="left" w:pos="4680"/>
          <w:tab w:val="left" w:pos="5400"/>
          <w:tab w:val="left" w:pos="6120"/>
          <w:tab w:val="left" w:pos="6840"/>
          <w:tab w:val="left" w:pos="7740"/>
        </w:tabs>
        <w:spacing w:line="280" w:lineRule="atLeast"/>
        <w:rPr>
          <w:rFonts w:cstheme="minorHAnsi"/>
          <w:b/>
          <w:lang w:val="en-GB"/>
        </w:rPr>
      </w:pPr>
    </w:p>
    <w:p w:rsidR="00C633CA" w:rsidRPr="005F5F5E" w:rsidRDefault="00C0148C" w:rsidP="008D5015">
      <w:pPr>
        <w:tabs>
          <w:tab w:val="left" w:pos="360"/>
          <w:tab w:val="left" w:pos="1080"/>
          <w:tab w:val="left" w:pos="1800"/>
          <w:tab w:val="left" w:pos="2520"/>
          <w:tab w:val="left" w:pos="2700"/>
          <w:tab w:val="left" w:pos="3240"/>
          <w:tab w:val="left" w:pos="3960"/>
          <w:tab w:val="left" w:pos="4680"/>
          <w:tab w:val="left" w:pos="5400"/>
          <w:tab w:val="left" w:pos="6120"/>
          <w:tab w:val="left" w:pos="6840"/>
          <w:tab w:val="left" w:pos="7740"/>
        </w:tabs>
        <w:spacing w:line="280" w:lineRule="atLeast"/>
        <w:rPr>
          <w:rFonts w:cstheme="minorHAnsi"/>
          <w:b/>
          <w:sz w:val="24"/>
          <w:szCs w:val="24"/>
          <w:lang w:val="en-GB"/>
        </w:rPr>
      </w:pPr>
      <w:r>
        <w:rPr>
          <w:rFonts w:cstheme="minorHAnsi"/>
          <w:b/>
          <w:lang w:val="en-GB"/>
        </w:rPr>
        <w:tab/>
      </w:r>
      <w:r>
        <w:rPr>
          <w:rFonts w:cstheme="minorHAnsi"/>
          <w:b/>
          <w:lang w:val="en-GB"/>
        </w:rPr>
        <w:tab/>
      </w:r>
      <w:r>
        <w:rPr>
          <w:rFonts w:cstheme="minorHAnsi"/>
          <w:b/>
          <w:lang w:val="en-GB"/>
        </w:rPr>
        <w:tab/>
      </w:r>
      <w:r>
        <w:rPr>
          <w:rFonts w:cstheme="minorHAnsi"/>
          <w:b/>
          <w:lang w:val="en-GB"/>
        </w:rPr>
        <w:tab/>
      </w:r>
      <w:r>
        <w:rPr>
          <w:rFonts w:cstheme="minorHAnsi"/>
          <w:b/>
          <w:lang w:val="en-GB"/>
        </w:rPr>
        <w:tab/>
      </w:r>
      <w:r>
        <w:rPr>
          <w:rFonts w:cstheme="minorHAnsi"/>
          <w:b/>
          <w:lang w:val="en-GB"/>
        </w:rPr>
        <w:tab/>
      </w:r>
      <w:r>
        <w:rPr>
          <w:rFonts w:cstheme="minorHAnsi"/>
          <w:b/>
          <w:lang w:val="en-GB"/>
        </w:rPr>
        <w:tab/>
      </w:r>
      <w:r>
        <w:rPr>
          <w:rFonts w:cstheme="minorHAnsi"/>
          <w:b/>
          <w:lang w:val="en-GB"/>
        </w:rPr>
        <w:tab/>
      </w:r>
      <w:r w:rsidR="00C633CA" w:rsidRPr="005F5F5E">
        <w:rPr>
          <w:rFonts w:cstheme="minorHAnsi"/>
          <w:b/>
          <w:sz w:val="24"/>
          <w:szCs w:val="24"/>
          <w:lang w:val="en-GB"/>
        </w:rPr>
        <w:t>REVISION TABLE</w:t>
      </w:r>
    </w:p>
    <w:tbl>
      <w:tblPr>
        <w:tblStyle w:val="TableGrid"/>
        <w:tblW w:w="0" w:type="auto"/>
        <w:jc w:val="center"/>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161"/>
        <w:gridCol w:w="2349"/>
        <w:gridCol w:w="5706"/>
      </w:tblGrid>
      <w:tr w:rsidR="00C633CA" w:rsidRPr="005F5F5E" w:rsidTr="000B550D">
        <w:trPr>
          <w:jc w:val="center"/>
        </w:trPr>
        <w:tc>
          <w:tcPr>
            <w:tcW w:w="1161" w:type="dxa"/>
          </w:tcPr>
          <w:p w:rsidR="00C633CA" w:rsidRPr="005F5F5E" w:rsidRDefault="00C633CA" w:rsidP="0036679B">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b/>
                <w:sz w:val="24"/>
                <w:szCs w:val="24"/>
                <w:lang w:val="en-GB"/>
              </w:rPr>
            </w:pPr>
            <w:r w:rsidRPr="005F5F5E">
              <w:rPr>
                <w:rFonts w:asciiTheme="minorHAnsi" w:hAnsiTheme="minorHAnsi" w:cstheme="minorHAnsi"/>
                <w:b/>
                <w:sz w:val="24"/>
                <w:szCs w:val="24"/>
                <w:lang w:val="en-GB"/>
              </w:rPr>
              <w:t>RELEASE</w:t>
            </w:r>
          </w:p>
        </w:tc>
        <w:tc>
          <w:tcPr>
            <w:tcW w:w="2349" w:type="dxa"/>
          </w:tcPr>
          <w:p w:rsidR="00C633CA" w:rsidRPr="005F5F5E" w:rsidRDefault="00C633CA" w:rsidP="0036679B">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b/>
                <w:sz w:val="24"/>
                <w:szCs w:val="24"/>
                <w:lang w:val="en-GB"/>
              </w:rPr>
            </w:pPr>
            <w:r w:rsidRPr="005F5F5E">
              <w:rPr>
                <w:rFonts w:asciiTheme="minorHAnsi" w:hAnsiTheme="minorHAnsi" w:cstheme="minorHAnsi"/>
                <w:b/>
                <w:sz w:val="24"/>
                <w:szCs w:val="24"/>
                <w:lang w:val="en-GB"/>
              </w:rPr>
              <w:t>DATA</w:t>
            </w:r>
          </w:p>
        </w:tc>
        <w:tc>
          <w:tcPr>
            <w:tcW w:w="5706" w:type="dxa"/>
          </w:tcPr>
          <w:p w:rsidR="00C633CA" w:rsidRPr="005F5F5E" w:rsidRDefault="00C633CA" w:rsidP="0036679B">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b/>
                <w:sz w:val="24"/>
                <w:szCs w:val="24"/>
                <w:lang w:val="en-GB"/>
              </w:rPr>
            </w:pPr>
            <w:r w:rsidRPr="005F5F5E">
              <w:rPr>
                <w:rFonts w:asciiTheme="minorHAnsi" w:hAnsiTheme="minorHAnsi" w:cstheme="minorHAnsi"/>
                <w:b/>
                <w:sz w:val="24"/>
                <w:szCs w:val="24"/>
                <w:lang w:val="en-GB"/>
              </w:rPr>
              <w:t>UPDATE</w:t>
            </w:r>
          </w:p>
        </w:tc>
      </w:tr>
      <w:tr w:rsidR="00C633CA" w:rsidRPr="005F5F5E" w:rsidTr="000B550D">
        <w:trPr>
          <w:jc w:val="center"/>
        </w:trPr>
        <w:tc>
          <w:tcPr>
            <w:tcW w:w="1161" w:type="dxa"/>
          </w:tcPr>
          <w:p w:rsidR="00C633CA" w:rsidRPr="00961126" w:rsidRDefault="005F5F5E" w:rsidP="0036679B">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sz w:val="24"/>
                <w:szCs w:val="24"/>
                <w:lang w:val="en-GB"/>
              </w:rPr>
            </w:pPr>
            <w:r w:rsidRPr="00961126">
              <w:rPr>
                <w:rFonts w:asciiTheme="minorHAnsi" w:hAnsiTheme="minorHAnsi" w:cstheme="minorHAnsi"/>
                <w:sz w:val="24"/>
                <w:szCs w:val="24"/>
                <w:lang w:val="en-GB"/>
              </w:rPr>
              <w:t>00</w:t>
            </w:r>
          </w:p>
        </w:tc>
        <w:tc>
          <w:tcPr>
            <w:tcW w:w="2349" w:type="dxa"/>
          </w:tcPr>
          <w:p w:rsidR="00C633CA" w:rsidRPr="00961126" w:rsidRDefault="00350D54" w:rsidP="008C3BBA">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sz w:val="24"/>
                <w:szCs w:val="24"/>
                <w:lang w:val="en-GB"/>
              </w:rPr>
            </w:pPr>
            <w:r>
              <w:rPr>
                <w:rFonts w:asciiTheme="minorHAnsi" w:hAnsiTheme="minorHAnsi" w:cstheme="minorHAnsi"/>
                <w:sz w:val="24"/>
                <w:szCs w:val="24"/>
                <w:lang w:val="en-GB"/>
              </w:rPr>
              <w:t>Mar.09</w:t>
            </w:r>
            <w:r w:rsidR="00A017F5" w:rsidRPr="00961126">
              <w:rPr>
                <w:rFonts w:asciiTheme="minorHAnsi" w:hAnsiTheme="minorHAnsi" w:cstheme="minorHAnsi"/>
                <w:sz w:val="24"/>
                <w:szCs w:val="24"/>
                <w:lang w:val="en-GB"/>
              </w:rPr>
              <w:t xml:space="preserve">, </w:t>
            </w:r>
            <w:r>
              <w:rPr>
                <w:rFonts w:asciiTheme="minorHAnsi" w:hAnsiTheme="minorHAnsi" w:cstheme="minorHAnsi"/>
                <w:sz w:val="24"/>
                <w:szCs w:val="24"/>
                <w:lang w:val="en-GB"/>
              </w:rPr>
              <w:t>2022</w:t>
            </w:r>
          </w:p>
        </w:tc>
        <w:tc>
          <w:tcPr>
            <w:tcW w:w="5706" w:type="dxa"/>
          </w:tcPr>
          <w:p w:rsidR="00C633CA" w:rsidRPr="007C1EBA" w:rsidRDefault="005F5F5E" w:rsidP="005F5F5E">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rPr>
                <w:rFonts w:asciiTheme="minorHAnsi" w:hAnsiTheme="minorHAnsi" w:cstheme="minorHAnsi"/>
                <w:sz w:val="24"/>
                <w:szCs w:val="24"/>
                <w:lang w:val="en-GB"/>
              </w:rPr>
            </w:pPr>
            <w:r w:rsidRPr="00961126">
              <w:rPr>
                <w:rFonts w:asciiTheme="minorHAnsi" w:hAnsiTheme="minorHAnsi" w:cstheme="minorHAnsi"/>
                <w:sz w:val="24"/>
                <w:szCs w:val="24"/>
                <w:lang w:val="en-GB"/>
              </w:rPr>
              <w:t>First Issue</w:t>
            </w:r>
          </w:p>
        </w:tc>
      </w:tr>
      <w:tr w:rsidR="008F48EB" w:rsidRPr="005F5F5E" w:rsidTr="000B550D">
        <w:trPr>
          <w:jc w:val="center"/>
        </w:trPr>
        <w:tc>
          <w:tcPr>
            <w:tcW w:w="1161" w:type="dxa"/>
          </w:tcPr>
          <w:p w:rsidR="008F48EB" w:rsidRPr="005F5F5E" w:rsidRDefault="008F48EB" w:rsidP="004E7CAF">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sz w:val="24"/>
                <w:szCs w:val="24"/>
                <w:lang w:val="en-GB"/>
              </w:rPr>
            </w:pPr>
          </w:p>
        </w:tc>
        <w:tc>
          <w:tcPr>
            <w:tcW w:w="2349" w:type="dxa"/>
          </w:tcPr>
          <w:p w:rsidR="008F48EB" w:rsidRPr="005F5F5E" w:rsidRDefault="008F48EB" w:rsidP="004E7CAF">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sz w:val="24"/>
                <w:szCs w:val="24"/>
                <w:lang w:val="en-GB"/>
              </w:rPr>
            </w:pPr>
          </w:p>
        </w:tc>
        <w:tc>
          <w:tcPr>
            <w:tcW w:w="5706" w:type="dxa"/>
          </w:tcPr>
          <w:p w:rsidR="008F48EB" w:rsidRPr="005F5F5E" w:rsidRDefault="008F48EB" w:rsidP="004E7CAF">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rPr>
                <w:rFonts w:asciiTheme="minorHAnsi" w:hAnsiTheme="minorHAnsi" w:cstheme="minorHAnsi"/>
                <w:sz w:val="24"/>
                <w:szCs w:val="24"/>
                <w:lang w:val="en-GB"/>
              </w:rPr>
            </w:pPr>
          </w:p>
        </w:tc>
      </w:tr>
      <w:tr w:rsidR="008F48EB" w:rsidRPr="005F5F5E" w:rsidTr="000B550D">
        <w:trPr>
          <w:jc w:val="center"/>
        </w:trPr>
        <w:tc>
          <w:tcPr>
            <w:tcW w:w="1161" w:type="dxa"/>
          </w:tcPr>
          <w:p w:rsidR="008F48EB" w:rsidRPr="000C48B1" w:rsidRDefault="008F48EB" w:rsidP="00735B51">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sz w:val="24"/>
                <w:szCs w:val="24"/>
                <w:lang w:val="en-GB"/>
              </w:rPr>
            </w:pPr>
          </w:p>
        </w:tc>
        <w:tc>
          <w:tcPr>
            <w:tcW w:w="2349" w:type="dxa"/>
          </w:tcPr>
          <w:p w:rsidR="008F48EB" w:rsidRPr="005F5F5E" w:rsidRDefault="008F48EB" w:rsidP="00735B51">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sz w:val="24"/>
                <w:szCs w:val="24"/>
                <w:lang w:val="en-GB"/>
              </w:rPr>
            </w:pPr>
          </w:p>
        </w:tc>
        <w:tc>
          <w:tcPr>
            <w:tcW w:w="5706" w:type="dxa"/>
          </w:tcPr>
          <w:p w:rsidR="008F48EB" w:rsidRPr="005F5F5E" w:rsidRDefault="008F48EB" w:rsidP="00735B51">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rPr>
                <w:rFonts w:asciiTheme="minorHAnsi" w:hAnsiTheme="minorHAnsi" w:cstheme="minorHAnsi"/>
                <w:sz w:val="24"/>
                <w:szCs w:val="24"/>
                <w:lang w:val="en-GB"/>
              </w:rPr>
            </w:pPr>
          </w:p>
        </w:tc>
      </w:tr>
      <w:tr w:rsidR="008F48EB" w:rsidRPr="005F5F5E" w:rsidTr="000B550D">
        <w:trPr>
          <w:jc w:val="center"/>
        </w:trPr>
        <w:tc>
          <w:tcPr>
            <w:tcW w:w="1161" w:type="dxa"/>
          </w:tcPr>
          <w:p w:rsidR="008F48EB" w:rsidRPr="000C48B1" w:rsidRDefault="008F48EB" w:rsidP="00735B51">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sz w:val="24"/>
                <w:szCs w:val="24"/>
                <w:lang w:val="en-GB"/>
              </w:rPr>
            </w:pPr>
          </w:p>
        </w:tc>
        <w:tc>
          <w:tcPr>
            <w:tcW w:w="2349" w:type="dxa"/>
          </w:tcPr>
          <w:p w:rsidR="008F48EB" w:rsidRPr="005F5F5E" w:rsidRDefault="008F48EB" w:rsidP="0095185B">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jc w:val="center"/>
              <w:rPr>
                <w:rFonts w:asciiTheme="minorHAnsi" w:hAnsiTheme="minorHAnsi" w:cstheme="minorHAnsi"/>
                <w:sz w:val="24"/>
                <w:szCs w:val="24"/>
                <w:lang w:val="en-GB"/>
              </w:rPr>
            </w:pPr>
          </w:p>
        </w:tc>
        <w:tc>
          <w:tcPr>
            <w:tcW w:w="5706" w:type="dxa"/>
          </w:tcPr>
          <w:p w:rsidR="008F48EB" w:rsidRPr="005F5F5E" w:rsidRDefault="008F48EB" w:rsidP="00735B51">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rPr>
                <w:rFonts w:asciiTheme="minorHAnsi" w:hAnsiTheme="minorHAnsi" w:cstheme="minorHAnsi"/>
                <w:sz w:val="24"/>
                <w:szCs w:val="24"/>
                <w:lang w:val="en-GB"/>
              </w:rPr>
            </w:pPr>
          </w:p>
        </w:tc>
      </w:tr>
    </w:tbl>
    <w:sdt>
      <w:sdtPr>
        <w:rPr>
          <w:rFonts w:asciiTheme="minorHAnsi" w:eastAsiaTheme="minorHAnsi" w:hAnsiTheme="minorHAnsi" w:cstheme="minorBidi"/>
          <w:b w:val="0"/>
          <w:bCs w:val="0"/>
          <w:smallCaps/>
          <w:noProof/>
          <w:color w:val="C0504D" w:themeColor="accent2"/>
          <w:sz w:val="22"/>
          <w:szCs w:val="22"/>
          <w:u w:val="single"/>
          <w:lang w:val="it-IT"/>
        </w:rPr>
        <w:id w:val="1783460151"/>
        <w:docPartObj>
          <w:docPartGallery w:val="Table of Contents"/>
          <w:docPartUnique/>
        </w:docPartObj>
      </w:sdtPr>
      <w:sdtEndPr>
        <w:rPr>
          <w:rFonts w:eastAsiaTheme="minorEastAsia"/>
          <w:b/>
          <w:color w:val="auto"/>
          <w:sz w:val="24"/>
        </w:rPr>
      </w:sdtEndPr>
      <w:sdtContent>
        <w:p w:rsidR="00BA6577" w:rsidRDefault="006338FD" w:rsidP="00F87DF6">
          <w:pPr>
            <w:pStyle w:val="TOCHeading"/>
            <w:spacing w:before="0" w:line="240" w:lineRule="auto"/>
            <w:jc w:val="center"/>
            <w:rPr>
              <w:noProof/>
            </w:rPr>
          </w:pPr>
          <w:r w:rsidRPr="00996C3F">
            <w:rPr>
              <w:color w:val="000000" w:themeColor="text1"/>
              <w:sz w:val="24"/>
              <w:szCs w:val="24"/>
              <w:u w:val="single"/>
              <w:lang w:val="it-IT"/>
            </w:rPr>
            <w:t>INDEX</w:t>
          </w:r>
          <w:r w:rsidRPr="00996C3F">
            <w:rPr>
              <w:sz w:val="24"/>
              <w:szCs w:val="24"/>
            </w:rPr>
            <w:fldChar w:fldCharType="begin"/>
          </w:r>
          <w:r w:rsidRPr="00996C3F">
            <w:rPr>
              <w:sz w:val="24"/>
              <w:szCs w:val="24"/>
            </w:rPr>
            <w:instrText xml:space="preserve"> TOC \o "1-3" \h \z \u </w:instrText>
          </w:r>
          <w:r w:rsidRPr="00996C3F">
            <w:rPr>
              <w:sz w:val="24"/>
              <w:szCs w:val="24"/>
            </w:rPr>
            <w:fldChar w:fldCharType="separate"/>
          </w:r>
        </w:p>
        <w:p w:rsidR="00BA6577" w:rsidRDefault="00534485">
          <w:pPr>
            <w:pStyle w:val="TOC1"/>
            <w:rPr>
              <w:b w:val="0"/>
              <w:caps w:val="0"/>
              <w:sz w:val="22"/>
            </w:rPr>
          </w:pPr>
          <w:hyperlink w:anchor="_Toc458173548" w:history="1">
            <w:r w:rsidR="00BA6577" w:rsidRPr="00A006A9">
              <w:rPr>
                <w:rStyle w:val="Hyperlink"/>
                <w:rFonts w:cstheme="minorHAnsi"/>
                <w:lang w:val="en-GB"/>
              </w:rPr>
              <w:t>ENGINE SYSTEMS</w:t>
            </w:r>
            <w:r w:rsidR="00BA6577">
              <w:rPr>
                <w:webHidden/>
              </w:rPr>
              <w:tab/>
            </w:r>
            <w:r w:rsidR="00BA6577">
              <w:rPr>
                <w:webHidden/>
              </w:rPr>
              <w:fldChar w:fldCharType="begin"/>
            </w:r>
            <w:r w:rsidR="00BA6577">
              <w:rPr>
                <w:webHidden/>
              </w:rPr>
              <w:instrText xml:space="preserve"> PAGEREF _Toc458173548 \h </w:instrText>
            </w:r>
            <w:r w:rsidR="00BA6577">
              <w:rPr>
                <w:webHidden/>
              </w:rPr>
            </w:r>
            <w:r w:rsidR="00BA6577">
              <w:rPr>
                <w:webHidden/>
              </w:rPr>
              <w:fldChar w:fldCharType="separate"/>
            </w:r>
            <w:r w:rsidR="00BA6577">
              <w:rPr>
                <w:webHidden/>
              </w:rPr>
              <w:t>1</w:t>
            </w:r>
            <w:r w:rsidR="00BA6577">
              <w:rPr>
                <w:webHidden/>
              </w:rPr>
              <w:fldChar w:fldCharType="end"/>
            </w:r>
          </w:hyperlink>
        </w:p>
        <w:p w:rsidR="00BA6577" w:rsidRDefault="00534485">
          <w:pPr>
            <w:pStyle w:val="TOC1"/>
            <w:rPr>
              <w:b w:val="0"/>
              <w:caps w:val="0"/>
              <w:sz w:val="22"/>
            </w:rPr>
          </w:pPr>
          <w:hyperlink w:anchor="_Toc458173549" w:history="1">
            <w:r w:rsidR="00BA6577" w:rsidRPr="00A006A9">
              <w:rPr>
                <w:rStyle w:val="Hyperlink"/>
                <w:rFonts w:cstheme="minorHAnsi"/>
                <w:lang w:val="en-GB"/>
              </w:rPr>
              <w:t>Fuel System</w:t>
            </w:r>
            <w:r w:rsidR="00BA6577">
              <w:rPr>
                <w:webHidden/>
              </w:rPr>
              <w:tab/>
            </w:r>
            <w:r w:rsidR="00BA6577">
              <w:rPr>
                <w:webHidden/>
              </w:rPr>
              <w:fldChar w:fldCharType="begin"/>
            </w:r>
            <w:r w:rsidR="00BA6577">
              <w:rPr>
                <w:webHidden/>
              </w:rPr>
              <w:instrText xml:space="preserve"> PAGEREF _Toc458173549 \h </w:instrText>
            </w:r>
            <w:r w:rsidR="00BA6577">
              <w:rPr>
                <w:webHidden/>
              </w:rPr>
            </w:r>
            <w:r w:rsidR="00BA6577">
              <w:rPr>
                <w:webHidden/>
              </w:rPr>
              <w:fldChar w:fldCharType="separate"/>
            </w:r>
            <w:r w:rsidR="00BA6577">
              <w:rPr>
                <w:webHidden/>
              </w:rPr>
              <w:t>1</w:t>
            </w:r>
            <w:r w:rsidR="00BA6577">
              <w:rPr>
                <w:webHidden/>
              </w:rPr>
              <w:fldChar w:fldCharType="end"/>
            </w:r>
          </w:hyperlink>
        </w:p>
        <w:p w:rsidR="00BA6577" w:rsidRDefault="00534485">
          <w:pPr>
            <w:pStyle w:val="TOC1"/>
            <w:rPr>
              <w:b w:val="0"/>
              <w:caps w:val="0"/>
              <w:sz w:val="22"/>
            </w:rPr>
          </w:pPr>
          <w:hyperlink w:anchor="_Toc458173550" w:history="1">
            <w:r w:rsidR="00BA6577" w:rsidRPr="00A006A9">
              <w:rPr>
                <w:rStyle w:val="Hyperlink"/>
              </w:rPr>
              <w:t>1.</w:t>
            </w:r>
            <w:r w:rsidR="00BA6577">
              <w:rPr>
                <w:b w:val="0"/>
                <w:caps w:val="0"/>
                <w:sz w:val="22"/>
              </w:rPr>
              <w:tab/>
            </w:r>
            <w:r w:rsidR="00BA6577" w:rsidRPr="00A006A9">
              <w:rPr>
                <w:rStyle w:val="Hyperlink"/>
              </w:rPr>
              <w:t>Introduction</w:t>
            </w:r>
            <w:r w:rsidR="00BA6577">
              <w:rPr>
                <w:webHidden/>
              </w:rPr>
              <w:tab/>
            </w:r>
            <w:r w:rsidR="00BA6577">
              <w:rPr>
                <w:webHidden/>
              </w:rPr>
              <w:fldChar w:fldCharType="begin"/>
            </w:r>
            <w:r w:rsidR="00BA6577">
              <w:rPr>
                <w:webHidden/>
              </w:rPr>
              <w:instrText xml:space="preserve"> PAGEREF _Toc458173550 \h </w:instrText>
            </w:r>
            <w:r w:rsidR="00BA6577">
              <w:rPr>
                <w:webHidden/>
              </w:rPr>
            </w:r>
            <w:r w:rsidR="00BA6577">
              <w:rPr>
                <w:webHidden/>
              </w:rPr>
              <w:fldChar w:fldCharType="separate"/>
            </w:r>
            <w:r w:rsidR="00BA6577">
              <w:rPr>
                <w:webHidden/>
              </w:rPr>
              <w:t>3</w:t>
            </w:r>
            <w:r w:rsidR="00BA6577">
              <w:rPr>
                <w:webHidden/>
              </w:rPr>
              <w:fldChar w:fldCharType="end"/>
            </w:r>
          </w:hyperlink>
        </w:p>
        <w:p w:rsidR="00BA6577" w:rsidRDefault="00534485">
          <w:pPr>
            <w:pStyle w:val="TOC2"/>
            <w:rPr>
              <w:b w:val="0"/>
              <w:sz w:val="22"/>
            </w:rPr>
          </w:pPr>
          <w:hyperlink w:anchor="_Toc458173551" w:history="1">
            <w:r w:rsidR="00BA6577" w:rsidRPr="00A006A9">
              <w:rPr>
                <w:rStyle w:val="Hyperlink"/>
              </w:rPr>
              <w:t>1.1.</w:t>
            </w:r>
            <w:r w:rsidR="00BA6577">
              <w:rPr>
                <w:b w:val="0"/>
                <w:sz w:val="22"/>
              </w:rPr>
              <w:tab/>
            </w:r>
            <w:r w:rsidR="00BA6577" w:rsidRPr="00A006A9">
              <w:rPr>
                <w:rStyle w:val="Hyperlink"/>
              </w:rPr>
              <w:t>Scope of document</w:t>
            </w:r>
            <w:r w:rsidR="00BA6577">
              <w:rPr>
                <w:webHidden/>
              </w:rPr>
              <w:tab/>
            </w:r>
            <w:r w:rsidR="00BA6577">
              <w:rPr>
                <w:webHidden/>
              </w:rPr>
              <w:fldChar w:fldCharType="begin"/>
            </w:r>
            <w:r w:rsidR="00BA6577">
              <w:rPr>
                <w:webHidden/>
              </w:rPr>
              <w:instrText xml:space="preserve"> PAGEREF _Toc458173551 \h </w:instrText>
            </w:r>
            <w:r w:rsidR="00BA6577">
              <w:rPr>
                <w:webHidden/>
              </w:rPr>
            </w:r>
            <w:r w:rsidR="00BA6577">
              <w:rPr>
                <w:webHidden/>
              </w:rPr>
              <w:fldChar w:fldCharType="separate"/>
            </w:r>
            <w:r w:rsidR="00BA6577">
              <w:rPr>
                <w:webHidden/>
              </w:rPr>
              <w:t>3</w:t>
            </w:r>
            <w:r w:rsidR="00BA6577">
              <w:rPr>
                <w:webHidden/>
              </w:rPr>
              <w:fldChar w:fldCharType="end"/>
            </w:r>
          </w:hyperlink>
        </w:p>
        <w:p w:rsidR="00BA6577" w:rsidRDefault="00534485">
          <w:pPr>
            <w:pStyle w:val="TOC2"/>
            <w:rPr>
              <w:b w:val="0"/>
              <w:sz w:val="22"/>
            </w:rPr>
          </w:pPr>
          <w:hyperlink w:anchor="_Toc458173552" w:history="1">
            <w:r w:rsidR="00BA6577" w:rsidRPr="00A006A9">
              <w:rPr>
                <w:rStyle w:val="Hyperlink"/>
              </w:rPr>
              <w:t>1.2.</w:t>
            </w:r>
            <w:r w:rsidR="00BA6577">
              <w:rPr>
                <w:b w:val="0"/>
                <w:sz w:val="22"/>
              </w:rPr>
              <w:tab/>
            </w:r>
            <w:r w:rsidR="00BA6577" w:rsidRPr="00A006A9">
              <w:rPr>
                <w:rStyle w:val="Hyperlink"/>
              </w:rPr>
              <w:t>System description</w:t>
            </w:r>
            <w:r w:rsidR="00BA6577">
              <w:rPr>
                <w:webHidden/>
              </w:rPr>
              <w:tab/>
            </w:r>
            <w:r w:rsidR="00BA6577">
              <w:rPr>
                <w:webHidden/>
              </w:rPr>
              <w:fldChar w:fldCharType="begin"/>
            </w:r>
            <w:r w:rsidR="00BA6577">
              <w:rPr>
                <w:webHidden/>
              </w:rPr>
              <w:instrText xml:space="preserve"> PAGEREF _Toc458173552 \h </w:instrText>
            </w:r>
            <w:r w:rsidR="00BA6577">
              <w:rPr>
                <w:webHidden/>
              </w:rPr>
            </w:r>
            <w:r w:rsidR="00BA6577">
              <w:rPr>
                <w:webHidden/>
              </w:rPr>
              <w:fldChar w:fldCharType="separate"/>
            </w:r>
            <w:r w:rsidR="00BA6577">
              <w:rPr>
                <w:webHidden/>
              </w:rPr>
              <w:t>3</w:t>
            </w:r>
            <w:r w:rsidR="00BA6577">
              <w:rPr>
                <w:webHidden/>
              </w:rPr>
              <w:fldChar w:fldCharType="end"/>
            </w:r>
          </w:hyperlink>
        </w:p>
        <w:p w:rsidR="00BA6577" w:rsidRDefault="00534485">
          <w:pPr>
            <w:pStyle w:val="TOC2"/>
            <w:rPr>
              <w:b w:val="0"/>
              <w:sz w:val="22"/>
            </w:rPr>
          </w:pPr>
          <w:hyperlink w:anchor="_Toc458173553" w:history="1">
            <w:r w:rsidR="00BA6577" w:rsidRPr="00A006A9">
              <w:rPr>
                <w:rStyle w:val="Hyperlink"/>
              </w:rPr>
              <w:t>1.3.</w:t>
            </w:r>
            <w:r w:rsidR="00BA6577">
              <w:rPr>
                <w:b w:val="0"/>
                <w:sz w:val="22"/>
              </w:rPr>
              <w:tab/>
            </w:r>
            <w:r w:rsidR="00BA6577" w:rsidRPr="00A006A9">
              <w:rPr>
                <w:rStyle w:val="Hyperlink"/>
              </w:rPr>
              <w:t>Proliferation table</w:t>
            </w:r>
            <w:r w:rsidR="00BA6577">
              <w:rPr>
                <w:webHidden/>
              </w:rPr>
              <w:tab/>
            </w:r>
            <w:r w:rsidR="00BA6577">
              <w:rPr>
                <w:webHidden/>
              </w:rPr>
              <w:fldChar w:fldCharType="begin"/>
            </w:r>
            <w:r w:rsidR="00BA6577">
              <w:rPr>
                <w:webHidden/>
              </w:rPr>
              <w:instrText xml:space="preserve"> PAGEREF _Toc458173553 \h </w:instrText>
            </w:r>
            <w:r w:rsidR="00BA6577">
              <w:rPr>
                <w:webHidden/>
              </w:rPr>
            </w:r>
            <w:r w:rsidR="00BA6577">
              <w:rPr>
                <w:webHidden/>
              </w:rPr>
              <w:fldChar w:fldCharType="separate"/>
            </w:r>
            <w:r w:rsidR="00BA6577">
              <w:rPr>
                <w:webHidden/>
              </w:rPr>
              <w:t>4</w:t>
            </w:r>
            <w:r w:rsidR="00BA6577">
              <w:rPr>
                <w:webHidden/>
              </w:rPr>
              <w:fldChar w:fldCharType="end"/>
            </w:r>
          </w:hyperlink>
        </w:p>
        <w:p w:rsidR="00BA6577" w:rsidRDefault="00534485">
          <w:pPr>
            <w:pStyle w:val="TOC2"/>
            <w:rPr>
              <w:b w:val="0"/>
              <w:sz w:val="22"/>
            </w:rPr>
          </w:pPr>
          <w:hyperlink w:anchor="_Toc458173554" w:history="1">
            <w:r w:rsidR="00BA6577" w:rsidRPr="00A006A9">
              <w:rPr>
                <w:rStyle w:val="Hyperlink"/>
              </w:rPr>
              <w:t>1.4.</w:t>
            </w:r>
            <w:r w:rsidR="00BA6577">
              <w:rPr>
                <w:b w:val="0"/>
                <w:sz w:val="22"/>
              </w:rPr>
              <w:tab/>
            </w:r>
            <w:r w:rsidR="00BA6577" w:rsidRPr="00A006A9">
              <w:rPr>
                <w:rStyle w:val="Hyperlink"/>
              </w:rPr>
              <w:t>Packaging protection</w:t>
            </w:r>
            <w:r w:rsidR="00BA6577">
              <w:rPr>
                <w:webHidden/>
              </w:rPr>
              <w:tab/>
            </w:r>
            <w:r w:rsidR="00BA6577">
              <w:rPr>
                <w:webHidden/>
              </w:rPr>
              <w:fldChar w:fldCharType="begin"/>
            </w:r>
            <w:r w:rsidR="00BA6577">
              <w:rPr>
                <w:webHidden/>
              </w:rPr>
              <w:instrText xml:space="preserve"> PAGEREF _Toc458173554 \h </w:instrText>
            </w:r>
            <w:r w:rsidR="00BA6577">
              <w:rPr>
                <w:webHidden/>
              </w:rPr>
            </w:r>
            <w:r w:rsidR="00BA6577">
              <w:rPr>
                <w:webHidden/>
              </w:rPr>
              <w:fldChar w:fldCharType="separate"/>
            </w:r>
            <w:r w:rsidR="00BA6577">
              <w:rPr>
                <w:webHidden/>
              </w:rPr>
              <w:t>4</w:t>
            </w:r>
            <w:r w:rsidR="00BA6577">
              <w:rPr>
                <w:webHidden/>
              </w:rPr>
              <w:fldChar w:fldCharType="end"/>
            </w:r>
          </w:hyperlink>
        </w:p>
        <w:p w:rsidR="00BA6577" w:rsidRDefault="00534485">
          <w:pPr>
            <w:pStyle w:val="TOC1"/>
            <w:rPr>
              <w:b w:val="0"/>
              <w:caps w:val="0"/>
              <w:sz w:val="22"/>
            </w:rPr>
          </w:pPr>
          <w:hyperlink w:anchor="_Toc458173555" w:history="1">
            <w:r w:rsidR="00BA6577" w:rsidRPr="00A006A9">
              <w:rPr>
                <w:rStyle w:val="Hyperlink"/>
              </w:rPr>
              <w:t>2.</w:t>
            </w:r>
            <w:r w:rsidR="00BA6577">
              <w:rPr>
                <w:b w:val="0"/>
                <w:caps w:val="0"/>
                <w:sz w:val="22"/>
              </w:rPr>
              <w:tab/>
            </w:r>
            <w:r w:rsidR="00BA6577" w:rsidRPr="00A006A9">
              <w:rPr>
                <w:rStyle w:val="Hyperlink"/>
              </w:rPr>
              <w:t>Applicable documents</w:t>
            </w:r>
            <w:r w:rsidR="00BA6577">
              <w:rPr>
                <w:webHidden/>
              </w:rPr>
              <w:tab/>
            </w:r>
            <w:r w:rsidR="00BA6577">
              <w:rPr>
                <w:webHidden/>
              </w:rPr>
              <w:fldChar w:fldCharType="begin"/>
            </w:r>
            <w:r w:rsidR="00BA6577">
              <w:rPr>
                <w:webHidden/>
              </w:rPr>
              <w:instrText xml:space="preserve"> PAGEREF _Toc458173555 \h </w:instrText>
            </w:r>
            <w:r w:rsidR="00BA6577">
              <w:rPr>
                <w:webHidden/>
              </w:rPr>
            </w:r>
            <w:r w:rsidR="00BA6577">
              <w:rPr>
                <w:webHidden/>
              </w:rPr>
              <w:fldChar w:fldCharType="separate"/>
            </w:r>
            <w:r w:rsidR="00BA6577">
              <w:rPr>
                <w:webHidden/>
              </w:rPr>
              <w:t>4</w:t>
            </w:r>
            <w:r w:rsidR="00BA6577">
              <w:rPr>
                <w:webHidden/>
              </w:rPr>
              <w:fldChar w:fldCharType="end"/>
            </w:r>
          </w:hyperlink>
        </w:p>
        <w:p w:rsidR="00BA6577" w:rsidRDefault="00534485">
          <w:pPr>
            <w:pStyle w:val="TOC2"/>
            <w:rPr>
              <w:b w:val="0"/>
              <w:sz w:val="22"/>
            </w:rPr>
          </w:pPr>
          <w:hyperlink w:anchor="_Toc458173556" w:history="1">
            <w:r w:rsidR="00BA6577" w:rsidRPr="00A006A9">
              <w:rPr>
                <w:rStyle w:val="Hyperlink"/>
              </w:rPr>
              <w:t>2.1.</w:t>
            </w:r>
            <w:r w:rsidR="00BA6577">
              <w:rPr>
                <w:b w:val="0"/>
                <w:sz w:val="22"/>
              </w:rPr>
              <w:tab/>
            </w:r>
            <w:r w:rsidR="00BA6577" w:rsidRPr="00A006A9">
              <w:rPr>
                <w:rStyle w:val="Hyperlink"/>
              </w:rPr>
              <w:t>Order of precedence</w:t>
            </w:r>
            <w:r w:rsidR="00BA6577">
              <w:rPr>
                <w:webHidden/>
              </w:rPr>
              <w:tab/>
            </w:r>
            <w:r w:rsidR="00BA6577">
              <w:rPr>
                <w:webHidden/>
              </w:rPr>
              <w:fldChar w:fldCharType="begin"/>
            </w:r>
            <w:r w:rsidR="00BA6577">
              <w:rPr>
                <w:webHidden/>
              </w:rPr>
              <w:instrText xml:space="preserve"> PAGEREF _Toc458173556 \h </w:instrText>
            </w:r>
            <w:r w:rsidR="00BA6577">
              <w:rPr>
                <w:webHidden/>
              </w:rPr>
            </w:r>
            <w:r w:rsidR="00BA6577">
              <w:rPr>
                <w:webHidden/>
              </w:rPr>
              <w:fldChar w:fldCharType="separate"/>
            </w:r>
            <w:r w:rsidR="00BA6577">
              <w:rPr>
                <w:webHidden/>
              </w:rPr>
              <w:t>4</w:t>
            </w:r>
            <w:r w:rsidR="00BA6577">
              <w:rPr>
                <w:webHidden/>
              </w:rPr>
              <w:fldChar w:fldCharType="end"/>
            </w:r>
          </w:hyperlink>
        </w:p>
        <w:p w:rsidR="00BA6577" w:rsidRDefault="00534485">
          <w:pPr>
            <w:pStyle w:val="TOC2"/>
            <w:rPr>
              <w:b w:val="0"/>
              <w:sz w:val="22"/>
            </w:rPr>
          </w:pPr>
          <w:hyperlink w:anchor="_Toc458173557" w:history="1">
            <w:r w:rsidR="00BA6577" w:rsidRPr="00A006A9">
              <w:rPr>
                <w:rStyle w:val="Hyperlink"/>
              </w:rPr>
              <w:t>2.2.</w:t>
            </w:r>
            <w:r w:rsidR="00BA6577">
              <w:rPr>
                <w:b w:val="0"/>
                <w:sz w:val="22"/>
              </w:rPr>
              <w:tab/>
            </w:r>
            <w:r w:rsidR="00BA6577" w:rsidRPr="00A006A9">
              <w:rPr>
                <w:rStyle w:val="Hyperlink"/>
              </w:rPr>
              <w:t>Government documents</w:t>
            </w:r>
            <w:r w:rsidR="00BA6577">
              <w:rPr>
                <w:webHidden/>
              </w:rPr>
              <w:tab/>
            </w:r>
            <w:r w:rsidR="00BA6577">
              <w:rPr>
                <w:webHidden/>
              </w:rPr>
              <w:fldChar w:fldCharType="begin"/>
            </w:r>
            <w:r w:rsidR="00BA6577">
              <w:rPr>
                <w:webHidden/>
              </w:rPr>
              <w:instrText xml:space="preserve"> PAGEREF _Toc458173557 \h </w:instrText>
            </w:r>
            <w:r w:rsidR="00BA6577">
              <w:rPr>
                <w:webHidden/>
              </w:rPr>
            </w:r>
            <w:r w:rsidR="00BA6577">
              <w:rPr>
                <w:webHidden/>
              </w:rPr>
              <w:fldChar w:fldCharType="separate"/>
            </w:r>
            <w:r w:rsidR="00BA6577">
              <w:rPr>
                <w:webHidden/>
              </w:rPr>
              <w:t>4</w:t>
            </w:r>
            <w:r w:rsidR="00BA6577">
              <w:rPr>
                <w:webHidden/>
              </w:rPr>
              <w:fldChar w:fldCharType="end"/>
            </w:r>
          </w:hyperlink>
        </w:p>
        <w:p w:rsidR="00BA6577" w:rsidRDefault="00534485">
          <w:pPr>
            <w:pStyle w:val="TOC2"/>
            <w:rPr>
              <w:b w:val="0"/>
              <w:sz w:val="22"/>
            </w:rPr>
          </w:pPr>
          <w:hyperlink w:anchor="_Toc458173558" w:history="1">
            <w:r w:rsidR="00BA6577" w:rsidRPr="00A006A9">
              <w:rPr>
                <w:rStyle w:val="Hyperlink"/>
              </w:rPr>
              <w:t>2.3.</w:t>
            </w:r>
            <w:r w:rsidR="00BA6577">
              <w:rPr>
                <w:b w:val="0"/>
                <w:sz w:val="22"/>
              </w:rPr>
              <w:tab/>
            </w:r>
            <w:r w:rsidR="00BA6577" w:rsidRPr="00A006A9">
              <w:rPr>
                <w:rStyle w:val="Hyperlink"/>
              </w:rPr>
              <w:t>Drawing Standards</w:t>
            </w:r>
            <w:r w:rsidR="00BA6577">
              <w:rPr>
                <w:webHidden/>
              </w:rPr>
              <w:tab/>
            </w:r>
            <w:r w:rsidR="00BA6577">
              <w:rPr>
                <w:webHidden/>
              </w:rPr>
              <w:fldChar w:fldCharType="begin"/>
            </w:r>
            <w:r w:rsidR="00BA6577">
              <w:rPr>
                <w:webHidden/>
              </w:rPr>
              <w:instrText xml:space="preserve"> PAGEREF _Toc458173558 \h </w:instrText>
            </w:r>
            <w:r w:rsidR="00BA6577">
              <w:rPr>
                <w:webHidden/>
              </w:rPr>
            </w:r>
            <w:r w:rsidR="00BA6577">
              <w:rPr>
                <w:webHidden/>
              </w:rPr>
              <w:fldChar w:fldCharType="separate"/>
            </w:r>
            <w:r w:rsidR="00BA6577">
              <w:rPr>
                <w:webHidden/>
              </w:rPr>
              <w:t>5</w:t>
            </w:r>
            <w:r w:rsidR="00BA6577">
              <w:rPr>
                <w:webHidden/>
              </w:rPr>
              <w:fldChar w:fldCharType="end"/>
            </w:r>
          </w:hyperlink>
        </w:p>
        <w:p w:rsidR="00BA6577" w:rsidRDefault="00534485">
          <w:pPr>
            <w:pStyle w:val="TOC2"/>
            <w:rPr>
              <w:b w:val="0"/>
              <w:sz w:val="22"/>
            </w:rPr>
          </w:pPr>
          <w:hyperlink w:anchor="_Toc458173559" w:history="1">
            <w:r w:rsidR="00BA6577" w:rsidRPr="00A006A9">
              <w:rPr>
                <w:rStyle w:val="Hyperlink"/>
              </w:rPr>
              <w:t>2.4.</w:t>
            </w:r>
            <w:r w:rsidR="00BA6577">
              <w:rPr>
                <w:b w:val="0"/>
                <w:sz w:val="22"/>
              </w:rPr>
              <w:tab/>
            </w:r>
            <w:r w:rsidR="00BA6577" w:rsidRPr="00A006A9">
              <w:rPr>
                <w:rStyle w:val="Hyperlink"/>
              </w:rPr>
              <w:t>Interface</w:t>
            </w:r>
            <w:r w:rsidR="00BA6577">
              <w:rPr>
                <w:webHidden/>
              </w:rPr>
              <w:tab/>
            </w:r>
            <w:r w:rsidR="00BA6577">
              <w:rPr>
                <w:webHidden/>
              </w:rPr>
              <w:fldChar w:fldCharType="begin"/>
            </w:r>
            <w:r w:rsidR="00BA6577">
              <w:rPr>
                <w:webHidden/>
              </w:rPr>
              <w:instrText xml:space="preserve"> PAGEREF _Toc458173559 \h </w:instrText>
            </w:r>
            <w:r w:rsidR="00BA6577">
              <w:rPr>
                <w:webHidden/>
              </w:rPr>
            </w:r>
            <w:r w:rsidR="00BA6577">
              <w:rPr>
                <w:webHidden/>
              </w:rPr>
              <w:fldChar w:fldCharType="separate"/>
            </w:r>
            <w:r w:rsidR="00BA6577">
              <w:rPr>
                <w:webHidden/>
              </w:rPr>
              <w:t>5</w:t>
            </w:r>
            <w:r w:rsidR="00BA6577">
              <w:rPr>
                <w:webHidden/>
              </w:rPr>
              <w:fldChar w:fldCharType="end"/>
            </w:r>
          </w:hyperlink>
        </w:p>
        <w:p w:rsidR="00BA6577" w:rsidRDefault="00534485">
          <w:pPr>
            <w:pStyle w:val="TOC2"/>
            <w:rPr>
              <w:b w:val="0"/>
              <w:sz w:val="22"/>
            </w:rPr>
          </w:pPr>
          <w:hyperlink w:anchor="_Toc458173560" w:history="1">
            <w:r w:rsidR="00BA6577" w:rsidRPr="00A006A9">
              <w:rPr>
                <w:rStyle w:val="Hyperlink"/>
              </w:rPr>
              <w:t>2.5.</w:t>
            </w:r>
            <w:r w:rsidR="00BA6577">
              <w:rPr>
                <w:b w:val="0"/>
                <w:sz w:val="22"/>
              </w:rPr>
              <w:tab/>
            </w:r>
            <w:r w:rsidR="00350D54">
              <w:rPr>
                <w:rStyle w:val="Hyperlink"/>
              </w:rPr>
              <w:t>STELLANTIS</w:t>
            </w:r>
            <w:r w:rsidR="00BA6577" w:rsidRPr="00A006A9">
              <w:rPr>
                <w:rStyle w:val="Hyperlink"/>
              </w:rPr>
              <w:t>/CG reference documents</w:t>
            </w:r>
            <w:r w:rsidR="00BA6577">
              <w:rPr>
                <w:webHidden/>
              </w:rPr>
              <w:tab/>
            </w:r>
            <w:r w:rsidR="00BA6577">
              <w:rPr>
                <w:webHidden/>
              </w:rPr>
              <w:fldChar w:fldCharType="begin"/>
            </w:r>
            <w:r w:rsidR="00BA6577">
              <w:rPr>
                <w:webHidden/>
              </w:rPr>
              <w:instrText xml:space="preserve"> PAGEREF _Toc458173560 \h </w:instrText>
            </w:r>
            <w:r w:rsidR="00BA6577">
              <w:rPr>
                <w:webHidden/>
              </w:rPr>
            </w:r>
            <w:r w:rsidR="00BA6577">
              <w:rPr>
                <w:webHidden/>
              </w:rPr>
              <w:fldChar w:fldCharType="separate"/>
            </w:r>
            <w:r w:rsidR="00BA6577">
              <w:rPr>
                <w:webHidden/>
              </w:rPr>
              <w:t>5</w:t>
            </w:r>
            <w:r w:rsidR="00BA6577">
              <w:rPr>
                <w:webHidden/>
              </w:rPr>
              <w:fldChar w:fldCharType="end"/>
            </w:r>
          </w:hyperlink>
        </w:p>
        <w:p w:rsidR="00BA6577" w:rsidRDefault="00534485">
          <w:pPr>
            <w:pStyle w:val="TOC3"/>
            <w:rPr>
              <w:sz w:val="22"/>
              <w:szCs w:val="22"/>
            </w:rPr>
          </w:pPr>
          <w:hyperlink w:anchor="_Toc458173561" w:history="1">
            <w:r w:rsidR="00BA6577" w:rsidRPr="00A006A9">
              <w:rPr>
                <w:rStyle w:val="Hyperlink"/>
              </w:rPr>
              <w:t>2.5.1.</w:t>
            </w:r>
            <w:r w:rsidR="00BA6577">
              <w:rPr>
                <w:sz w:val="22"/>
                <w:szCs w:val="22"/>
              </w:rPr>
              <w:tab/>
            </w:r>
            <w:r w:rsidR="00BA6577" w:rsidRPr="00A006A9">
              <w:rPr>
                <w:rStyle w:val="Hyperlink"/>
              </w:rPr>
              <w:t>General Requirements for supplier</w:t>
            </w:r>
            <w:r w:rsidR="00BA6577">
              <w:rPr>
                <w:webHidden/>
              </w:rPr>
              <w:tab/>
            </w:r>
            <w:r w:rsidR="00BA6577">
              <w:rPr>
                <w:webHidden/>
              </w:rPr>
              <w:fldChar w:fldCharType="begin"/>
            </w:r>
            <w:r w:rsidR="00BA6577">
              <w:rPr>
                <w:webHidden/>
              </w:rPr>
              <w:instrText xml:space="preserve"> PAGEREF _Toc458173561 \h </w:instrText>
            </w:r>
            <w:r w:rsidR="00BA6577">
              <w:rPr>
                <w:webHidden/>
              </w:rPr>
            </w:r>
            <w:r w:rsidR="00BA6577">
              <w:rPr>
                <w:webHidden/>
              </w:rPr>
              <w:fldChar w:fldCharType="separate"/>
            </w:r>
            <w:r w:rsidR="00BA6577">
              <w:rPr>
                <w:webHidden/>
              </w:rPr>
              <w:t>5</w:t>
            </w:r>
            <w:r w:rsidR="00BA6577">
              <w:rPr>
                <w:webHidden/>
              </w:rPr>
              <w:fldChar w:fldCharType="end"/>
            </w:r>
          </w:hyperlink>
        </w:p>
        <w:p w:rsidR="00BA6577" w:rsidRDefault="00534485">
          <w:pPr>
            <w:pStyle w:val="TOC3"/>
            <w:rPr>
              <w:sz w:val="22"/>
              <w:szCs w:val="22"/>
            </w:rPr>
          </w:pPr>
          <w:hyperlink w:anchor="_Toc458173562" w:history="1">
            <w:r w:rsidR="00BA6577" w:rsidRPr="00A006A9">
              <w:rPr>
                <w:rStyle w:val="Hyperlink"/>
              </w:rPr>
              <w:t>2.5.2.</w:t>
            </w:r>
            <w:r w:rsidR="00BA6577">
              <w:rPr>
                <w:sz w:val="22"/>
                <w:szCs w:val="22"/>
              </w:rPr>
              <w:tab/>
            </w:r>
            <w:r w:rsidR="00BA6577" w:rsidRPr="00A006A9">
              <w:rPr>
                <w:rStyle w:val="Hyperlink"/>
              </w:rPr>
              <w:t>Technical Specification</w:t>
            </w:r>
            <w:r w:rsidR="00BA6577">
              <w:rPr>
                <w:webHidden/>
              </w:rPr>
              <w:tab/>
            </w:r>
            <w:r w:rsidR="00BA6577">
              <w:rPr>
                <w:webHidden/>
              </w:rPr>
              <w:fldChar w:fldCharType="begin"/>
            </w:r>
            <w:r w:rsidR="00BA6577">
              <w:rPr>
                <w:webHidden/>
              </w:rPr>
              <w:instrText xml:space="preserve"> PAGEREF _Toc458173562 \h </w:instrText>
            </w:r>
            <w:r w:rsidR="00BA6577">
              <w:rPr>
                <w:webHidden/>
              </w:rPr>
            </w:r>
            <w:r w:rsidR="00BA6577">
              <w:rPr>
                <w:webHidden/>
              </w:rPr>
              <w:fldChar w:fldCharType="separate"/>
            </w:r>
            <w:r w:rsidR="00BA6577">
              <w:rPr>
                <w:webHidden/>
              </w:rPr>
              <w:t>6</w:t>
            </w:r>
            <w:r w:rsidR="00BA6577">
              <w:rPr>
                <w:webHidden/>
              </w:rPr>
              <w:fldChar w:fldCharType="end"/>
            </w:r>
          </w:hyperlink>
        </w:p>
        <w:p w:rsidR="00BA6577" w:rsidRDefault="00534485">
          <w:pPr>
            <w:pStyle w:val="TOC3"/>
            <w:rPr>
              <w:sz w:val="22"/>
              <w:szCs w:val="22"/>
            </w:rPr>
          </w:pPr>
          <w:hyperlink w:anchor="_Toc458173563" w:history="1">
            <w:r w:rsidR="00BA6577" w:rsidRPr="00A006A9">
              <w:rPr>
                <w:rStyle w:val="Hyperlink"/>
              </w:rPr>
              <w:t>2.5.3.</w:t>
            </w:r>
            <w:r w:rsidR="00BA6577">
              <w:rPr>
                <w:sz w:val="22"/>
                <w:szCs w:val="22"/>
              </w:rPr>
              <w:tab/>
            </w:r>
            <w:r w:rsidR="00BA6577" w:rsidRPr="00A006A9">
              <w:rPr>
                <w:rStyle w:val="Hyperlink"/>
              </w:rPr>
              <w:t>Environmental Requirements</w:t>
            </w:r>
            <w:r w:rsidR="00BA6577">
              <w:rPr>
                <w:webHidden/>
              </w:rPr>
              <w:tab/>
            </w:r>
            <w:r w:rsidR="00BA6577">
              <w:rPr>
                <w:webHidden/>
              </w:rPr>
              <w:fldChar w:fldCharType="begin"/>
            </w:r>
            <w:r w:rsidR="00BA6577">
              <w:rPr>
                <w:webHidden/>
              </w:rPr>
              <w:instrText xml:space="preserve"> PAGEREF _Toc458173563 \h </w:instrText>
            </w:r>
            <w:r w:rsidR="00BA6577">
              <w:rPr>
                <w:webHidden/>
              </w:rPr>
            </w:r>
            <w:r w:rsidR="00BA6577">
              <w:rPr>
                <w:webHidden/>
              </w:rPr>
              <w:fldChar w:fldCharType="separate"/>
            </w:r>
            <w:r w:rsidR="00BA6577">
              <w:rPr>
                <w:webHidden/>
              </w:rPr>
              <w:t>6</w:t>
            </w:r>
            <w:r w:rsidR="00BA6577">
              <w:rPr>
                <w:webHidden/>
              </w:rPr>
              <w:fldChar w:fldCharType="end"/>
            </w:r>
          </w:hyperlink>
        </w:p>
        <w:p w:rsidR="00BA6577" w:rsidRDefault="00534485">
          <w:pPr>
            <w:pStyle w:val="TOC3"/>
            <w:rPr>
              <w:sz w:val="22"/>
              <w:szCs w:val="22"/>
            </w:rPr>
          </w:pPr>
          <w:hyperlink w:anchor="_Toc458173564" w:history="1">
            <w:r w:rsidR="00BA6577" w:rsidRPr="00A006A9">
              <w:rPr>
                <w:rStyle w:val="Hyperlink"/>
              </w:rPr>
              <w:t>2.5.4.</w:t>
            </w:r>
            <w:r w:rsidR="00BA6577">
              <w:rPr>
                <w:sz w:val="22"/>
                <w:szCs w:val="22"/>
              </w:rPr>
              <w:tab/>
            </w:r>
            <w:r w:rsidR="00BA6577" w:rsidRPr="00A006A9">
              <w:rPr>
                <w:rStyle w:val="Hyperlink"/>
              </w:rPr>
              <w:t>Design Requirements</w:t>
            </w:r>
            <w:r w:rsidR="00BA6577">
              <w:rPr>
                <w:webHidden/>
              </w:rPr>
              <w:tab/>
            </w:r>
            <w:r w:rsidR="00BA6577">
              <w:rPr>
                <w:webHidden/>
              </w:rPr>
              <w:fldChar w:fldCharType="begin"/>
            </w:r>
            <w:r w:rsidR="00BA6577">
              <w:rPr>
                <w:webHidden/>
              </w:rPr>
              <w:instrText xml:space="preserve"> PAGEREF _Toc458173564 \h </w:instrText>
            </w:r>
            <w:r w:rsidR="00BA6577">
              <w:rPr>
                <w:webHidden/>
              </w:rPr>
            </w:r>
            <w:r w:rsidR="00BA6577">
              <w:rPr>
                <w:webHidden/>
              </w:rPr>
              <w:fldChar w:fldCharType="separate"/>
            </w:r>
            <w:r w:rsidR="00BA6577">
              <w:rPr>
                <w:webHidden/>
              </w:rPr>
              <w:t>6</w:t>
            </w:r>
            <w:r w:rsidR="00BA6577">
              <w:rPr>
                <w:webHidden/>
              </w:rPr>
              <w:fldChar w:fldCharType="end"/>
            </w:r>
          </w:hyperlink>
        </w:p>
        <w:p w:rsidR="00BA6577" w:rsidRDefault="00534485">
          <w:pPr>
            <w:pStyle w:val="TOC1"/>
            <w:rPr>
              <w:b w:val="0"/>
              <w:caps w:val="0"/>
              <w:sz w:val="22"/>
            </w:rPr>
          </w:pPr>
          <w:hyperlink w:anchor="_Toc458173565" w:history="1">
            <w:r w:rsidR="00BA6577" w:rsidRPr="00A006A9">
              <w:rPr>
                <w:rStyle w:val="Hyperlink"/>
              </w:rPr>
              <w:t>3.</w:t>
            </w:r>
            <w:r w:rsidR="00BA6577">
              <w:rPr>
                <w:b w:val="0"/>
                <w:caps w:val="0"/>
                <w:sz w:val="22"/>
              </w:rPr>
              <w:tab/>
            </w:r>
            <w:r w:rsidR="00BA6577" w:rsidRPr="00A006A9">
              <w:rPr>
                <w:rStyle w:val="Hyperlink"/>
              </w:rPr>
              <w:t>TECHNICAL SPECIFICATION</w:t>
            </w:r>
            <w:r w:rsidR="00BA6577">
              <w:rPr>
                <w:webHidden/>
              </w:rPr>
              <w:tab/>
            </w:r>
            <w:r w:rsidR="00BA6577">
              <w:rPr>
                <w:webHidden/>
              </w:rPr>
              <w:fldChar w:fldCharType="begin"/>
            </w:r>
            <w:r w:rsidR="00BA6577">
              <w:rPr>
                <w:webHidden/>
              </w:rPr>
              <w:instrText xml:space="preserve"> PAGEREF _Toc458173565 \h </w:instrText>
            </w:r>
            <w:r w:rsidR="00BA6577">
              <w:rPr>
                <w:webHidden/>
              </w:rPr>
            </w:r>
            <w:r w:rsidR="00BA6577">
              <w:rPr>
                <w:webHidden/>
              </w:rPr>
              <w:fldChar w:fldCharType="separate"/>
            </w:r>
            <w:r w:rsidR="00BA6577">
              <w:rPr>
                <w:webHidden/>
              </w:rPr>
              <w:t>8</w:t>
            </w:r>
            <w:r w:rsidR="00BA6577">
              <w:rPr>
                <w:webHidden/>
              </w:rPr>
              <w:fldChar w:fldCharType="end"/>
            </w:r>
          </w:hyperlink>
        </w:p>
        <w:p w:rsidR="00BA6577" w:rsidRDefault="00534485">
          <w:pPr>
            <w:pStyle w:val="TOC2"/>
            <w:rPr>
              <w:b w:val="0"/>
              <w:sz w:val="22"/>
            </w:rPr>
          </w:pPr>
          <w:hyperlink w:anchor="_Toc458173566" w:history="1">
            <w:r w:rsidR="00BA6577" w:rsidRPr="00A006A9">
              <w:rPr>
                <w:rStyle w:val="Hyperlink"/>
              </w:rPr>
              <w:t>3.1.</w:t>
            </w:r>
            <w:r w:rsidR="00BA6577">
              <w:rPr>
                <w:b w:val="0"/>
                <w:sz w:val="22"/>
              </w:rPr>
              <w:tab/>
            </w:r>
            <w:r w:rsidR="00BA6577" w:rsidRPr="00A006A9">
              <w:rPr>
                <w:rStyle w:val="Hyperlink"/>
              </w:rPr>
              <w:t>Performance</w:t>
            </w:r>
            <w:r w:rsidR="00BA6577">
              <w:rPr>
                <w:webHidden/>
              </w:rPr>
              <w:tab/>
            </w:r>
            <w:r w:rsidR="00BA6577">
              <w:rPr>
                <w:webHidden/>
              </w:rPr>
              <w:fldChar w:fldCharType="begin"/>
            </w:r>
            <w:r w:rsidR="00BA6577">
              <w:rPr>
                <w:webHidden/>
              </w:rPr>
              <w:instrText xml:space="preserve"> PAGEREF _Toc458173566 \h </w:instrText>
            </w:r>
            <w:r w:rsidR="00BA6577">
              <w:rPr>
                <w:webHidden/>
              </w:rPr>
            </w:r>
            <w:r w:rsidR="00BA6577">
              <w:rPr>
                <w:webHidden/>
              </w:rPr>
              <w:fldChar w:fldCharType="separate"/>
            </w:r>
            <w:r w:rsidR="00BA6577">
              <w:rPr>
                <w:webHidden/>
              </w:rPr>
              <w:t>8</w:t>
            </w:r>
            <w:r w:rsidR="00BA6577">
              <w:rPr>
                <w:webHidden/>
              </w:rPr>
              <w:fldChar w:fldCharType="end"/>
            </w:r>
          </w:hyperlink>
        </w:p>
        <w:p w:rsidR="00BA6577" w:rsidRDefault="00534485">
          <w:pPr>
            <w:pStyle w:val="TOC2"/>
            <w:rPr>
              <w:b w:val="0"/>
              <w:sz w:val="22"/>
            </w:rPr>
          </w:pPr>
          <w:hyperlink w:anchor="_Toc458173567" w:history="1">
            <w:r w:rsidR="00BA6577" w:rsidRPr="00A006A9">
              <w:rPr>
                <w:rStyle w:val="Hyperlink"/>
              </w:rPr>
              <w:t>3.2.</w:t>
            </w:r>
            <w:r w:rsidR="00BA6577">
              <w:rPr>
                <w:b w:val="0"/>
                <w:sz w:val="22"/>
              </w:rPr>
              <w:tab/>
            </w:r>
            <w:r w:rsidR="00BA6577" w:rsidRPr="00A006A9">
              <w:rPr>
                <w:rStyle w:val="Hyperlink"/>
              </w:rPr>
              <w:t>Environmental requirements</w:t>
            </w:r>
            <w:r w:rsidR="00BA6577">
              <w:rPr>
                <w:webHidden/>
              </w:rPr>
              <w:tab/>
            </w:r>
            <w:r w:rsidR="00BA6577">
              <w:rPr>
                <w:webHidden/>
              </w:rPr>
              <w:fldChar w:fldCharType="begin"/>
            </w:r>
            <w:r w:rsidR="00BA6577">
              <w:rPr>
                <w:webHidden/>
              </w:rPr>
              <w:instrText xml:space="preserve"> PAGEREF _Toc458173567 \h </w:instrText>
            </w:r>
            <w:r w:rsidR="00BA6577">
              <w:rPr>
                <w:webHidden/>
              </w:rPr>
            </w:r>
            <w:r w:rsidR="00BA6577">
              <w:rPr>
                <w:webHidden/>
              </w:rPr>
              <w:fldChar w:fldCharType="separate"/>
            </w:r>
            <w:r w:rsidR="00BA6577">
              <w:rPr>
                <w:webHidden/>
              </w:rPr>
              <w:t>8</w:t>
            </w:r>
            <w:r w:rsidR="00BA6577">
              <w:rPr>
                <w:webHidden/>
              </w:rPr>
              <w:fldChar w:fldCharType="end"/>
            </w:r>
          </w:hyperlink>
        </w:p>
        <w:p w:rsidR="00BA6577" w:rsidRDefault="00534485">
          <w:pPr>
            <w:pStyle w:val="TOC2"/>
            <w:rPr>
              <w:b w:val="0"/>
              <w:sz w:val="22"/>
            </w:rPr>
          </w:pPr>
          <w:hyperlink w:anchor="_Toc458173568" w:history="1">
            <w:r w:rsidR="00BA6577" w:rsidRPr="00A006A9">
              <w:rPr>
                <w:rStyle w:val="Hyperlink"/>
              </w:rPr>
              <w:t>3.3.</w:t>
            </w:r>
            <w:r w:rsidR="00BA6577">
              <w:rPr>
                <w:b w:val="0"/>
                <w:sz w:val="22"/>
              </w:rPr>
              <w:tab/>
            </w:r>
            <w:r w:rsidR="00BA6577" w:rsidRPr="00A006A9">
              <w:rPr>
                <w:rStyle w:val="Hyperlink"/>
              </w:rPr>
              <w:t>Appearance/Physical/Mechanical/Electrical requirements</w:t>
            </w:r>
            <w:r w:rsidR="00BA6577">
              <w:rPr>
                <w:webHidden/>
              </w:rPr>
              <w:tab/>
            </w:r>
            <w:r w:rsidR="00BA6577">
              <w:rPr>
                <w:webHidden/>
              </w:rPr>
              <w:fldChar w:fldCharType="begin"/>
            </w:r>
            <w:r w:rsidR="00BA6577">
              <w:rPr>
                <w:webHidden/>
              </w:rPr>
              <w:instrText xml:space="preserve"> PAGEREF _Toc458173568 \h </w:instrText>
            </w:r>
            <w:r w:rsidR="00BA6577">
              <w:rPr>
                <w:webHidden/>
              </w:rPr>
            </w:r>
            <w:r w:rsidR="00BA6577">
              <w:rPr>
                <w:webHidden/>
              </w:rPr>
              <w:fldChar w:fldCharType="separate"/>
            </w:r>
            <w:r w:rsidR="00BA6577">
              <w:rPr>
                <w:webHidden/>
              </w:rPr>
              <w:t>8</w:t>
            </w:r>
            <w:r w:rsidR="00BA6577">
              <w:rPr>
                <w:webHidden/>
              </w:rPr>
              <w:fldChar w:fldCharType="end"/>
            </w:r>
          </w:hyperlink>
        </w:p>
        <w:p w:rsidR="00BA6577" w:rsidRDefault="00534485">
          <w:pPr>
            <w:pStyle w:val="TOC2"/>
            <w:rPr>
              <w:b w:val="0"/>
              <w:sz w:val="22"/>
            </w:rPr>
          </w:pPr>
          <w:hyperlink w:anchor="_Toc458173569" w:history="1">
            <w:r w:rsidR="00BA6577" w:rsidRPr="00A006A9">
              <w:rPr>
                <w:rStyle w:val="Hyperlink"/>
              </w:rPr>
              <w:t>3.4.</w:t>
            </w:r>
            <w:r w:rsidR="00BA6577">
              <w:rPr>
                <w:b w:val="0"/>
                <w:sz w:val="22"/>
              </w:rPr>
              <w:tab/>
            </w:r>
            <w:r w:rsidR="00BA6577" w:rsidRPr="00A006A9">
              <w:rPr>
                <w:rStyle w:val="Hyperlink"/>
              </w:rPr>
              <w:t>Functional requirements</w:t>
            </w:r>
            <w:r w:rsidR="00BA6577">
              <w:rPr>
                <w:webHidden/>
              </w:rPr>
              <w:tab/>
            </w:r>
            <w:r w:rsidR="00BA6577">
              <w:rPr>
                <w:webHidden/>
              </w:rPr>
              <w:fldChar w:fldCharType="begin"/>
            </w:r>
            <w:r w:rsidR="00BA6577">
              <w:rPr>
                <w:webHidden/>
              </w:rPr>
              <w:instrText xml:space="preserve"> PAGEREF _Toc458173569 \h </w:instrText>
            </w:r>
            <w:r w:rsidR="00BA6577">
              <w:rPr>
                <w:webHidden/>
              </w:rPr>
            </w:r>
            <w:r w:rsidR="00BA6577">
              <w:rPr>
                <w:webHidden/>
              </w:rPr>
              <w:fldChar w:fldCharType="separate"/>
            </w:r>
            <w:r w:rsidR="00BA6577">
              <w:rPr>
                <w:webHidden/>
              </w:rPr>
              <w:t>9</w:t>
            </w:r>
            <w:r w:rsidR="00BA6577">
              <w:rPr>
                <w:webHidden/>
              </w:rPr>
              <w:fldChar w:fldCharType="end"/>
            </w:r>
          </w:hyperlink>
        </w:p>
        <w:p w:rsidR="00BA6577" w:rsidRDefault="00534485">
          <w:pPr>
            <w:pStyle w:val="TOC2"/>
            <w:rPr>
              <w:b w:val="0"/>
              <w:sz w:val="22"/>
            </w:rPr>
          </w:pPr>
          <w:hyperlink w:anchor="_Toc458173570" w:history="1">
            <w:r w:rsidR="00BA6577" w:rsidRPr="00A006A9">
              <w:rPr>
                <w:rStyle w:val="Hyperlink"/>
              </w:rPr>
              <w:t>3.5.</w:t>
            </w:r>
            <w:r w:rsidR="00BA6577">
              <w:rPr>
                <w:b w:val="0"/>
                <w:sz w:val="22"/>
              </w:rPr>
              <w:tab/>
            </w:r>
            <w:r w:rsidR="00BA6577" w:rsidRPr="00A006A9">
              <w:rPr>
                <w:rStyle w:val="Hyperlink"/>
              </w:rPr>
              <w:t>Safety and regulatory requirements</w:t>
            </w:r>
            <w:r w:rsidR="00BA6577">
              <w:rPr>
                <w:webHidden/>
              </w:rPr>
              <w:tab/>
            </w:r>
            <w:r w:rsidR="00BA6577">
              <w:rPr>
                <w:webHidden/>
              </w:rPr>
              <w:fldChar w:fldCharType="begin"/>
            </w:r>
            <w:r w:rsidR="00BA6577">
              <w:rPr>
                <w:webHidden/>
              </w:rPr>
              <w:instrText xml:space="preserve"> PAGEREF _Toc458173570 \h </w:instrText>
            </w:r>
            <w:r w:rsidR="00BA6577">
              <w:rPr>
                <w:webHidden/>
              </w:rPr>
            </w:r>
            <w:r w:rsidR="00BA6577">
              <w:rPr>
                <w:webHidden/>
              </w:rPr>
              <w:fldChar w:fldCharType="separate"/>
            </w:r>
            <w:r w:rsidR="00BA6577">
              <w:rPr>
                <w:webHidden/>
              </w:rPr>
              <w:t>9</w:t>
            </w:r>
            <w:r w:rsidR="00BA6577">
              <w:rPr>
                <w:webHidden/>
              </w:rPr>
              <w:fldChar w:fldCharType="end"/>
            </w:r>
          </w:hyperlink>
        </w:p>
        <w:p w:rsidR="00BA6577" w:rsidRDefault="00534485">
          <w:pPr>
            <w:pStyle w:val="TOC2"/>
            <w:rPr>
              <w:b w:val="0"/>
              <w:sz w:val="22"/>
            </w:rPr>
          </w:pPr>
          <w:hyperlink w:anchor="_Toc458173571" w:history="1">
            <w:r w:rsidR="00BA6577" w:rsidRPr="00A006A9">
              <w:rPr>
                <w:rStyle w:val="Hyperlink"/>
              </w:rPr>
              <w:t>3.6.</w:t>
            </w:r>
            <w:r w:rsidR="00BA6577">
              <w:rPr>
                <w:b w:val="0"/>
                <w:sz w:val="22"/>
              </w:rPr>
              <w:tab/>
            </w:r>
            <w:r w:rsidR="00BA6577" w:rsidRPr="00A006A9">
              <w:rPr>
                <w:rStyle w:val="Hyperlink"/>
              </w:rPr>
              <w:t>Reliability/Durability requirements</w:t>
            </w:r>
            <w:r w:rsidR="00BA6577">
              <w:rPr>
                <w:webHidden/>
              </w:rPr>
              <w:tab/>
            </w:r>
            <w:r w:rsidR="00BA6577">
              <w:rPr>
                <w:webHidden/>
              </w:rPr>
              <w:fldChar w:fldCharType="begin"/>
            </w:r>
            <w:r w:rsidR="00BA6577">
              <w:rPr>
                <w:webHidden/>
              </w:rPr>
              <w:instrText xml:space="preserve"> PAGEREF _Toc458173571 \h </w:instrText>
            </w:r>
            <w:r w:rsidR="00BA6577">
              <w:rPr>
                <w:webHidden/>
              </w:rPr>
            </w:r>
            <w:r w:rsidR="00BA6577">
              <w:rPr>
                <w:webHidden/>
              </w:rPr>
              <w:fldChar w:fldCharType="separate"/>
            </w:r>
            <w:r w:rsidR="00BA6577">
              <w:rPr>
                <w:webHidden/>
              </w:rPr>
              <w:t>9</w:t>
            </w:r>
            <w:r w:rsidR="00BA6577">
              <w:rPr>
                <w:webHidden/>
              </w:rPr>
              <w:fldChar w:fldCharType="end"/>
            </w:r>
          </w:hyperlink>
        </w:p>
        <w:p w:rsidR="00BA6577" w:rsidRDefault="00534485">
          <w:pPr>
            <w:pStyle w:val="TOC2"/>
            <w:rPr>
              <w:b w:val="0"/>
              <w:sz w:val="22"/>
            </w:rPr>
          </w:pPr>
          <w:hyperlink w:anchor="_Toc458173572" w:history="1">
            <w:r w:rsidR="00BA6577" w:rsidRPr="00A006A9">
              <w:rPr>
                <w:rStyle w:val="Hyperlink"/>
              </w:rPr>
              <w:t>3.7.</w:t>
            </w:r>
            <w:r w:rsidR="00BA6577">
              <w:rPr>
                <w:b w:val="0"/>
                <w:sz w:val="22"/>
              </w:rPr>
              <w:tab/>
            </w:r>
            <w:r w:rsidR="00BA6577" w:rsidRPr="00A006A9">
              <w:rPr>
                <w:rStyle w:val="Hyperlink"/>
              </w:rPr>
              <w:t>Component protection</w:t>
            </w:r>
            <w:r w:rsidR="00BA6577">
              <w:rPr>
                <w:webHidden/>
              </w:rPr>
              <w:tab/>
            </w:r>
            <w:r w:rsidR="00BA6577">
              <w:rPr>
                <w:webHidden/>
              </w:rPr>
              <w:fldChar w:fldCharType="begin"/>
            </w:r>
            <w:r w:rsidR="00BA6577">
              <w:rPr>
                <w:webHidden/>
              </w:rPr>
              <w:instrText xml:space="preserve"> PAGEREF _Toc458173572 \h </w:instrText>
            </w:r>
            <w:r w:rsidR="00BA6577">
              <w:rPr>
                <w:webHidden/>
              </w:rPr>
            </w:r>
            <w:r w:rsidR="00BA6577">
              <w:rPr>
                <w:webHidden/>
              </w:rPr>
              <w:fldChar w:fldCharType="separate"/>
            </w:r>
            <w:r w:rsidR="00BA6577">
              <w:rPr>
                <w:webHidden/>
              </w:rPr>
              <w:t>9</w:t>
            </w:r>
            <w:r w:rsidR="00BA6577">
              <w:rPr>
                <w:webHidden/>
              </w:rPr>
              <w:fldChar w:fldCharType="end"/>
            </w:r>
          </w:hyperlink>
        </w:p>
        <w:p w:rsidR="00BA6577" w:rsidRDefault="00534485">
          <w:pPr>
            <w:pStyle w:val="TOC1"/>
            <w:rPr>
              <w:b w:val="0"/>
              <w:caps w:val="0"/>
              <w:sz w:val="22"/>
            </w:rPr>
          </w:pPr>
          <w:hyperlink w:anchor="_Toc458173573" w:history="1">
            <w:r w:rsidR="00BA6577" w:rsidRPr="00A006A9">
              <w:rPr>
                <w:rStyle w:val="Hyperlink"/>
                <w:lang w:val="it-IT"/>
              </w:rPr>
              <w:t>4.</w:t>
            </w:r>
            <w:r w:rsidR="00BA6577">
              <w:rPr>
                <w:b w:val="0"/>
                <w:caps w:val="0"/>
                <w:sz w:val="22"/>
              </w:rPr>
              <w:tab/>
            </w:r>
            <w:r w:rsidR="00BA6577" w:rsidRPr="00A006A9">
              <w:rPr>
                <w:rStyle w:val="Hyperlink"/>
                <w:lang w:val="it-IT"/>
              </w:rPr>
              <w:t>Validation</w:t>
            </w:r>
            <w:r w:rsidR="00BA6577">
              <w:rPr>
                <w:webHidden/>
              </w:rPr>
              <w:tab/>
            </w:r>
            <w:r w:rsidR="00BA6577">
              <w:rPr>
                <w:webHidden/>
              </w:rPr>
              <w:fldChar w:fldCharType="begin"/>
            </w:r>
            <w:r w:rsidR="00BA6577">
              <w:rPr>
                <w:webHidden/>
              </w:rPr>
              <w:instrText xml:space="preserve"> PAGEREF _Toc458173573 \h </w:instrText>
            </w:r>
            <w:r w:rsidR="00BA6577">
              <w:rPr>
                <w:webHidden/>
              </w:rPr>
            </w:r>
            <w:r w:rsidR="00BA6577">
              <w:rPr>
                <w:webHidden/>
              </w:rPr>
              <w:fldChar w:fldCharType="separate"/>
            </w:r>
            <w:r w:rsidR="00BA6577">
              <w:rPr>
                <w:webHidden/>
              </w:rPr>
              <w:t>9</w:t>
            </w:r>
            <w:r w:rsidR="00BA6577">
              <w:rPr>
                <w:webHidden/>
              </w:rPr>
              <w:fldChar w:fldCharType="end"/>
            </w:r>
          </w:hyperlink>
        </w:p>
        <w:p w:rsidR="00BA6577" w:rsidRDefault="00534485">
          <w:pPr>
            <w:pStyle w:val="TOC1"/>
            <w:rPr>
              <w:b w:val="0"/>
              <w:caps w:val="0"/>
              <w:sz w:val="22"/>
            </w:rPr>
          </w:pPr>
          <w:hyperlink w:anchor="_Toc458173574" w:history="1">
            <w:r w:rsidR="00BA6577" w:rsidRPr="00A006A9">
              <w:rPr>
                <w:rStyle w:val="Hyperlink"/>
              </w:rPr>
              <w:t>5.</w:t>
            </w:r>
            <w:r w:rsidR="00BA6577">
              <w:rPr>
                <w:b w:val="0"/>
                <w:caps w:val="0"/>
                <w:sz w:val="22"/>
              </w:rPr>
              <w:tab/>
            </w:r>
            <w:r w:rsidR="00BA6577" w:rsidRPr="00A006A9">
              <w:rPr>
                <w:rStyle w:val="Hyperlink"/>
              </w:rPr>
              <w:t>Additional requirements</w:t>
            </w:r>
            <w:r w:rsidR="00BA6577">
              <w:rPr>
                <w:webHidden/>
              </w:rPr>
              <w:tab/>
            </w:r>
            <w:r w:rsidR="00BA6577">
              <w:rPr>
                <w:webHidden/>
              </w:rPr>
              <w:fldChar w:fldCharType="begin"/>
            </w:r>
            <w:r w:rsidR="00BA6577">
              <w:rPr>
                <w:webHidden/>
              </w:rPr>
              <w:instrText xml:space="preserve"> PAGEREF _Toc458173574 \h </w:instrText>
            </w:r>
            <w:r w:rsidR="00BA6577">
              <w:rPr>
                <w:webHidden/>
              </w:rPr>
            </w:r>
            <w:r w:rsidR="00BA6577">
              <w:rPr>
                <w:webHidden/>
              </w:rPr>
              <w:fldChar w:fldCharType="separate"/>
            </w:r>
            <w:r w:rsidR="00BA6577">
              <w:rPr>
                <w:webHidden/>
              </w:rPr>
              <w:t>10</w:t>
            </w:r>
            <w:r w:rsidR="00BA6577">
              <w:rPr>
                <w:webHidden/>
              </w:rPr>
              <w:fldChar w:fldCharType="end"/>
            </w:r>
          </w:hyperlink>
        </w:p>
        <w:p w:rsidR="00BA6577" w:rsidRDefault="00534485">
          <w:pPr>
            <w:pStyle w:val="TOC2"/>
            <w:rPr>
              <w:b w:val="0"/>
              <w:sz w:val="22"/>
            </w:rPr>
          </w:pPr>
          <w:hyperlink w:anchor="_Toc458173575" w:history="1">
            <w:r w:rsidR="00BA6577" w:rsidRPr="00A006A9">
              <w:rPr>
                <w:rStyle w:val="Hyperlink"/>
              </w:rPr>
              <w:t>5.1.</w:t>
            </w:r>
            <w:r w:rsidR="00BA6577">
              <w:rPr>
                <w:b w:val="0"/>
                <w:sz w:val="22"/>
              </w:rPr>
              <w:tab/>
            </w:r>
            <w:r w:rsidR="00BA6577" w:rsidRPr="00A006A9">
              <w:rPr>
                <w:rStyle w:val="Hyperlink"/>
              </w:rPr>
              <w:t>Communality strategies</w:t>
            </w:r>
            <w:r w:rsidR="00BA6577">
              <w:rPr>
                <w:webHidden/>
              </w:rPr>
              <w:tab/>
            </w:r>
            <w:r w:rsidR="00BA6577">
              <w:rPr>
                <w:webHidden/>
              </w:rPr>
              <w:fldChar w:fldCharType="begin"/>
            </w:r>
            <w:r w:rsidR="00BA6577">
              <w:rPr>
                <w:webHidden/>
              </w:rPr>
              <w:instrText xml:space="preserve"> PAGEREF _Toc458173575 \h </w:instrText>
            </w:r>
            <w:r w:rsidR="00BA6577">
              <w:rPr>
                <w:webHidden/>
              </w:rPr>
            </w:r>
            <w:r w:rsidR="00BA6577">
              <w:rPr>
                <w:webHidden/>
              </w:rPr>
              <w:fldChar w:fldCharType="separate"/>
            </w:r>
            <w:r w:rsidR="00BA6577">
              <w:rPr>
                <w:webHidden/>
              </w:rPr>
              <w:t>10</w:t>
            </w:r>
            <w:r w:rsidR="00BA6577">
              <w:rPr>
                <w:webHidden/>
              </w:rPr>
              <w:fldChar w:fldCharType="end"/>
            </w:r>
          </w:hyperlink>
        </w:p>
        <w:p w:rsidR="00BA6577" w:rsidRDefault="00534485">
          <w:pPr>
            <w:pStyle w:val="TOC2"/>
            <w:rPr>
              <w:b w:val="0"/>
              <w:sz w:val="22"/>
            </w:rPr>
          </w:pPr>
          <w:hyperlink w:anchor="_Toc458173576" w:history="1">
            <w:r w:rsidR="00BA6577" w:rsidRPr="00A006A9">
              <w:rPr>
                <w:rStyle w:val="Hyperlink"/>
                <w:lang w:val="it-IT"/>
              </w:rPr>
              <w:t>5.2.</w:t>
            </w:r>
            <w:r w:rsidR="00BA6577">
              <w:rPr>
                <w:b w:val="0"/>
                <w:sz w:val="22"/>
              </w:rPr>
              <w:tab/>
            </w:r>
            <w:r w:rsidR="00BA6577" w:rsidRPr="00A006A9">
              <w:rPr>
                <w:rStyle w:val="Hyperlink"/>
              </w:rPr>
              <w:t>Ergonomics</w:t>
            </w:r>
            <w:r w:rsidR="00BA6577">
              <w:rPr>
                <w:webHidden/>
              </w:rPr>
              <w:tab/>
            </w:r>
            <w:r w:rsidR="00BA6577">
              <w:rPr>
                <w:webHidden/>
              </w:rPr>
              <w:fldChar w:fldCharType="begin"/>
            </w:r>
            <w:r w:rsidR="00BA6577">
              <w:rPr>
                <w:webHidden/>
              </w:rPr>
              <w:instrText xml:space="preserve"> PAGEREF _Toc458173576 \h </w:instrText>
            </w:r>
            <w:r w:rsidR="00BA6577">
              <w:rPr>
                <w:webHidden/>
              </w:rPr>
            </w:r>
            <w:r w:rsidR="00BA6577">
              <w:rPr>
                <w:webHidden/>
              </w:rPr>
              <w:fldChar w:fldCharType="separate"/>
            </w:r>
            <w:r w:rsidR="00BA6577">
              <w:rPr>
                <w:webHidden/>
              </w:rPr>
              <w:t>10</w:t>
            </w:r>
            <w:r w:rsidR="00BA6577">
              <w:rPr>
                <w:webHidden/>
              </w:rPr>
              <w:fldChar w:fldCharType="end"/>
            </w:r>
          </w:hyperlink>
        </w:p>
        <w:p w:rsidR="00F621F1" w:rsidRDefault="006338FD" w:rsidP="00996C3F">
          <w:pPr>
            <w:pStyle w:val="TOC2"/>
            <w:rPr>
              <w:smallCaps/>
              <w:u w:val="single"/>
              <w:lang w:val="it-IT"/>
            </w:rPr>
          </w:pPr>
          <w:r w:rsidRPr="00996C3F">
            <w:rPr>
              <w:b w:val="0"/>
              <w:bCs/>
              <w:szCs w:val="24"/>
              <w:lang w:val="it-IT"/>
            </w:rPr>
            <w:fldChar w:fldCharType="end"/>
          </w:r>
        </w:p>
      </w:sdtContent>
    </w:sdt>
    <w:bookmarkStart w:id="8" w:name="_Toc286760583" w:displacedByCustomXml="prev"/>
    <w:p w:rsidR="00A1286A" w:rsidRPr="009B32C2" w:rsidRDefault="00A1286A" w:rsidP="009B32C2">
      <w:pPr>
        <w:pStyle w:val="TitoloSSTS1"/>
      </w:pPr>
      <w:bookmarkStart w:id="9" w:name="_Toc458173550"/>
      <w:r w:rsidRPr="009B32C2">
        <w:t>Introduction</w:t>
      </w:r>
      <w:bookmarkEnd w:id="9"/>
      <w:bookmarkEnd w:id="8"/>
    </w:p>
    <w:p w:rsidR="00A1286A" w:rsidRPr="003A07DF" w:rsidRDefault="00A1286A" w:rsidP="00E23BAC">
      <w:pPr>
        <w:pStyle w:val="TitoloSSTS11"/>
      </w:pPr>
      <w:bookmarkStart w:id="10" w:name="_Toc286760584"/>
      <w:bookmarkStart w:id="11" w:name="_Toc458173551"/>
      <w:r w:rsidRPr="003A07DF">
        <w:t xml:space="preserve">Scope of </w:t>
      </w:r>
      <w:r w:rsidR="00670769">
        <w:t>d</w:t>
      </w:r>
      <w:r w:rsidRPr="003A07DF">
        <w:t>ocument</w:t>
      </w:r>
      <w:bookmarkEnd w:id="10"/>
      <w:bookmarkEnd w:id="11"/>
      <w:r w:rsidR="00154C95">
        <w:t xml:space="preserve"> </w:t>
      </w:r>
    </w:p>
    <w:p w:rsidR="00A1286A" w:rsidRPr="00CE37F0" w:rsidRDefault="00A1286A" w:rsidP="00490E14">
      <w:pPr>
        <w:tabs>
          <w:tab w:val="left" w:pos="360"/>
          <w:tab w:val="left" w:pos="1080"/>
          <w:tab w:val="left" w:pos="1800"/>
          <w:tab w:val="left" w:pos="2520"/>
          <w:tab w:val="left" w:pos="3240"/>
          <w:tab w:val="left" w:pos="3960"/>
          <w:tab w:val="left" w:pos="4680"/>
          <w:tab w:val="left" w:pos="5400"/>
          <w:tab w:val="left" w:pos="6120"/>
          <w:tab w:val="left" w:pos="6840"/>
          <w:tab w:val="left" w:pos="7740"/>
        </w:tabs>
        <w:spacing w:after="0" w:line="280" w:lineRule="atLeast"/>
        <w:ind w:left="360"/>
        <w:jc w:val="both"/>
        <w:rPr>
          <w:rFonts w:cstheme="minorHAnsi"/>
          <w:lang w:val="en-GB"/>
        </w:rPr>
      </w:pPr>
      <w:r w:rsidRPr="00CE37F0">
        <w:rPr>
          <w:rFonts w:cstheme="minorHAnsi"/>
          <w:lang w:val="en-GB"/>
        </w:rPr>
        <w:t xml:space="preserve">This specification establishes </w:t>
      </w:r>
      <w:r w:rsidRPr="002C0519">
        <w:rPr>
          <w:rFonts w:cstheme="minorHAnsi"/>
          <w:lang w:val="en-GB"/>
        </w:rPr>
        <w:t xml:space="preserve">the </w:t>
      </w:r>
      <w:r w:rsidR="00E40AE7" w:rsidRPr="002206B3">
        <w:rPr>
          <w:rFonts w:cstheme="minorHAnsi"/>
          <w:b/>
          <w:lang w:val="en-GB"/>
        </w:rPr>
        <w:t>Fuel</w:t>
      </w:r>
      <w:r w:rsidR="00522316">
        <w:rPr>
          <w:rFonts w:cstheme="minorHAnsi"/>
          <w:b/>
          <w:lang w:val="en-GB"/>
        </w:rPr>
        <w:t xml:space="preserve"> Line</w:t>
      </w:r>
      <w:r w:rsidR="00E42B42" w:rsidRPr="002206B3">
        <w:rPr>
          <w:rFonts w:cstheme="minorHAnsi"/>
          <w:b/>
          <w:lang w:val="en-GB"/>
        </w:rPr>
        <w:t>s</w:t>
      </w:r>
      <w:r w:rsidR="00204388">
        <w:rPr>
          <w:rFonts w:cstheme="minorHAnsi"/>
          <w:lang w:val="en-GB"/>
        </w:rPr>
        <w:t xml:space="preserve"> </w:t>
      </w:r>
      <w:r w:rsidRPr="00CE37F0">
        <w:rPr>
          <w:rFonts w:cstheme="minorHAnsi"/>
          <w:lang w:val="en-GB"/>
        </w:rPr>
        <w:t xml:space="preserve">requirements for the </w:t>
      </w:r>
      <w:r w:rsidR="00350D54" w:rsidRPr="00A16A56">
        <w:rPr>
          <w:rFonts w:cstheme="minorHAnsi"/>
          <w:b/>
          <w:highlight w:val="cyan"/>
          <w:u w:val="single"/>
          <w:lang w:val="en-GB"/>
        </w:rPr>
        <w:t>KP1 A&amp;B</w:t>
      </w:r>
      <w:r w:rsidR="00015090">
        <w:rPr>
          <w:rFonts w:cstheme="minorHAnsi"/>
          <w:u w:val="single"/>
          <w:lang w:val="en-GB"/>
        </w:rPr>
        <w:t xml:space="preserve"> </w:t>
      </w:r>
      <w:r w:rsidR="002D6947" w:rsidRPr="002D6947">
        <w:rPr>
          <w:rFonts w:cstheme="minorHAnsi"/>
          <w:lang w:val="en-GB"/>
        </w:rPr>
        <w:t>vehicles</w:t>
      </w:r>
      <w:r w:rsidR="00B51E66">
        <w:rPr>
          <w:rFonts w:cstheme="minorHAnsi"/>
          <w:lang w:val="en-GB"/>
        </w:rPr>
        <w:t xml:space="preserve">. </w:t>
      </w:r>
      <w:r w:rsidRPr="00CE37F0">
        <w:rPr>
          <w:rFonts w:cstheme="minorHAnsi"/>
          <w:lang w:val="en-GB"/>
        </w:rPr>
        <w:t xml:space="preserve">The function, performance, reliability, interface and validation requirements are defined in this document. They are applicable for </w:t>
      </w:r>
      <w:r w:rsidR="004911D0">
        <w:rPr>
          <w:rFonts w:cstheme="minorHAnsi"/>
          <w:lang w:val="en-GB"/>
        </w:rPr>
        <w:t>the specified</w:t>
      </w:r>
      <w:r w:rsidRPr="00CE37F0">
        <w:rPr>
          <w:rFonts w:cstheme="minorHAnsi"/>
          <w:lang w:val="en-GB"/>
        </w:rPr>
        <w:t xml:space="preserve"> markets and associated ambient environments here detailed.</w:t>
      </w:r>
    </w:p>
    <w:p w:rsidR="00A1286A" w:rsidRPr="00FF6A0A" w:rsidRDefault="003F66C2" w:rsidP="00E23BAC">
      <w:pPr>
        <w:pStyle w:val="TitoloSSTS11"/>
      </w:pPr>
      <w:bookmarkStart w:id="12" w:name="_Toc286760585"/>
      <w:bookmarkStart w:id="13" w:name="_Toc458173552"/>
      <w:r w:rsidRPr="00FF6A0A">
        <w:t>System description</w:t>
      </w:r>
      <w:bookmarkEnd w:id="12"/>
      <w:bookmarkEnd w:id="13"/>
      <w:r w:rsidR="00154C95" w:rsidRPr="00FF6A0A">
        <w:t xml:space="preserve"> </w:t>
      </w:r>
    </w:p>
    <w:p w:rsidR="00DC2502" w:rsidRPr="00ED26BB" w:rsidRDefault="00952E00" w:rsidP="00490E14">
      <w:pPr>
        <w:pStyle w:val="BodyText2"/>
        <w:tabs>
          <w:tab w:val="clear" w:pos="-1440"/>
          <w:tab w:val="clear" w:pos="-720"/>
          <w:tab w:val="clear" w:pos="0"/>
          <w:tab w:val="clear" w:pos="720"/>
          <w:tab w:val="clear" w:pos="1170"/>
          <w:tab w:val="clear" w:pos="1440"/>
          <w:tab w:val="clear" w:pos="2160"/>
          <w:tab w:val="clear" w:pos="2880"/>
          <w:tab w:val="clear" w:pos="3600"/>
          <w:tab w:val="clear" w:pos="4320"/>
          <w:tab w:val="left" w:pos="360"/>
          <w:tab w:val="left" w:pos="1080"/>
          <w:tab w:val="left" w:pos="1800"/>
          <w:tab w:val="left" w:pos="2520"/>
          <w:tab w:val="left" w:pos="3240"/>
          <w:tab w:val="left" w:pos="3960"/>
          <w:tab w:val="left" w:pos="4680"/>
          <w:tab w:val="left" w:pos="5400"/>
          <w:tab w:val="left" w:pos="6120"/>
          <w:tab w:val="left" w:pos="6840"/>
          <w:tab w:val="left" w:pos="7740"/>
        </w:tabs>
        <w:spacing w:line="280" w:lineRule="atLeast"/>
        <w:ind w:left="360"/>
        <w:rPr>
          <w:rFonts w:asciiTheme="minorHAnsi" w:hAnsiTheme="minorHAnsi" w:cstheme="minorHAnsi"/>
          <w:color w:val="auto"/>
          <w:sz w:val="22"/>
          <w:lang w:val="en-GB"/>
        </w:rPr>
      </w:pPr>
      <w:r w:rsidRPr="00ED26BB">
        <w:rPr>
          <w:rFonts w:asciiTheme="minorHAnsi" w:hAnsiTheme="minorHAnsi" w:cstheme="minorHAnsi"/>
          <w:color w:val="auto"/>
          <w:sz w:val="22"/>
          <w:lang w:val="en-GB"/>
        </w:rPr>
        <w:t xml:space="preserve">The </w:t>
      </w:r>
      <w:r w:rsidR="00E40AE7" w:rsidRPr="00ED26BB">
        <w:rPr>
          <w:rFonts w:asciiTheme="minorHAnsi" w:hAnsiTheme="minorHAnsi" w:cstheme="minorHAnsi"/>
          <w:color w:val="auto"/>
          <w:sz w:val="22"/>
          <w:lang w:val="en-GB"/>
        </w:rPr>
        <w:t xml:space="preserve">Fuel </w:t>
      </w:r>
      <w:r w:rsidR="00265C54" w:rsidRPr="00ED26BB">
        <w:rPr>
          <w:rFonts w:asciiTheme="minorHAnsi" w:hAnsiTheme="minorHAnsi" w:cstheme="minorHAnsi"/>
          <w:color w:val="auto"/>
          <w:sz w:val="22"/>
          <w:lang w:val="en-GB"/>
        </w:rPr>
        <w:t xml:space="preserve">lines absolve to primary function to transport the </w:t>
      </w:r>
      <w:r w:rsidR="00E40AE7" w:rsidRPr="00ED26BB">
        <w:rPr>
          <w:rFonts w:asciiTheme="minorHAnsi" w:hAnsiTheme="minorHAnsi" w:cstheme="minorHAnsi"/>
          <w:color w:val="auto"/>
          <w:sz w:val="22"/>
          <w:lang w:val="en-GB"/>
        </w:rPr>
        <w:t xml:space="preserve">Fuel </w:t>
      </w:r>
      <w:r w:rsidR="00265C54" w:rsidRPr="00ED26BB">
        <w:rPr>
          <w:rFonts w:asciiTheme="minorHAnsi" w:hAnsiTheme="minorHAnsi" w:cstheme="minorHAnsi"/>
          <w:color w:val="auto"/>
          <w:sz w:val="22"/>
          <w:lang w:val="en-GB"/>
        </w:rPr>
        <w:t xml:space="preserve">from </w:t>
      </w:r>
      <w:r w:rsidR="00E40AE7" w:rsidRPr="00ED26BB">
        <w:rPr>
          <w:rFonts w:asciiTheme="minorHAnsi" w:hAnsiTheme="minorHAnsi" w:cstheme="minorHAnsi"/>
          <w:color w:val="auto"/>
          <w:sz w:val="22"/>
          <w:lang w:val="en-GB"/>
        </w:rPr>
        <w:t>Fuel</w:t>
      </w:r>
      <w:r w:rsidR="00265C54" w:rsidRPr="00ED26BB">
        <w:rPr>
          <w:rFonts w:asciiTheme="minorHAnsi" w:hAnsiTheme="minorHAnsi" w:cstheme="minorHAnsi"/>
          <w:color w:val="auto"/>
          <w:sz w:val="22"/>
          <w:lang w:val="en-GB"/>
        </w:rPr>
        <w:t xml:space="preserve"> Tank to </w:t>
      </w:r>
      <w:r w:rsidR="00E40AE7" w:rsidRPr="00ED26BB">
        <w:rPr>
          <w:rFonts w:asciiTheme="minorHAnsi" w:hAnsiTheme="minorHAnsi" w:cstheme="minorHAnsi"/>
          <w:color w:val="auto"/>
          <w:sz w:val="22"/>
          <w:lang w:val="en-GB"/>
        </w:rPr>
        <w:t>Engine</w:t>
      </w:r>
      <w:r w:rsidR="00265C54" w:rsidRPr="00ED26BB">
        <w:rPr>
          <w:rFonts w:asciiTheme="minorHAnsi" w:hAnsiTheme="minorHAnsi" w:cstheme="minorHAnsi"/>
          <w:color w:val="auto"/>
          <w:sz w:val="22"/>
          <w:lang w:val="en-GB"/>
        </w:rPr>
        <w:t>.</w:t>
      </w:r>
    </w:p>
    <w:p w:rsidR="00C31602" w:rsidRDefault="00C31602" w:rsidP="00C31602">
      <w:pPr>
        <w:tabs>
          <w:tab w:val="left" w:pos="-144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bookmarkStart w:id="14" w:name="_Toc286760587"/>
      <w:r w:rsidRPr="00C31602">
        <w:rPr>
          <w:rFonts w:cstheme="minorHAnsi"/>
        </w:rPr>
        <w:t>The subsystem is available to supplier in the following configurations that are shown in the hereafter attached file:</w:t>
      </w:r>
    </w:p>
    <w:p w:rsidR="009F3DDC" w:rsidRDefault="009F3DDC" w:rsidP="00C31602">
      <w:pPr>
        <w:tabs>
          <w:tab w:val="left" w:pos="-144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9F3DDC" w:rsidRPr="00C31602" w:rsidRDefault="009F3DDC" w:rsidP="009F3DDC">
      <w:pPr>
        <w:tabs>
          <w:tab w:val="left" w:pos="-144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center"/>
        <w:rPr>
          <w:rFonts w:cstheme="minorHAnsi"/>
        </w:rPr>
      </w:pPr>
    </w:p>
    <w:p w:rsidR="00B46D62" w:rsidRDefault="00534485" w:rsidP="000C7E1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center"/>
        <w:rPr>
          <w:rFonts w:cstheme="minorHAnsi"/>
        </w:rPr>
      </w:pPr>
      <w:r>
        <w:rPr>
          <w:rFonts w:cstheme="minorHAnsi"/>
        </w:rPr>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6.2pt;height:49.2pt" o:ole="">
            <v:imagedata r:id="rId12" o:title=""/>
          </v:shape>
          <o:OLEObject Type="Embed" ProgID="PowerPoint.Show.12" ShapeID="_x0000_i1031" DrawAspect="Icon" ObjectID="_1709731905" r:id="rId13"/>
        </w:object>
      </w:r>
    </w:p>
    <w:p w:rsidR="00B46D62" w:rsidRDefault="00B46D62" w:rsidP="000C7E1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center"/>
        <w:rPr>
          <w:rFonts w:cstheme="minorHAnsi"/>
        </w:rPr>
      </w:pPr>
    </w:p>
    <w:p w:rsidR="001F7448" w:rsidRDefault="001F7448" w:rsidP="000C7E1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center"/>
        <w:rPr>
          <w:rFonts w:cstheme="minorHAnsi"/>
        </w:rPr>
      </w:pPr>
    </w:p>
    <w:p w:rsidR="00435E30" w:rsidRDefault="00435E30" w:rsidP="00DC25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325DFB" w:rsidRDefault="004911D0" w:rsidP="001D16E5">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r w:rsidRPr="009963B7">
        <w:rPr>
          <w:rFonts w:cstheme="minorHAnsi"/>
        </w:rPr>
        <w:t>T</w:t>
      </w:r>
      <w:r w:rsidR="00606250" w:rsidRPr="009963B7">
        <w:rPr>
          <w:rFonts w:cstheme="minorHAnsi"/>
        </w:rPr>
        <w:t>he above scheme of</w:t>
      </w:r>
      <w:r w:rsidR="00C31602" w:rsidRPr="009963B7">
        <w:rPr>
          <w:rFonts w:cstheme="minorHAnsi"/>
        </w:rPr>
        <w:t xml:space="preserve"> </w:t>
      </w:r>
      <w:r w:rsidR="001D16E5">
        <w:rPr>
          <w:rFonts w:cstheme="minorHAnsi"/>
        </w:rPr>
        <w:t xml:space="preserve">Fuel and Vapor </w:t>
      </w:r>
      <w:r w:rsidR="00204388">
        <w:rPr>
          <w:rFonts w:cstheme="minorHAnsi"/>
        </w:rPr>
        <w:t>Line</w:t>
      </w:r>
      <w:r w:rsidR="001D16E5">
        <w:rPr>
          <w:rFonts w:cstheme="minorHAnsi"/>
        </w:rPr>
        <w:t>s</w:t>
      </w:r>
      <w:r w:rsidR="00204388">
        <w:rPr>
          <w:rFonts w:cstheme="minorHAnsi"/>
        </w:rPr>
        <w:t xml:space="preserve"> </w:t>
      </w:r>
      <w:r w:rsidR="00606250" w:rsidRPr="009963B7">
        <w:rPr>
          <w:rFonts w:cstheme="minorHAnsi"/>
        </w:rPr>
        <w:t>has</w:t>
      </w:r>
      <w:r w:rsidR="00C31602" w:rsidRPr="009963B7">
        <w:rPr>
          <w:rFonts w:cstheme="minorHAnsi"/>
        </w:rPr>
        <w:t xml:space="preserve"> to be considered a preliminary </w:t>
      </w:r>
      <w:r w:rsidR="00606250" w:rsidRPr="009963B7">
        <w:rPr>
          <w:rFonts w:cstheme="minorHAnsi"/>
        </w:rPr>
        <w:t>description</w:t>
      </w:r>
      <w:r w:rsidR="00C31602" w:rsidRPr="009963B7">
        <w:rPr>
          <w:rFonts w:cstheme="minorHAnsi"/>
        </w:rPr>
        <w:t xml:space="preserve">. </w:t>
      </w:r>
    </w:p>
    <w:p w:rsidR="00FF6A0A" w:rsidRDefault="00FF6A0A" w:rsidP="00FF6A0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r w:rsidRPr="009963B7">
        <w:rPr>
          <w:rFonts w:cstheme="minorHAnsi"/>
        </w:rPr>
        <w:t xml:space="preserve">RASI chart states rules for this further development. </w:t>
      </w:r>
      <w:bookmarkStart w:id="15" w:name="_GoBack"/>
      <w:bookmarkEnd w:id="15"/>
    </w:p>
    <w:p w:rsidR="004C3B69" w:rsidRPr="00125E6B" w:rsidRDefault="004C3B69" w:rsidP="004C3B6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jc w:val="both"/>
        <w:rPr>
          <w:rFonts w:cstheme="minorHAnsi"/>
        </w:rPr>
      </w:pPr>
    </w:p>
    <w:p w:rsidR="00505E9A" w:rsidRPr="00125E6B" w:rsidRDefault="00505E9A" w:rsidP="00505E9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r w:rsidRPr="00125E6B">
        <w:rPr>
          <w:rFonts w:cstheme="minorHAnsi"/>
        </w:rPr>
        <w:t>Information contained in §1.2 shall be considered as a target for mainstream solution: every deviation from this target shall be clearly explained in the “Deviation List” and during the Technical Review.</w:t>
      </w:r>
    </w:p>
    <w:p w:rsidR="00505E9A" w:rsidRPr="00125E6B" w:rsidRDefault="00505E9A" w:rsidP="00505E9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183B4F" w:rsidRDefault="00505E9A" w:rsidP="00125E6B">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r w:rsidRPr="00125E6B">
        <w:rPr>
          <w:rFonts w:cstheme="minorHAnsi"/>
        </w:rPr>
        <w:t xml:space="preserve">All changes to the CAD model allowed to suppliers regarding </w:t>
      </w:r>
      <w:r w:rsidR="001D16E5">
        <w:rPr>
          <w:rFonts w:cstheme="minorHAnsi"/>
        </w:rPr>
        <w:t xml:space="preserve">Fuel and Vapor </w:t>
      </w:r>
      <w:r w:rsidR="002D6947">
        <w:rPr>
          <w:rFonts w:cstheme="minorHAnsi"/>
        </w:rPr>
        <w:t xml:space="preserve">Lines </w:t>
      </w:r>
      <w:r w:rsidRPr="00125E6B">
        <w:rPr>
          <w:rFonts w:cstheme="minorHAnsi"/>
        </w:rPr>
        <w:t>geometry have</w:t>
      </w:r>
      <w:r w:rsidR="004C3B69" w:rsidRPr="00125E6B">
        <w:rPr>
          <w:rFonts w:cstheme="minorHAnsi"/>
        </w:rPr>
        <w:t xml:space="preserve"> to be fully compliant with </w:t>
      </w:r>
      <w:r w:rsidR="00350D54">
        <w:rPr>
          <w:rFonts w:cstheme="minorHAnsi"/>
        </w:rPr>
        <w:t>STELLANTIS</w:t>
      </w:r>
      <w:r w:rsidRPr="00125E6B">
        <w:rPr>
          <w:rFonts w:cstheme="minorHAnsi"/>
        </w:rPr>
        <w:t xml:space="preserve"> Package Specification </w:t>
      </w:r>
      <w:r w:rsidR="00470A7C">
        <w:rPr>
          <w:rFonts w:cstheme="minorHAnsi"/>
        </w:rPr>
        <w:t>PRO.00004</w:t>
      </w:r>
      <w:r w:rsidRPr="00125E6B">
        <w:rPr>
          <w:rFonts w:cstheme="minorHAnsi"/>
        </w:rPr>
        <w:t xml:space="preserve">. Supplier has to be updated and has to share </w:t>
      </w:r>
      <w:r w:rsidR="00350D54">
        <w:rPr>
          <w:rFonts w:cstheme="minorHAnsi"/>
        </w:rPr>
        <w:t>STELLANTIS</w:t>
      </w:r>
      <w:r w:rsidRPr="00125E6B">
        <w:rPr>
          <w:rFonts w:cstheme="minorHAnsi"/>
        </w:rPr>
        <w:t xml:space="preserve"> Package Team Requirements through all phases of component development. All parts of</w:t>
      </w:r>
      <w:r w:rsidR="002D6947" w:rsidRPr="002D6947">
        <w:rPr>
          <w:rFonts w:cstheme="minorHAnsi"/>
        </w:rPr>
        <w:t xml:space="preserve"> </w:t>
      </w:r>
      <w:r w:rsidR="001D16E5">
        <w:rPr>
          <w:rFonts w:cstheme="minorHAnsi"/>
        </w:rPr>
        <w:t xml:space="preserve">Fuel and Vapor </w:t>
      </w:r>
      <w:r w:rsidR="002D6947">
        <w:rPr>
          <w:rFonts w:cstheme="minorHAnsi"/>
        </w:rPr>
        <w:t>Lines</w:t>
      </w:r>
      <w:r w:rsidR="007362CE">
        <w:rPr>
          <w:rFonts w:cstheme="minorHAnsi"/>
          <w:lang w:val="en-GB"/>
        </w:rPr>
        <w:t xml:space="preserve"> </w:t>
      </w:r>
      <w:r w:rsidRPr="00125E6B">
        <w:rPr>
          <w:rFonts w:cstheme="minorHAnsi"/>
        </w:rPr>
        <w:t xml:space="preserve">have to be designed by Supplier properly in order to guarantee proper functionality of </w:t>
      </w:r>
      <w:r w:rsidR="001D16E5">
        <w:rPr>
          <w:rFonts w:cstheme="minorHAnsi"/>
        </w:rPr>
        <w:t xml:space="preserve">Fuel and Vapor </w:t>
      </w:r>
      <w:r w:rsidR="002D6947">
        <w:rPr>
          <w:rFonts w:cstheme="minorHAnsi"/>
        </w:rPr>
        <w:t xml:space="preserve">Lines </w:t>
      </w:r>
      <w:r w:rsidRPr="00125E6B">
        <w:rPr>
          <w:rFonts w:cstheme="minorHAnsi"/>
        </w:rPr>
        <w:t>assembly</w:t>
      </w:r>
      <w:r w:rsidR="00025D80">
        <w:rPr>
          <w:rFonts w:cstheme="minorHAnsi"/>
        </w:rPr>
        <w:t>.</w:t>
      </w:r>
    </w:p>
    <w:p w:rsidR="00A459EB" w:rsidRDefault="00A459EB"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4799" w:rsidRDefault="008C4799"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4799" w:rsidRDefault="008C4799"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4799" w:rsidRDefault="008C4799"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3BBA" w:rsidRDefault="008C3BBA"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3BBA" w:rsidRDefault="008C3BBA"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3BBA" w:rsidRDefault="008C3BBA"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3BBA" w:rsidRDefault="008C3BBA"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3BBA" w:rsidRDefault="008C3BBA"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3BBA" w:rsidRDefault="008C3BBA"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3BBA" w:rsidRDefault="008C3BBA"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4799" w:rsidRDefault="008C4799"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C4799" w:rsidRDefault="008C4799"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C04F0F" w:rsidRPr="00125E6B" w:rsidRDefault="005B1DD3" w:rsidP="00C04F0F">
      <w:pPr>
        <w:pStyle w:val="TitoloSSTS11"/>
      </w:pPr>
      <w:bookmarkStart w:id="16" w:name="_Toc458173553"/>
      <w:r w:rsidRPr="00125E6B">
        <w:t>Proliferation table</w:t>
      </w:r>
      <w:bookmarkEnd w:id="16"/>
    </w:p>
    <w:p w:rsidR="008C4799" w:rsidRPr="00914F01" w:rsidRDefault="008C4799" w:rsidP="00914F01">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rPr>
          <w:rFonts w:cstheme="minorHAnsi"/>
        </w:rPr>
      </w:pPr>
    </w:p>
    <w:tbl>
      <w:tblPr>
        <w:tblStyle w:val="TableGrid"/>
        <w:tblW w:w="0" w:type="auto"/>
        <w:tblInd w:w="360" w:type="dxa"/>
        <w:tblLook w:val="04A0" w:firstRow="1" w:lastRow="0" w:firstColumn="1" w:lastColumn="0" w:noHBand="0" w:noVBand="1"/>
      </w:tblPr>
      <w:tblGrid>
        <w:gridCol w:w="3009"/>
        <w:gridCol w:w="2268"/>
        <w:gridCol w:w="2126"/>
      </w:tblGrid>
      <w:tr w:rsidR="00160F86" w:rsidTr="00160F86">
        <w:tc>
          <w:tcPr>
            <w:tcW w:w="3009"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r>
              <w:rPr>
                <w:rFonts w:cstheme="minorHAnsi"/>
              </w:rPr>
              <w:t>DESCRIPTION</w:t>
            </w:r>
          </w:p>
        </w:tc>
        <w:tc>
          <w:tcPr>
            <w:tcW w:w="2268"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r>
              <w:rPr>
                <w:rFonts w:cstheme="minorHAnsi"/>
              </w:rPr>
              <w:t>CODEP</w:t>
            </w:r>
          </w:p>
        </w:tc>
        <w:tc>
          <w:tcPr>
            <w:tcW w:w="2126"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r>
              <w:rPr>
                <w:rFonts w:cstheme="minorHAnsi"/>
              </w:rPr>
              <w:t>PATTERN</w:t>
            </w:r>
          </w:p>
        </w:tc>
      </w:tr>
      <w:tr w:rsidR="00160F86" w:rsidTr="00160F86">
        <w:tc>
          <w:tcPr>
            <w:tcW w:w="3009" w:type="dxa"/>
          </w:tcPr>
          <w:p w:rsidR="00160F86" w:rsidRPr="00A16A56" w:rsidRDefault="00350D54"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highlight w:val="cyan"/>
              </w:rPr>
            </w:pPr>
            <w:r w:rsidRPr="00A16A56">
              <w:rPr>
                <w:rFonts w:cstheme="minorHAnsi"/>
                <w:highlight w:val="cyan"/>
              </w:rPr>
              <w:t>Fuel line filter to engine</w:t>
            </w:r>
          </w:p>
        </w:tc>
        <w:tc>
          <w:tcPr>
            <w:tcW w:w="2268" w:type="dxa"/>
          </w:tcPr>
          <w:p w:rsidR="00160F86" w:rsidRPr="00A16A56" w:rsidRDefault="00350D54"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highlight w:val="cyan"/>
              </w:rPr>
            </w:pPr>
            <w:r w:rsidRPr="00A16A56">
              <w:rPr>
                <w:rFonts w:cstheme="minorHAnsi"/>
                <w:highlight w:val="cyan"/>
              </w:rPr>
              <w:t>/</w:t>
            </w:r>
          </w:p>
        </w:tc>
        <w:tc>
          <w:tcPr>
            <w:tcW w:w="2126" w:type="dxa"/>
          </w:tcPr>
          <w:p w:rsidR="00160F86" w:rsidRPr="00A16A5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highlight w:val="cyan"/>
              </w:rPr>
            </w:pPr>
            <w:r w:rsidRPr="00A16A56">
              <w:rPr>
                <w:rFonts w:cstheme="minorHAnsi"/>
                <w:highlight w:val="cyan"/>
              </w:rPr>
              <w:t>2.2 DIESEL ENGINE</w:t>
            </w:r>
          </w:p>
        </w:tc>
      </w:tr>
      <w:tr w:rsidR="00160F86" w:rsidTr="00160F86">
        <w:tc>
          <w:tcPr>
            <w:tcW w:w="3009" w:type="dxa"/>
          </w:tcPr>
          <w:p w:rsidR="00160F86" w:rsidRDefault="00160F86" w:rsidP="00160F86">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268" w:type="dxa"/>
          </w:tcPr>
          <w:p w:rsidR="00160F86" w:rsidRDefault="00160F86" w:rsidP="00160F86">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126" w:type="dxa"/>
          </w:tcPr>
          <w:p w:rsidR="00160F86" w:rsidRDefault="00160F86" w:rsidP="00160F86">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r>
      <w:tr w:rsidR="00160F86" w:rsidTr="00160F86">
        <w:tc>
          <w:tcPr>
            <w:tcW w:w="3009"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268"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126"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r>
      <w:tr w:rsidR="00160F86" w:rsidTr="00160F86">
        <w:tc>
          <w:tcPr>
            <w:tcW w:w="3009"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268"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126"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r>
      <w:tr w:rsidR="00160F86" w:rsidTr="004156A8">
        <w:tc>
          <w:tcPr>
            <w:tcW w:w="3009" w:type="dxa"/>
          </w:tcPr>
          <w:p w:rsidR="00160F86" w:rsidRDefault="00160F86" w:rsidP="004156A8">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268" w:type="dxa"/>
          </w:tcPr>
          <w:p w:rsidR="00160F86" w:rsidRDefault="00160F86" w:rsidP="004156A8">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126" w:type="dxa"/>
          </w:tcPr>
          <w:p w:rsidR="00160F86" w:rsidRDefault="00160F86" w:rsidP="004156A8">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r>
      <w:tr w:rsidR="00160F86" w:rsidTr="00160F86">
        <w:tc>
          <w:tcPr>
            <w:tcW w:w="3009"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268"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c>
          <w:tcPr>
            <w:tcW w:w="2126" w:type="dxa"/>
          </w:tcPr>
          <w:p w:rsidR="00160F86" w:rsidRDefault="00160F86"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jc w:val="both"/>
              <w:rPr>
                <w:rFonts w:cstheme="minorHAnsi"/>
              </w:rPr>
            </w:pPr>
          </w:p>
        </w:tc>
      </w:tr>
    </w:tbl>
    <w:p w:rsidR="00411ADC" w:rsidRDefault="00411ADC" w:rsidP="00411ADC">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C04F0F" w:rsidRDefault="00C04F0F"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AB58F6" w:rsidRDefault="00AB58F6"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19035F" w:rsidRPr="00CE37F0" w:rsidRDefault="0019035F" w:rsidP="0019035F">
      <w:pPr>
        <w:pStyle w:val="TitoloSSTS11"/>
      </w:pPr>
      <w:bookmarkStart w:id="17" w:name="_Toc458173554"/>
      <w:r>
        <w:t>Packaging protection</w:t>
      </w:r>
      <w:bookmarkEnd w:id="17"/>
    </w:p>
    <w:p w:rsidR="00505E9A" w:rsidRDefault="008C37EB"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r w:rsidRPr="00CE1EAE">
        <w:rPr>
          <w:rFonts w:cstheme="minorHAnsi"/>
        </w:rPr>
        <w:t>Not applicable</w:t>
      </w:r>
    </w:p>
    <w:p w:rsidR="00AB58F6" w:rsidRDefault="00AB58F6" w:rsidP="00C31602">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A1286A" w:rsidRPr="005F250E" w:rsidRDefault="00A1286A" w:rsidP="009B32C2">
      <w:pPr>
        <w:pStyle w:val="TitoloSSTS1"/>
      </w:pPr>
      <w:bookmarkStart w:id="18" w:name="_Toc458173555"/>
      <w:r w:rsidRPr="005F250E">
        <w:t>Applicable documents</w:t>
      </w:r>
      <w:bookmarkEnd w:id="14"/>
      <w:bookmarkEnd w:id="18"/>
    </w:p>
    <w:p w:rsidR="007C6BD9" w:rsidRPr="007C6BD9" w:rsidRDefault="007C6BD9" w:rsidP="00E23BAC">
      <w:pPr>
        <w:pStyle w:val="TitoloSSTS11"/>
      </w:pPr>
      <w:bookmarkStart w:id="19" w:name="_Toc38282383"/>
      <w:bookmarkStart w:id="20" w:name="_Toc38282687"/>
      <w:bookmarkStart w:id="21" w:name="_Toc38282854"/>
      <w:bookmarkStart w:id="22" w:name="_Toc38283421"/>
      <w:bookmarkStart w:id="23" w:name="_Toc314482340"/>
      <w:bookmarkStart w:id="24" w:name="_Toc458173556"/>
      <w:bookmarkStart w:id="25" w:name="_Toc286760588"/>
      <w:r w:rsidRPr="007C6BD9">
        <w:t xml:space="preserve">Order of </w:t>
      </w:r>
      <w:r w:rsidR="00670769">
        <w:t>p</w:t>
      </w:r>
      <w:r w:rsidRPr="007C6BD9">
        <w:t>recedence</w:t>
      </w:r>
      <w:bookmarkEnd w:id="19"/>
      <w:bookmarkEnd w:id="20"/>
      <w:bookmarkEnd w:id="21"/>
      <w:bookmarkEnd w:id="22"/>
      <w:bookmarkEnd w:id="23"/>
      <w:bookmarkEnd w:id="24"/>
    </w:p>
    <w:p w:rsidR="007C6BD9" w:rsidRDefault="007C6BD9" w:rsidP="007C6BD9">
      <w:pPr>
        <w:tabs>
          <w:tab w:val="left" w:pos="-1440"/>
          <w:tab w:val="left" w:pos="-720"/>
          <w:tab w:val="left" w:pos="540"/>
          <w:tab w:val="left" w:pos="720"/>
          <w:tab w:val="left" w:pos="1170"/>
          <w:tab w:val="left" w:pos="1440"/>
          <w:tab w:val="left" w:pos="2160"/>
          <w:tab w:val="left" w:pos="2880"/>
          <w:tab w:val="left" w:pos="3600"/>
          <w:tab w:val="left" w:pos="4320"/>
          <w:tab w:val="right" w:leader="dot" w:pos="9312"/>
          <w:tab w:val="left" w:pos="14400"/>
        </w:tabs>
        <w:spacing w:after="0" w:line="240" w:lineRule="atLeast"/>
        <w:ind w:left="360"/>
        <w:jc w:val="both"/>
        <w:rPr>
          <w:rFonts w:cstheme="minorHAnsi"/>
          <w:lang w:val="en-GB"/>
        </w:rPr>
      </w:pPr>
      <w:r w:rsidRPr="007C6BD9">
        <w:rPr>
          <w:rFonts w:cstheme="minorHAnsi"/>
          <w:lang w:val="en-GB"/>
        </w:rPr>
        <w:t>In the event of a conflict between the text of this specification and the documents cited herein, the text of this specification takes precedence. In a confl</w:t>
      </w:r>
      <w:r w:rsidR="00803CFA">
        <w:rPr>
          <w:rFonts w:cstheme="minorHAnsi"/>
          <w:lang w:val="en-GB"/>
        </w:rPr>
        <w:t xml:space="preserve">ict between requirements of </w:t>
      </w:r>
      <w:r w:rsidR="00350D54">
        <w:rPr>
          <w:rFonts w:cstheme="minorHAnsi"/>
          <w:lang w:val="en-GB"/>
        </w:rPr>
        <w:t>STELLANTIS</w:t>
      </w:r>
      <w:r w:rsidRPr="007C6BD9">
        <w:rPr>
          <w:rFonts w:cstheme="minorHAnsi"/>
          <w:lang w:val="en-GB"/>
        </w:rPr>
        <w:t xml:space="preserve"> specifications, the specification is valid, which has the higher requirements. Nothing in this specification, however, supersedes applicable government laws and regulations unless a specific exemption has been obtained.</w:t>
      </w:r>
    </w:p>
    <w:p w:rsidR="007232C9" w:rsidRDefault="007232C9" w:rsidP="007C6BD9">
      <w:pPr>
        <w:tabs>
          <w:tab w:val="left" w:pos="-1440"/>
          <w:tab w:val="left" w:pos="-720"/>
          <w:tab w:val="left" w:pos="540"/>
          <w:tab w:val="left" w:pos="720"/>
          <w:tab w:val="left" w:pos="1170"/>
          <w:tab w:val="left" w:pos="1440"/>
          <w:tab w:val="left" w:pos="2160"/>
          <w:tab w:val="left" w:pos="2880"/>
          <w:tab w:val="left" w:pos="3600"/>
          <w:tab w:val="left" w:pos="4320"/>
          <w:tab w:val="right" w:leader="dot" w:pos="9312"/>
          <w:tab w:val="left" w:pos="14400"/>
        </w:tabs>
        <w:spacing w:after="0" w:line="240" w:lineRule="atLeast"/>
        <w:ind w:left="360"/>
        <w:jc w:val="both"/>
        <w:rPr>
          <w:rFonts w:cstheme="minorHAnsi"/>
          <w:lang w:val="en-GB"/>
        </w:rPr>
      </w:pPr>
    </w:p>
    <w:p w:rsidR="00A1286A" w:rsidRPr="007C6BD9" w:rsidRDefault="00670769" w:rsidP="00E23BAC">
      <w:pPr>
        <w:pStyle w:val="TitoloSSTS11"/>
      </w:pPr>
      <w:bookmarkStart w:id="26" w:name="_Toc458173557"/>
      <w:r>
        <w:t>Government d</w:t>
      </w:r>
      <w:r w:rsidR="00A1286A" w:rsidRPr="007C6BD9">
        <w:t>ocuments</w:t>
      </w:r>
      <w:bookmarkEnd w:id="25"/>
      <w:bookmarkEnd w:id="26"/>
    </w:p>
    <w:p w:rsidR="00A1286A" w:rsidRPr="00703624" w:rsidRDefault="00A1286A" w:rsidP="0058058B">
      <w:pPr>
        <w:pStyle w:val="ListParagraph"/>
        <w:numPr>
          <w:ilvl w:val="0"/>
          <w:numId w:val="4"/>
        </w:numPr>
        <w:tabs>
          <w:tab w:val="left" w:pos="-1440"/>
          <w:tab w:val="left" w:pos="-720"/>
          <w:tab w:val="left" w:pos="360"/>
          <w:tab w:val="left" w:pos="720"/>
          <w:tab w:val="left" w:pos="1170"/>
          <w:tab w:val="left" w:pos="1440"/>
          <w:tab w:val="left" w:pos="2160"/>
          <w:tab w:val="left" w:pos="2880"/>
          <w:tab w:val="left" w:pos="3600"/>
          <w:tab w:val="left" w:pos="4320"/>
          <w:tab w:val="right" w:leader="dot" w:pos="9312"/>
          <w:tab w:val="left" w:pos="14400"/>
        </w:tabs>
        <w:spacing w:after="0" w:line="240" w:lineRule="atLeast"/>
        <w:jc w:val="both"/>
        <w:rPr>
          <w:rFonts w:cstheme="minorHAnsi"/>
          <w:lang w:val="en-GB"/>
        </w:rPr>
      </w:pPr>
      <w:r w:rsidRPr="00703624">
        <w:rPr>
          <w:rFonts w:cstheme="minorHAnsi"/>
          <w:lang w:val="en-GB"/>
        </w:rPr>
        <w:t>EC (European Community)</w:t>
      </w:r>
    </w:p>
    <w:p w:rsidR="00A1286A" w:rsidRPr="00703624" w:rsidRDefault="00A1286A" w:rsidP="0058058B">
      <w:pPr>
        <w:pStyle w:val="ListParagraph"/>
        <w:numPr>
          <w:ilvl w:val="0"/>
          <w:numId w:val="4"/>
        </w:numPr>
        <w:tabs>
          <w:tab w:val="left" w:pos="-1440"/>
          <w:tab w:val="left" w:pos="-720"/>
          <w:tab w:val="left" w:pos="360"/>
          <w:tab w:val="left" w:pos="720"/>
          <w:tab w:val="left" w:pos="1170"/>
          <w:tab w:val="left" w:pos="1440"/>
          <w:tab w:val="left" w:pos="2160"/>
          <w:tab w:val="left" w:pos="2880"/>
          <w:tab w:val="left" w:pos="3600"/>
          <w:tab w:val="left" w:pos="4320"/>
          <w:tab w:val="right" w:leader="dot" w:pos="9312"/>
          <w:tab w:val="left" w:pos="14400"/>
        </w:tabs>
        <w:spacing w:after="0" w:line="240" w:lineRule="atLeast"/>
        <w:jc w:val="both"/>
        <w:rPr>
          <w:rFonts w:cstheme="minorHAnsi"/>
          <w:lang w:val="en-GB"/>
        </w:rPr>
      </w:pPr>
      <w:r w:rsidRPr="00703624">
        <w:rPr>
          <w:rFonts w:cstheme="minorHAnsi"/>
          <w:lang w:val="en-GB"/>
        </w:rPr>
        <w:t>ECE (Economic Commission Europe)</w:t>
      </w:r>
    </w:p>
    <w:p w:rsidR="001B673C" w:rsidRDefault="001B673C" w:rsidP="00504EE4">
      <w:pPr>
        <w:pStyle w:val="TitoloSSTS111"/>
        <w:numPr>
          <w:ilvl w:val="0"/>
          <w:numId w:val="0"/>
        </w:numPr>
        <w:spacing w:before="0"/>
      </w:pPr>
      <w:bookmarkStart w:id="27" w:name="_Toc286760589"/>
    </w:p>
    <w:p w:rsidR="00D10776" w:rsidRDefault="00D10776" w:rsidP="00504EE4">
      <w:pPr>
        <w:pStyle w:val="TitoloSSTS111"/>
        <w:numPr>
          <w:ilvl w:val="0"/>
          <w:numId w:val="0"/>
        </w:numPr>
        <w:spacing w:before="0"/>
      </w:pPr>
    </w:p>
    <w:p w:rsidR="00137DEF" w:rsidRDefault="00137DEF" w:rsidP="001E0C19">
      <w:pPr>
        <w:pStyle w:val="TitoloSSTS11"/>
      </w:pPr>
      <w:bookmarkStart w:id="28" w:name="_Toc458173558"/>
      <w:r>
        <w:t>Drawing Standards</w:t>
      </w:r>
      <w:bookmarkEnd w:id="28"/>
    </w:p>
    <w:p w:rsidR="004875E7" w:rsidRDefault="004875E7" w:rsidP="00504EE4">
      <w:pPr>
        <w:ind w:left="1069"/>
        <w:jc w:val="center"/>
        <w:rPr>
          <w:rFonts w:cstheme="minorHAnsi"/>
          <w:lang w:val="en-GB"/>
        </w:rPr>
      </w:pPr>
    </w:p>
    <w:p w:rsidR="00504EE4" w:rsidRDefault="00A903F3" w:rsidP="00504EE4">
      <w:pPr>
        <w:ind w:left="1069"/>
        <w:jc w:val="center"/>
        <w:rPr>
          <w:rFonts w:cstheme="minorHAnsi"/>
          <w:lang w:val="en-GB"/>
        </w:rPr>
      </w:pPr>
      <w:r>
        <w:rPr>
          <w:rFonts w:cstheme="minorHAnsi"/>
          <w:lang w:val="en-GB"/>
        </w:rPr>
        <w:object w:dxaOrig="2069" w:dyaOrig="1339">
          <v:shape id="_x0000_i1026" type="#_x0000_t75" style="width:102.6pt;height:66.6pt" o:ole="">
            <v:imagedata r:id="rId14" o:title=""/>
          </v:shape>
          <o:OLEObject Type="Embed" ProgID="Package" ShapeID="_x0000_i1026" DrawAspect="Icon" ObjectID="_1709731906" r:id="rId15"/>
        </w:object>
      </w:r>
    </w:p>
    <w:p w:rsidR="004875E7" w:rsidRDefault="004875E7" w:rsidP="00504EE4">
      <w:pPr>
        <w:ind w:left="1069"/>
        <w:jc w:val="center"/>
        <w:rPr>
          <w:rFonts w:cstheme="minorHAnsi"/>
          <w:lang w:val="en-GB"/>
        </w:rPr>
      </w:pPr>
    </w:p>
    <w:p w:rsidR="005157E8" w:rsidRDefault="005157E8" w:rsidP="00504EE4">
      <w:pPr>
        <w:ind w:left="1069"/>
        <w:jc w:val="center"/>
        <w:rPr>
          <w:rFonts w:cstheme="minorHAnsi"/>
          <w:lang w:val="en-GB"/>
        </w:rPr>
      </w:pPr>
    </w:p>
    <w:p w:rsidR="00A845B4" w:rsidRDefault="00A845B4" w:rsidP="00A845B4">
      <w:pPr>
        <w:pStyle w:val="TitoloSSTS11"/>
      </w:pPr>
      <w:r>
        <w:t>Interface</w:t>
      </w:r>
    </w:p>
    <w:p w:rsidR="00735C4D" w:rsidRPr="006D23A0" w:rsidRDefault="00A845B4" w:rsidP="00A845B4">
      <w:pPr>
        <w:ind w:left="1069"/>
        <w:rPr>
          <w:rFonts w:cstheme="minorHAnsi"/>
          <w:lang w:val="en-GB"/>
        </w:rPr>
      </w:pPr>
      <w:r>
        <w:rPr>
          <w:rFonts w:cstheme="minorHAnsi"/>
          <w:lang w:val="en-GB"/>
        </w:rPr>
        <w:t>Quick Connector PF. 90298 SAE J2044</w:t>
      </w:r>
    </w:p>
    <w:p w:rsidR="00411ADC" w:rsidRDefault="00411ADC" w:rsidP="00504EE4">
      <w:pPr>
        <w:ind w:left="1069"/>
        <w:jc w:val="center"/>
        <w:rPr>
          <w:rFonts w:cstheme="minorHAnsi"/>
          <w:lang w:val="en-GB"/>
        </w:rPr>
      </w:pPr>
    </w:p>
    <w:p w:rsidR="008C3BBA" w:rsidRDefault="008C3BBA" w:rsidP="00504EE4">
      <w:pPr>
        <w:ind w:left="1069"/>
        <w:jc w:val="center"/>
        <w:rPr>
          <w:rFonts w:cstheme="minorHAnsi"/>
          <w:lang w:val="en-GB"/>
        </w:rPr>
      </w:pPr>
    </w:p>
    <w:p w:rsidR="008C3BBA" w:rsidRDefault="008C3BBA" w:rsidP="00504EE4">
      <w:pPr>
        <w:ind w:left="1069"/>
        <w:jc w:val="center"/>
        <w:rPr>
          <w:rFonts w:cstheme="minorHAnsi"/>
          <w:lang w:val="en-GB"/>
        </w:rPr>
      </w:pPr>
    </w:p>
    <w:p w:rsidR="00A1286A" w:rsidRPr="0067542C" w:rsidRDefault="00350D54" w:rsidP="001F35DB">
      <w:pPr>
        <w:pStyle w:val="TitoloSSTS11"/>
        <w:spacing w:line="360" w:lineRule="auto"/>
      </w:pPr>
      <w:bookmarkStart w:id="29" w:name="_Toc458173560"/>
      <w:r>
        <w:t>STELLANTIS</w:t>
      </w:r>
      <w:r w:rsidR="007C6BD9" w:rsidRPr="009E1307">
        <w:t>/CG</w:t>
      </w:r>
      <w:r w:rsidR="00670769" w:rsidRPr="001C388E">
        <w:t xml:space="preserve"> </w:t>
      </w:r>
      <w:r w:rsidR="00AF28D2">
        <w:t xml:space="preserve">reference </w:t>
      </w:r>
      <w:r w:rsidR="00670769">
        <w:t>d</w:t>
      </w:r>
      <w:r w:rsidR="00A1286A" w:rsidRPr="00CE37F0">
        <w:t>ocuments</w:t>
      </w:r>
      <w:bookmarkEnd w:id="27"/>
      <w:bookmarkEnd w:id="29"/>
    </w:p>
    <w:p w:rsidR="007C755D" w:rsidRPr="00907A93" w:rsidRDefault="00814E83" w:rsidP="00907A93">
      <w:pPr>
        <w:tabs>
          <w:tab w:val="left" w:pos="-1440"/>
          <w:tab w:val="left" w:pos="-720"/>
          <w:tab w:val="left" w:pos="540"/>
          <w:tab w:val="left" w:pos="720"/>
          <w:tab w:val="left" w:pos="1170"/>
          <w:tab w:val="left" w:pos="1440"/>
          <w:tab w:val="left" w:pos="2160"/>
          <w:tab w:val="left" w:pos="2880"/>
          <w:tab w:val="left" w:pos="3600"/>
          <w:tab w:val="left" w:pos="4320"/>
          <w:tab w:val="right" w:leader="dot" w:pos="9312"/>
          <w:tab w:val="left" w:pos="14400"/>
        </w:tabs>
        <w:spacing w:after="0" w:line="240" w:lineRule="atLeast"/>
        <w:ind w:left="360"/>
        <w:jc w:val="both"/>
        <w:rPr>
          <w:rFonts w:cstheme="minorHAnsi"/>
          <w:lang w:val="en-GB"/>
        </w:rPr>
      </w:pPr>
      <w:r w:rsidRPr="009F1E37">
        <w:rPr>
          <w:rFonts w:cstheme="minorHAnsi"/>
          <w:lang w:val="en-GB"/>
        </w:rPr>
        <w:t>The following documents have to be considered for development of the subsystem</w:t>
      </w:r>
      <w:r w:rsidR="00A1286A" w:rsidRPr="00CE37F0">
        <w:rPr>
          <w:rFonts w:cstheme="minorHAnsi"/>
          <w:lang w:val="en-GB"/>
        </w:rPr>
        <w:t>.</w:t>
      </w:r>
      <w:bookmarkStart w:id="30" w:name="_Toc255487065"/>
      <w:bookmarkStart w:id="31" w:name="_Toc316890355"/>
    </w:p>
    <w:p w:rsidR="001C388E" w:rsidRPr="0086697A" w:rsidRDefault="001C388E" w:rsidP="001C388E">
      <w:pPr>
        <w:pStyle w:val="TitoloSSTS111"/>
        <w:numPr>
          <w:ilvl w:val="0"/>
          <w:numId w:val="0"/>
        </w:numPr>
        <w:spacing w:before="0"/>
        <w:rPr>
          <w:lang w:val="en-US"/>
        </w:rPr>
      </w:pPr>
    </w:p>
    <w:p w:rsidR="00693EA5" w:rsidRDefault="00693EA5" w:rsidP="00693EA5">
      <w:pPr>
        <w:pStyle w:val="TitoloSSTS111"/>
      </w:pPr>
      <w:bookmarkStart w:id="32" w:name="_Toc458173561"/>
      <w:r>
        <w:t>General Requirements for supplier</w:t>
      </w:r>
      <w:bookmarkEnd w:id="32"/>
    </w:p>
    <w:p w:rsidR="001E0C19" w:rsidRDefault="001E0C19" w:rsidP="00887001">
      <w:pPr>
        <w:pStyle w:val="TitoloSSTS11"/>
        <w:numPr>
          <w:ilvl w:val="0"/>
          <w:numId w:val="0"/>
        </w:numPr>
        <w:ind w:left="792"/>
        <w:jc w:val="left"/>
        <w:rPr>
          <w:b w:val="0"/>
          <w:sz w:val="22"/>
        </w:rPr>
      </w:pPr>
    </w:p>
    <w:tbl>
      <w:tblPr>
        <w:tblW w:w="9203" w:type="dxa"/>
        <w:tblInd w:w="790" w:type="dxa"/>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6917"/>
        <w:gridCol w:w="2286"/>
      </w:tblGrid>
      <w:tr w:rsidR="00BA0C81" w:rsidRPr="00F64D38" w:rsidTr="00F621F1">
        <w:trPr>
          <w:trHeight w:val="336"/>
        </w:trPr>
        <w:tc>
          <w:tcPr>
            <w:tcW w:w="6917" w:type="dxa"/>
            <w:tcBorders>
              <w:top w:val="single" w:sz="12" w:space="0" w:color="auto"/>
              <w:left w:val="single" w:sz="12" w:space="0" w:color="auto"/>
              <w:bottom w:val="single" w:sz="4" w:space="0" w:color="auto"/>
              <w:right w:val="single" w:sz="6" w:space="0" w:color="auto"/>
            </w:tcBorders>
            <w:vAlign w:val="center"/>
          </w:tcPr>
          <w:p w:rsidR="00BA0C81" w:rsidRPr="007D4B69" w:rsidRDefault="00BA0C81" w:rsidP="00F621F1">
            <w:pPr>
              <w:spacing w:after="0" w:line="240" w:lineRule="auto"/>
              <w:rPr>
                <w:rFonts w:cstheme="minorHAnsi"/>
                <w:lang w:val="en-GB"/>
              </w:rPr>
            </w:pPr>
          </w:p>
        </w:tc>
        <w:tc>
          <w:tcPr>
            <w:tcW w:w="2286" w:type="dxa"/>
            <w:tcBorders>
              <w:top w:val="single" w:sz="12" w:space="0" w:color="auto"/>
              <w:left w:val="single" w:sz="6" w:space="0" w:color="auto"/>
              <w:bottom w:val="single" w:sz="4" w:space="0" w:color="auto"/>
              <w:right w:val="single" w:sz="12" w:space="0" w:color="auto"/>
            </w:tcBorders>
            <w:vAlign w:val="center"/>
          </w:tcPr>
          <w:p w:rsidR="00BA0C81" w:rsidRPr="000C6895" w:rsidRDefault="00350D54" w:rsidP="00F621F1">
            <w:pPr>
              <w:spacing w:after="0" w:line="240" w:lineRule="auto"/>
              <w:rPr>
                <w:rFonts w:cstheme="minorHAnsi"/>
                <w:b/>
                <w:lang w:val="en-GB"/>
              </w:rPr>
            </w:pPr>
            <w:r>
              <w:rPr>
                <w:rFonts w:cstheme="minorHAnsi"/>
                <w:b/>
                <w:lang w:val="en-GB"/>
              </w:rPr>
              <w:t>STELLANTIS</w:t>
            </w:r>
            <w:r w:rsidR="00BA0C81" w:rsidRPr="000C6895">
              <w:rPr>
                <w:rFonts w:cstheme="minorHAnsi"/>
                <w:b/>
                <w:lang w:val="en-GB"/>
              </w:rPr>
              <w:t xml:space="preserve"> Specification</w:t>
            </w:r>
          </w:p>
        </w:tc>
      </w:tr>
      <w:tr w:rsidR="00BA0C81" w:rsidRPr="00F64D38" w:rsidTr="00F621F1">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BA0C81" w:rsidP="00F621F1">
            <w:pPr>
              <w:spacing w:after="0" w:line="240" w:lineRule="auto"/>
              <w:rPr>
                <w:rFonts w:cstheme="minorHAnsi"/>
                <w:lang w:val="en-GB"/>
              </w:rPr>
            </w:pPr>
            <w:r w:rsidRPr="00CA2242">
              <w:t>Supplier Quality</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BA0C81" w:rsidP="00F621F1">
            <w:pPr>
              <w:spacing w:after="0" w:line="240" w:lineRule="auto"/>
              <w:rPr>
                <w:rFonts w:cstheme="minorHAnsi"/>
                <w:lang w:val="en-GB"/>
              </w:rPr>
            </w:pPr>
            <w:r w:rsidRPr="00CA2242">
              <w:rPr>
                <w:rFonts w:cstheme="minorHAnsi"/>
                <w:lang w:val="en-GB"/>
              </w:rPr>
              <w:t>9.01102</w:t>
            </w:r>
          </w:p>
        </w:tc>
      </w:tr>
      <w:tr w:rsidR="00BA0C81" w:rsidRPr="00F64D38" w:rsidTr="00F621F1">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BA0C81" w:rsidP="00F621F1">
            <w:pPr>
              <w:spacing w:after="0" w:line="240" w:lineRule="auto"/>
              <w:rPr>
                <w:rFonts w:cstheme="minorHAnsi"/>
                <w:lang w:val="en-GB"/>
              </w:rPr>
            </w:pPr>
            <w:r w:rsidRPr="00CA2242">
              <w:t>Product quality and conformity certificate</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BA0C81" w:rsidP="00F621F1">
            <w:pPr>
              <w:spacing w:after="0" w:line="240" w:lineRule="auto"/>
              <w:rPr>
                <w:rFonts w:cstheme="minorHAnsi"/>
                <w:lang w:val="en-GB"/>
              </w:rPr>
            </w:pPr>
            <w:r w:rsidRPr="00CA2242">
              <w:rPr>
                <w:rFonts w:cstheme="minorHAnsi"/>
                <w:lang w:val="en-GB"/>
              </w:rPr>
              <w:t>9.01103</w:t>
            </w:r>
          </w:p>
        </w:tc>
      </w:tr>
      <w:tr w:rsidR="00BA0C81" w:rsidRPr="00F64D38" w:rsidTr="00F621F1">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BA0C81" w:rsidP="00F621F1">
            <w:pPr>
              <w:spacing w:after="0" w:line="240" w:lineRule="auto"/>
              <w:rPr>
                <w:rFonts w:cstheme="minorHAnsi"/>
                <w:lang w:val="en-GB"/>
              </w:rPr>
            </w:pPr>
            <w:r w:rsidRPr="00CA2242">
              <w:t>Qualification procedure</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BA0C81" w:rsidP="00F621F1">
            <w:pPr>
              <w:spacing w:after="0" w:line="240" w:lineRule="auto"/>
              <w:rPr>
                <w:rFonts w:cstheme="minorHAnsi"/>
                <w:lang w:val="en-GB"/>
              </w:rPr>
            </w:pPr>
            <w:r w:rsidRPr="00CA2242">
              <w:rPr>
                <w:rFonts w:cstheme="minorHAnsi"/>
                <w:lang w:val="en-GB"/>
              </w:rPr>
              <w:t>07740</w:t>
            </w:r>
          </w:p>
        </w:tc>
      </w:tr>
      <w:tr w:rsidR="00BA0C81" w:rsidRPr="00F64D38" w:rsidTr="00F621F1">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BA0C81" w:rsidP="00F621F1">
            <w:pPr>
              <w:spacing w:after="0" w:line="240" w:lineRule="auto"/>
              <w:rPr>
                <w:rFonts w:cstheme="minorHAnsi"/>
                <w:lang w:val="en-GB"/>
              </w:rPr>
            </w:pPr>
            <w:r w:rsidRPr="00CA2242">
              <w:t>Product FMEA</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BA0C81" w:rsidP="00F621F1">
            <w:pPr>
              <w:spacing w:after="0" w:line="240" w:lineRule="auto"/>
              <w:rPr>
                <w:rFonts w:cstheme="minorHAnsi"/>
                <w:lang w:val="en-GB"/>
              </w:rPr>
            </w:pPr>
            <w:r w:rsidRPr="002E3848">
              <w:rPr>
                <w:rFonts w:cstheme="minorHAnsi"/>
                <w:strike/>
                <w:lang w:val="en-GB"/>
              </w:rPr>
              <w:t>00270</w:t>
            </w:r>
            <w:r w:rsidR="002E3848" w:rsidRPr="002E3848">
              <w:rPr>
                <w:rFonts w:cstheme="minorHAnsi"/>
                <w:strike/>
                <w:lang w:val="en-GB"/>
              </w:rPr>
              <w:t xml:space="preserve"> </w:t>
            </w:r>
            <w:r w:rsidR="002E3848">
              <w:rPr>
                <w:rFonts w:cstheme="minorHAnsi"/>
              </w:rPr>
              <w:t>(</w:t>
            </w:r>
            <w:r w:rsidR="002E3848">
              <w:rPr>
                <w:rFonts w:ascii="Verdana" w:hAnsi="Verdana"/>
                <w:color w:val="0C7D37"/>
                <w:sz w:val="18"/>
                <w:szCs w:val="18"/>
                <w:shd w:val="clear" w:color="auto" w:fill="FFFFFF"/>
              </w:rPr>
              <w:t>CS.00133)</w:t>
            </w:r>
          </w:p>
        </w:tc>
      </w:tr>
      <w:tr w:rsidR="00BA0C81" w:rsidRPr="00F64D38" w:rsidTr="00F621F1">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BA0C81" w:rsidP="00F621F1">
            <w:pPr>
              <w:spacing w:after="0" w:line="240" w:lineRule="auto"/>
              <w:rPr>
                <w:rFonts w:cstheme="minorHAnsi"/>
                <w:lang w:val="en-GB"/>
              </w:rPr>
            </w:pPr>
            <w:r w:rsidRPr="00CA2242">
              <w:t>Process FMEA</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BA0C81" w:rsidP="00F621F1">
            <w:pPr>
              <w:spacing w:after="0" w:line="240" w:lineRule="auto"/>
              <w:rPr>
                <w:rFonts w:cstheme="minorHAnsi"/>
                <w:lang w:val="en-GB"/>
              </w:rPr>
            </w:pPr>
            <w:r w:rsidRPr="00CA2242">
              <w:rPr>
                <w:rFonts w:cstheme="minorHAnsi"/>
                <w:lang w:val="en-GB"/>
              </w:rPr>
              <w:t>00271</w:t>
            </w:r>
          </w:p>
        </w:tc>
      </w:tr>
      <w:tr w:rsidR="00BA0C81" w:rsidRPr="00F64D38" w:rsidTr="00E66AA7">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BA0C81" w:rsidP="00F621F1">
            <w:pPr>
              <w:spacing w:after="0" w:line="240" w:lineRule="auto"/>
              <w:rPr>
                <w:rFonts w:cstheme="minorHAnsi"/>
                <w:lang w:val="en-GB"/>
              </w:rPr>
            </w:pPr>
            <w:r w:rsidRPr="00CA2242">
              <w:t>Supplier code</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BA0C81" w:rsidP="00F621F1">
            <w:pPr>
              <w:spacing w:after="0" w:line="240" w:lineRule="auto"/>
              <w:rPr>
                <w:rFonts w:cstheme="minorHAnsi"/>
                <w:lang w:val="en-GB"/>
              </w:rPr>
            </w:pPr>
            <w:r w:rsidRPr="00CA2242">
              <w:rPr>
                <w:rFonts w:cstheme="minorHAnsi"/>
                <w:lang w:val="en-GB"/>
              </w:rPr>
              <w:t>07610</w:t>
            </w:r>
          </w:p>
        </w:tc>
      </w:tr>
      <w:tr w:rsidR="00BA0C81" w:rsidRPr="00F64D38" w:rsidTr="00E66AA7">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4B662B" w:rsidP="00F621F1">
            <w:pPr>
              <w:spacing w:after="0" w:line="240" w:lineRule="auto"/>
              <w:rPr>
                <w:rFonts w:cstheme="minorHAnsi"/>
                <w:lang w:val="en-GB"/>
              </w:rPr>
            </w:pPr>
            <w:r>
              <w:t>Supplier alphanumeric code marking - indications on drawing</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9478C6" w:rsidP="00F621F1">
            <w:pPr>
              <w:spacing w:after="0" w:line="240" w:lineRule="auto"/>
              <w:rPr>
                <w:rFonts w:cstheme="minorHAnsi"/>
                <w:lang w:val="en-GB"/>
              </w:rPr>
            </w:pPr>
            <w:r>
              <w:rPr>
                <w:rFonts w:cstheme="minorHAnsi"/>
                <w:lang w:val="en-GB"/>
              </w:rPr>
              <w:t>07611</w:t>
            </w:r>
          </w:p>
        </w:tc>
      </w:tr>
      <w:tr w:rsidR="00BA0C81" w:rsidRPr="00F64D38" w:rsidTr="00CA2242">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BA0C81" w:rsidP="00F621F1">
            <w:pPr>
              <w:spacing w:after="0" w:line="240" w:lineRule="auto"/>
              <w:rPr>
                <w:rFonts w:cstheme="minorHAnsi"/>
                <w:lang w:val="en-GB"/>
              </w:rPr>
            </w:pPr>
            <w:r w:rsidRPr="00CA2242">
              <w:t>Procedure for the individuation of integration level of product</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BA0C81" w:rsidP="00F621F1">
            <w:pPr>
              <w:spacing w:after="0" w:line="240" w:lineRule="auto"/>
              <w:rPr>
                <w:rFonts w:cstheme="minorHAnsi"/>
                <w:lang w:val="en-GB"/>
              </w:rPr>
            </w:pPr>
            <w:r w:rsidRPr="00CA2242">
              <w:rPr>
                <w:rFonts w:cstheme="minorHAnsi"/>
                <w:lang w:val="en-GB"/>
              </w:rPr>
              <w:t>08034</w:t>
            </w:r>
          </w:p>
        </w:tc>
      </w:tr>
      <w:tr w:rsidR="00BA0C81" w:rsidRPr="00F64D38" w:rsidTr="005B2B70">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BA0C81" w:rsidRPr="00CA2242" w:rsidRDefault="00BA0C81" w:rsidP="00F621F1">
            <w:pPr>
              <w:spacing w:after="0" w:line="240" w:lineRule="auto"/>
              <w:rPr>
                <w:rFonts w:cstheme="minorHAnsi"/>
                <w:lang w:val="en-GB"/>
              </w:rPr>
            </w:pPr>
            <w:r w:rsidRPr="00CA2242">
              <w:rPr>
                <w:rFonts w:cstheme="minorHAnsi"/>
                <w:lang w:val="en-GB"/>
              </w:rPr>
              <w:t>Procedure for vehicle part marking</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BA0C81" w:rsidRPr="00CA2242" w:rsidRDefault="00BA0C81" w:rsidP="00F621F1">
            <w:pPr>
              <w:spacing w:after="0" w:line="240" w:lineRule="auto"/>
              <w:rPr>
                <w:rFonts w:cstheme="minorHAnsi"/>
                <w:lang w:val="en-GB"/>
              </w:rPr>
            </w:pPr>
            <w:r w:rsidRPr="00CA2242">
              <w:rPr>
                <w:rFonts w:cstheme="minorHAnsi"/>
                <w:lang w:val="en-GB"/>
              </w:rPr>
              <w:t xml:space="preserve">0.00013 </w:t>
            </w:r>
          </w:p>
        </w:tc>
      </w:tr>
      <w:tr w:rsidR="005B2B70" w:rsidRPr="00F64D38" w:rsidTr="001630BF">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5B2B70" w:rsidRPr="00E66AA7" w:rsidRDefault="005B2B70" w:rsidP="003603E8">
            <w:pPr>
              <w:spacing w:after="0" w:line="240" w:lineRule="auto"/>
              <w:rPr>
                <w:rFonts w:cstheme="minorHAnsi"/>
                <w:lang w:val="en-GB"/>
              </w:rPr>
            </w:pPr>
            <w:r>
              <w:rPr>
                <w:rFonts w:cstheme="minorHAnsi"/>
                <w:lang w:val="en-GB"/>
              </w:rPr>
              <w:t>Motor Vehicle Part Marking Procedure “sol. F “</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5B2B70" w:rsidRPr="003D226D" w:rsidRDefault="00DB622B" w:rsidP="003603E8">
            <w:pPr>
              <w:spacing w:after="0" w:line="240" w:lineRule="auto"/>
              <w:rPr>
                <w:rFonts w:cstheme="minorHAnsi"/>
                <w:lang w:val="en-GB"/>
              </w:rPr>
            </w:pPr>
            <w:r>
              <w:rPr>
                <w:rFonts w:cstheme="minorHAnsi"/>
                <w:lang w:val="en-GB"/>
              </w:rPr>
              <w:t>CS.11000</w:t>
            </w:r>
          </w:p>
        </w:tc>
      </w:tr>
      <w:tr w:rsidR="001630BF" w:rsidRPr="00F64D38" w:rsidTr="00662FD4">
        <w:trPr>
          <w:trHeight w:val="278"/>
        </w:trPr>
        <w:tc>
          <w:tcPr>
            <w:tcW w:w="6917" w:type="dxa"/>
            <w:tcBorders>
              <w:top w:val="single" w:sz="4" w:space="0" w:color="auto"/>
              <w:left w:val="single" w:sz="12" w:space="0" w:color="auto"/>
              <w:bottom w:val="single" w:sz="4" w:space="0" w:color="auto"/>
              <w:right w:val="single" w:sz="4" w:space="0" w:color="auto"/>
            </w:tcBorders>
            <w:vAlign w:val="center"/>
          </w:tcPr>
          <w:p w:rsidR="001630BF" w:rsidRDefault="001630BF" w:rsidP="003603E8">
            <w:pPr>
              <w:spacing w:after="0" w:line="240" w:lineRule="auto"/>
              <w:rPr>
                <w:rFonts w:cstheme="minorHAnsi"/>
                <w:lang w:val="en-GB"/>
              </w:rPr>
            </w:pPr>
            <w:r>
              <w:t>Pressure-sensitive adhesive labels for vehicle interior (harmonized 2 in 1)</w:t>
            </w:r>
          </w:p>
        </w:tc>
        <w:tc>
          <w:tcPr>
            <w:tcW w:w="2286" w:type="dxa"/>
            <w:tcBorders>
              <w:top w:val="single" w:sz="4" w:space="0" w:color="auto"/>
              <w:left w:val="single" w:sz="4" w:space="0" w:color="auto"/>
              <w:bottom w:val="single" w:sz="4" w:space="0" w:color="auto"/>
              <w:right w:val="single" w:sz="12" w:space="0" w:color="auto"/>
            </w:tcBorders>
            <w:shd w:val="clear" w:color="auto" w:fill="auto"/>
            <w:vAlign w:val="center"/>
          </w:tcPr>
          <w:p w:rsidR="001630BF" w:rsidRPr="003D226D" w:rsidRDefault="001630BF" w:rsidP="003603E8">
            <w:pPr>
              <w:spacing w:after="0" w:line="240" w:lineRule="auto"/>
              <w:rPr>
                <w:rFonts w:cstheme="minorHAnsi"/>
                <w:lang w:val="en-GB"/>
              </w:rPr>
            </w:pPr>
            <w:r>
              <w:rPr>
                <w:rFonts w:cstheme="minorHAnsi"/>
                <w:lang w:val="en-GB"/>
              </w:rPr>
              <w:t>MS.90074</w:t>
            </w:r>
          </w:p>
        </w:tc>
      </w:tr>
      <w:tr w:rsidR="00662FD4" w:rsidRPr="00F64D38" w:rsidTr="00CA2242">
        <w:trPr>
          <w:trHeight w:val="278"/>
        </w:trPr>
        <w:tc>
          <w:tcPr>
            <w:tcW w:w="6917" w:type="dxa"/>
            <w:tcBorders>
              <w:top w:val="single" w:sz="4" w:space="0" w:color="auto"/>
              <w:left w:val="single" w:sz="12" w:space="0" w:color="auto"/>
              <w:bottom w:val="single" w:sz="12" w:space="0" w:color="auto"/>
              <w:right w:val="single" w:sz="4" w:space="0" w:color="auto"/>
            </w:tcBorders>
            <w:vAlign w:val="center"/>
          </w:tcPr>
          <w:p w:rsidR="00662FD4" w:rsidRDefault="00662FD4" w:rsidP="003603E8">
            <w:pPr>
              <w:spacing w:after="0" w:line="240" w:lineRule="auto"/>
            </w:pPr>
            <w:r w:rsidRPr="00662FD4">
              <w:rPr>
                <w:rFonts w:cstheme="minorHAnsi"/>
                <w:lang w:val="en-GB"/>
              </w:rPr>
              <w:t>Global product assurance testing (GPAT)</w:t>
            </w:r>
          </w:p>
        </w:tc>
        <w:tc>
          <w:tcPr>
            <w:tcW w:w="2286" w:type="dxa"/>
            <w:tcBorders>
              <w:top w:val="single" w:sz="4" w:space="0" w:color="auto"/>
              <w:left w:val="single" w:sz="4" w:space="0" w:color="auto"/>
              <w:bottom w:val="single" w:sz="12" w:space="0" w:color="auto"/>
              <w:right w:val="single" w:sz="12" w:space="0" w:color="auto"/>
            </w:tcBorders>
            <w:shd w:val="clear" w:color="auto" w:fill="auto"/>
            <w:vAlign w:val="center"/>
          </w:tcPr>
          <w:p w:rsidR="00662FD4" w:rsidRDefault="00662FD4" w:rsidP="003603E8">
            <w:pPr>
              <w:spacing w:after="0" w:line="240" w:lineRule="auto"/>
              <w:rPr>
                <w:rFonts w:cstheme="minorHAnsi"/>
                <w:lang w:val="en-GB"/>
              </w:rPr>
            </w:pPr>
            <w:r>
              <w:rPr>
                <w:rFonts w:cstheme="minorHAnsi"/>
                <w:lang w:val="en-GB"/>
              </w:rPr>
              <w:t>QR-00001</w:t>
            </w:r>
          </w:p>
        </w:tc>
      </w:tr>
    </w:tbl>
    <w:p w:rsidR="00DC76AE" w:rsidRDefault="00DC76AE" w:rsidP="00DC76AE">
      <w:pPr>
        <w:pStyle w:val="TitoloSSTS111"/>
        <w:numPr>
          <w:ilvl w:val="0"/>
          <w:numId w:val="0"/>
        </w:numPr>
        <w:ind w:left="1224"/>
      </w:pPr>
      <w:bookmarkStart w:id="33" w:name="_Toc458173562"/>
    </w:p>
    <w:p w:rsidR="00D10776" w:rsidRDefault="00D10776" w:rsidP="00DC76AE">
      <w:pPr>
        <w:pStyle w:val="TitoloSSTS111"/>
        <w:numPr>
          <w:ilvl w:val="0"/>
          <w:numId w:val="0"/>
        </w:numPr>
        <w:ind w:left="1224"/>
      </w:pPr>
    </w:p>
    <w:p w:rsidR="00D10776" w:rsidRDefault="00D10776" w:rsidP="00DC76AE">
      <w:pPr>
        <w:pStyle w:val="TitoloSSTS111"/>
        <w:numPr>
          <w:ilvl w:val="0"/>
          <w:numId w:val="0"/>
        </w:numPr>
        <w:ind w:left="1224"/>
      </w:pPr>
    </w:p>
    <w:p w:rsidR="00DE48D8" w:rsidRDefault="00DE48D8" w:rsidP="00DC76AE">
      <w:pPr>
        <w:pStyle w:val="TitoloSSTS111"/>
        <w:numPr>
          <w:ilvl w:val="0"/>
          <w:numId w:val="0"/>
        </w:numPr>
        <w:ind w:left="1224"/>
      </w:pPr>
    </w:p>
    <w:p w:rsidR="00DE48D8" w:rsidRDefault="00DE48D8" w:rsidP="00DC76AE">
      <w:pPr>
        <w:pStyle w:val="TitoloSSTS111"/>
        <w:numPr>
          <w:ilvl w:val="0"/>
          <w:numId w:val="0"/>
        </w:numPr>
        <w:ind w:left="1224"/>
      </w:pPr>
    </w:p>
    <w:p w:rsidR="00DE48D8" w:rsidRDefault="00DE48D8" w:rsidP="00DC76AE">
      <w:pPr>
        <w:pStyle w:val="TitoloSSTS111"/>
        <w:numPr>
          <w:ilvl w:val="0"/>
          <w:numId w:val="0"/>
        </w:numPr>
        <w:ind w:left="1224"/>
      </w:pPr>
    </w:p>
    <w:p w:rsidR="005157E8" w:rsidRDefault="005157E8" w:rsidP="00DC76AE">
      <w:pPr>
        <w:pStyle w:val="TitoloSSTS111"/>
        <w:numPr>
          <w:ilvl w:val="0"/>
          <w:numId w:val="0"/>
        </w:numPr>
        <w:ind w:left="1224"/>
      </w:pPr>
    </w:p>
    <w:p w:rsidR="00CB23A6" w:rsidRDefault="00CB23A6" w:rsidP="00DC76AE">
      <w:pPr>
        <w:pStyle w:val="TitoloSSTS111"/>
        <w:numPr>
          <w:ilvl w:val="0"/>
          <w:numId w:val="0"/>
        </w:numPr>
        <w:ind w:left="1224"/>
      </w:pPr>
    </w:p>
    <w:p w:rsidR="00804539" w:rsidRDefault="00804539" w:rsidP="00DC76AE">
      <w:pPr>
        <w:pStyle w:val="TitoloSSTS111"/>
        <w:spacing w:line="360" w:lineRule="auto"/>
      </w:pPr>
      <w:r>
        <w:t>Technical Specification</w:t>
      </w:r>
      <w:bookmarkEnd w:id="33"/>
    </w:p>
    <w:tbl>
      <w:tblPr>
        <w:tblW w:w="0" w:type="auto"/>
        <w:tblInd w:w="790" w:type="dxa"/>
        <w:tblCellMar>
          <w:top w:w="45" w:type="dxa"/>
          <w:left w:w="45" w:type="dxa"/>
          <w:bottom w:w="45" w:type="dxa"/>
          <w:right w:w="45" w:type="dxa"/>
        </w:tblCellMar>
        <w:tblLook w:val="04A0" w:firstRow="1" w:lastRow="0" w:firstColumn="1" w:lastColumn="0" w:noHBand="0" w:noVBand="1"/>
      </w:tblPr>
      <w:tblGrid>
        <w:gridCol w:w="6910"/>
        <w:gridCol w:w="2268"/>
      </w:tblGrid>
      <w:tr w:rsidR="00571FF6" w:rsidRPr="00804539" w:rsidTr="00CA2242">
        <w:tc>
          <w:tcPr>
            <w:tcW w:w="6910" w:type="dxa"/>
            <w:tcBorders>
              <w:top w:val="single" w:sz="12" w:space="0" w:color="auto"/>
              <w:left w:val="single" w:sz="12" w:space="0" w:color="auto"/>
              <w:bottom w:val="single" w:sz="8" w:space="0" w:color="auto"/>
              <w:right w:val="single" w:sz="8" w:space="0" w:color="auto"/>
            </w:tcBorders>
            <w:vAlign w:val="center"/>
            <w:hideMark/>
          </w:tcPr>
          <w:p w:rsidR="00804539" w:rsidRPr="00804539" w:rsidRDefault="00804539" w:rsidP="00804539">
            <w:pPr>
              <w:spacing w:after="0" w:line="240" w:lineRule="auto"/>
              <w:rPr>
                <w:rFonts w:ascii="Times New Roman" w:eastAsia="Times New Roman" w:hAnsi="Times New Roman" w:cs="Times New Roman"/>
                <w:sz w:val="24"/>
                <w:szCs w:val="24"/>
              </w:rPr>
            </w:pPr>
            <w:r w:rsidRPr="00804539">
              <w:rPr>
                <w:rFonts w:ascii="Times New Roman" w:eastAsia="Times New Roman" w:hAnsi="Times New Roman" w:cs="Times New Roman"/>
                <w:sz w:val="24"/>
                <w:szCs w:val="24"/>
              </w:rPr>
              <w:t> </w:t>
            </w:r>
          </w:p>
        </w:tc>
        <w:tc>
          <w:tcPr>
            <w:tcW w:w="2268" w:type="dxa"/>
            <w:tcBorders>
              <w:top w:val="single" w:sz="12" w:space="0" w:color="auto"/>
              <w:left w:val="nil"/>
              <w:bottom w:val="single" w:sz="8" w:space="0" w:color="auto"/>
              <w:right w:val="single" w:sz="12" w:space="0" w:color="auto"/>
            </w:tcBorders>
            <w:vAlign w:val="center"/>
            <w:hideMark/>
          </w:tcPr>
          <w:p w:rsidR="00804539" w:rsidRPr="00804539" w:rsidRDefault="00350D54" w:rsidP="00804539">
            <w:pPr>
              <w:spacing w:after="0" w:line="240" w:lineRule="auto"/>
              <w:rPr>
                <w:rFonts w:ascii="Calibri" w:eastAsia="Times New Roman" w:hAnsi="Calibri" w:cs="Calibri"/>
              </w:rPr>
            </w:pPr>
            <w:r>
              <w:rPr>
                <w:rFonts w:ascii="Calibri" w:eastAsia="Times New Roman" w:hAnsi="Calibri" w:cs="Calibri"/>
              </w:rPr>
              <w:t>STELLANTIS</w:t>
            </w:r>
            <w:r w:rsidR="00804539" w:rsidRPr="00804539">
              <w:rPr>
                <w:rFonts w:ascii="Calibri" w:eastAsia="Times New Roman" w:hAnsi="Calibri" w:cs="Calibri"/>
              </w:rPr>
              <w:t xml:space="preserve"> Specification</w:t>
            </w:r>
          </w:p>
        </w:tc>
      </w:tr>
      <w:tr w:rsidR="00571FF6" w:rsidRPr="00A903F3" w:rsidTr="006D1953">
        <w:tc>
          <w:tcPr>
            <w:tcW w:w="6910" w:type="dxa"/>
            <w:tcBorders>
              <w:top w:val="single" w:sz="8" w:space="0" w:color="auto"/>
              <w:left w:val="single" w:sz="12" w:space="0" w:color="auto"/>
              <w:bottom w:val="single" w:sz="8" w:space="0" w:color="auto"/>
              <w:right w:val="single" w:sz="8" w:space="0" w:color="auto"/>
            </w:tcBorders>
            <w:vAlign w:val="center"/>
            <w:hideMark/>
          </w:tcPr>
          <w:p w:rsidR="00804539" w:rsidRPr="00A903F3" w:rsidRDefault="004B662B" w:rsidP="00F45B1F">
            <w:pPr>
              <w:spacing w:after="0" w:line="240" w:lineRule="auto"/>
              <w:rPr>
                <w:rFonts w:ascii="Calibri" w:eastAsia="Times New Roman" w:hAnsi="Calibri" w:cs="Calibri"/>
                <w:sz w:val="20"/>
                <w:szCs w:val="20"/>
              </w:rPr>
            </w:pPr>
            <w:r w:rsidRPr="00A903F3">
              <w:t>Fuel bundle and fuel system jumpers – plastic, rubber and metallic</w:t>
            </w:r>
          </w:p>
        </w:tc>
        <w:tc>
          <w:tcPr>
            <w:tcW w:w="2268" w:type="dxa"/>
            <w:tcBorders>
              <w:top w:val="single" w:sz="8" w:space="0" w:color="auto"/>
              <w:left w:val="nil"/>
              <w:bottom w:val="single" w:sz="8" w:space="0" w:color="auto"/>
              <w:right w:val="single" w:sz="12" w:space="0" w:color="auto"/>
            </w:tcBorders>
            <w:vAlign w:val="center"/>
            <w:hideMark/>
          </w:tcPr>
          <w:p w:rsidR="00804539" w:rsidRPr="00A903F3" w:rsidRDefault="00F45B1F" w:rsidP="00804539">
            <w:pPr>
              <w:spacing w:after="0" w:line="240" w:lineRule="auto"/>
              <w:rPr>
                <w:rFonts w:ascii="Calibri" w:eastAsia="Times New Roman" w:hAnsi="Calibri" w:cs="Calibri"/>
              </w:rPr>
            </w:pPr>
            <w:r w:rsidRPr="00A903F3">
              <w:rPr>
                <w:lang w:val="it-IT"/>
              </w:rPr>
              <w:t>PF.90197</w:t>
            </w:r>
          </w:p>
        </w:tc>
      </w:tr>
      <w:tr w:rsidR="00571FF6" w:rsidRPr="00A903F3" w:rsidTr="006D1953">
        <w:tc>
          <w:tcPr>
            <w:tcW w:w="6910" w:type="dxa"/>
            <w:tcBorders>
              <w:top w:val="single" w:sz="8" w:space="0" w:color="auto"/>
              <w:left w:val="single" w:sz="12" w:space="0" w:color="auto"/>
              <w:bottom w:val="single" w:sz="8" w:space="0" w:color="auto"/>
              <w:right w:val="single" w:sz="8" w:space="0" w:color="auto"/>
            </w:tcBorders>
            <w:vAlign w:val="center"/>
          </w:tcPr>
          <w:p w:rsidR="006D1953" w:rsidRPr="00A903F3" w:rsidRDefault="004B662B" w:rsidP="00F45B1F">
            <w:pPr>
              <w:spacing w:after="0" w:line="240" w:lineRule="auto"/>
              <w:rPr>
                <w:rFonts w:ascii="Calibri" w:eastAsia="Times New Roman" w:hAnsi="Calibri" w:cs="Calibri"/>
                <w:sz w:val="20"/>
                <w:szCs w:val="20"/>
              </w:rPr>
            </w:pPr>
            <w:r w:rsidRPr="00A903F3">
              <w:t>Plastics - thermoplastic - polyamide (nylon) (harmonized 2 in 1)</w:t>
            </w:r>
          </w:p>
        </w:tc>
        <w:tc>
          <w:tcPr>
            <w:tcW w:w="2268" w:type="dxa"/>
            <w:tcBorders>
              <w:top w:val="single" w:sz="8" w:space="0" w:color="auto"/>
              <w:left w:val="nil"/>
              <w:bottom w:val="single" w:sz="8" w:space="0" w:color="auto"/>
              <w:right w:val="single" w:sz="12" w:space="0" w:color="auto"/>
            </w:tcBorders>
            <w:vAlign w:val="center"/>
          </w:tcPr>
          <w:p w:rsidR="006D1953" w:rsidRPr="00A903F3" w:rsidRDefault="00DE2A28" w:rsidP="00804539">
            <w:pPr>
              <w:spacing w:after="0" w:line="240" w:lineRule="auto"/>
            </w:pPr>
            <w:r w:rsidRPr="00A903F3">
              <w:t>MS.50017</w:t>
            </w:r>
          </w:p>
        </w:tc>
      </w:tr>
      <w:tr w:rsidR="00571FF6" w:rsidRPr="00A903F3" w:rsidTr="006D1953">
        <w:tc>
          <w:tcPr>
            <w:tcW w:w="6910" w:type="dxa"/>
            <w:tcBorders>
              <w:top w:val="single" w:sz="8" w:space="0" w:color="auto"/>
              <w:left w:val="single" w:sz="12" w:space="0" w:color="auto"/>
              <w:bottom w:val="single" w:sz="8" w:space="0" w:color="auto"/>
              <w:right w:val="single" w:sz="8" w:space="0" w:color="auto"/>
            </w:tcBorders>
            <w:vAlign w:val="center"/>
          </w:tcPr>
          <w:p w:rsidR="006D1953" w:rsidRPr="00A903F3" w:rsidRDefault="00EF3B61" w:rsidP="00F45B1F">
            <w:pPr>
              <w:spacing w:after="0" w:line="240" w:lineRule="auto"/>
              <w:rPr>
                <w:rFonts w:ascii="Calibri" w:eastAsia="Times New Roman" w:hAnsi="Calibri" w:cs="Calibri"/>
                <w:sz w:val="20"/>
                <w:szCs w:val="20"/>
              </w:rPr>
            </w:pPr>
            <w:r w:rsidRPr="00A903F3">
              <w:t>Thermoplastic vulcanizates - epdm/pp (harmonized 2 in 1)</w:t>
            </w:r>
          </w:p>
        </w:tc>
        <w:tc>
          <w:tcPr>
            <w:tcW w:w="2268" w:type="dxa"/>
            <w:tcBorders>
              <w:top w:val="single" w:sz="8" w:space="0" w:color="auto"/>
              <w:left w:val="nil"/>
              <w:bottom w:val="single" w:sz="8" w:space="0" w:color="auto"/>
              <w:right w:val="single" w:sz="12" w:space="0" w:color="auto"/>
            </w:tcBorders>
            <w:vAlign w:val="center"/>
          </w:tcPr>
          <w:p w:rsidR="006D1953" w:rsidRPr="00A903F3" w:rsidRDefault="00EF3B61" w:rsidP="00804539">
            <w:pPr>
              <w:spacing w:after="0" w:line="240" w:lineRule="auto"/>
            </w:pPr>
            <w:r w:rsidRPr="00A903F3">
              <w:t>MS.50015</w:t>
            </w:r>
          </w:p>
        </w:tc>
      </w:tr>
      <w:tr w:rsidR="00571FF6" w:rsidRPr="00A903F3" w:rsidTr="006D1953">
        <w:tc>
          <w:tcPr>
            <w:tcW w:w="6910" w:type="dxa"/>
            <w:tcBorders>
              <w:top w:val="single" w:sz="8" w:space="0" w:color="auto"/>
              <w:left w:val="single" w:sz="12" w:space="0" w:color="auto"/>
              <w:bottom w:val="single" w:sz="8" w:space="0" w:color="auto"/>
              <w:right w:val="single" w:sz="8" w:space="0" w:color="auto"/>
            </w:tcBorders>
            <w:vAlign w:val="center"/>
          </w:tcPr>
          <w:p w:rsidR="00EF3B61" w:rsidRPr="00A903F3" w:rsidRDefault="00EF3B61" w:rsidP="00F41B14">
            <w:pPr>
              <w:spacing w:after="0" w:line="240" w:lineRule="auto"/>
              <w:rPr>
                <w:rFonts w:ascii="Calibri" w:eastAsia="Times New Roman" w:hAnsi="Calibri" w:cs="Calibri"/>
                <w:sz w:val="20"/>
                <w:szCs w:val="20"/>
              </w:rPr>
            </w:pPr>
            <w:r w:rsidRPr="00A903F3">
              <w:t>Quick connect - fuel system</w:t>
            </w:r>
          </w:p>
        </w:tc>
        <w:tc>
          <w:tcPr>
            <w:tcW w:w="2268" w:type="dxa"/>
            <w:tcBorders>
              <w:top w:val="single" w:sz="8" w:space="0" w:color="auto"/>
              <w:left w:val="nil"/>
              <w:bottom w:val="single" w:sz="8" w:space="0" w:color="auto"/>
              <w:right w:val="single" w:sz="12" w:space="0" w:color="auto"/>
            </w:tcBorders>
            <w:vAlign w:val="center"/>
          </w:tcPr>
          <w:p w:rsidR="00EF3B61" w:rsidRPr="00A903F3" w:rsidRDefault="00EF3B61" w:rsidP="00F41B14">
            <w:pPr>
              <w:spacing w:after="0" w:line="240" w:lineRule="auto"/>
            </w:pPr>
            <w:r w:rsidRPr="00A903F3">
              <w:t>PF.90298</w:t>
            </w:r>
          </w:p>
        </w:tc>
      </w:tr>
      <w:tr w:rsidR="00571FF6" w:rsidRPr="00A903F3" w:rsidTr="006D1953">
        <w:tc>
          <w:tcPr>
            <w:tcW w:w="6910" w:type="dxa"/>
            <w:tcBorders>
              <w:top w:val="single" w:sz="8" w:space="0" w:color="auto"/>
              <w:left w:val="single" w:sz="12" w:space="0" w:color="auto"/>
              <w:bottom w:val="single" w:sz="8" w:space="0" w:color="auto"/>
              <w:right w:val="single" w:sz="8" w:space="0" w:color="auto"/>
            </w:tcBorders>
            <w:vAlign w:val="center"/>
          </w:tcPr>
          <w:p w:rsidR="00EF3B61" w:rsidRPr="00A903F3" w:rsidRDefault="00EF3B61" w:rsidP="00F45B1F">
            <w:pPr>
              <w:spacing w:after="0" w:line="240" w:lineRule="auto"/>
              <w:rPr>
                <w:rFonts w:ascii="Calibri" w:eastAsia="Times New Roman" w:hAnsi="Calibri" w:cs="Calibri"/>
                <w:sz w:val="20"/>
                <w:szCs w:val="20"/>
              </w:rPr>
            </w:pPr>
            <w:r w:rsidRPr="00A903F3">
              <w:t>Rubber o-rings seals</w:t>
            </w:r>
          </w:p>
        </w:tc>
        <w:tc>
          <w:tcPr>
            <w:tcW w:w="2268" w:type="dxa"/>
            <w:tcBorders>
              <w:top w:val="single" w:sz="8" w:space="0" w:color="auto"/>
              <w:left w:val="nil"/>
              <w:bottom w:val="single" w:sz="8" w:space="0" w:color="auto"/>
              <w:right w:val="single" w:sz="12" w:space="0" w:color="auto"/>
            </w:tcBorders>
            <w:vAlign w:val="center"/>
          </w:tcPr>
          <w:p w:rsidR="00EF3B61" w:rsidRPr="00A903F3" w:rsidRDefault="00EF3B61" w:rsidP="00804539">
            <w:pPr>
              <w:spacing w:after="0" w:line="240" w:lineRule="auto"/>
            </w:pPr>
            <w:r w:rsidRPr="00A903F3">
              <w:t>9.14618</w:t>
            </w:r>
          </w:p>
        </w:tc>
      </w:tr>
      <w:tr w:rsidR="00571FF6" w:rsidRPr="00A903F3" w:rsidTr="00D11127">
        <w:tc>
          <w:tcPr>
            <w:tcW w:w="6910" w:type="dxa"/>
            <w:tcBorders>
              <w:top w:val="single" w:sz="8" w:space="0" w:color="auto"/>
              <w:left w:val="single" w:sz="12" w:space="0" w:color="auto"/>
              <w:bottom w:val="single" w:sz="8" w:space="0" w:color="auto"/>
              <w:right w:val="single" w:sz="8" w:space="0" w:color="auto"/>
            </w:tcBorders>
            <w:vAlign w:val="center"/>
          </w:tcPr>
          <w:p w:rsidR="00EF3B61" w:rsidRPr="00A903F3" w:rsidRDefault="00EF3B61" w:rsidP="00B27FD6">
            <w:pPr>
              <w:spacing w:after="0" w:line="240" w:lineRule="auto"/>
              <w:rPr>
                <w:rFonts w:ascii="Calibri" w:eastAsia="Times New Roman" w:hAnsi="Calibri" w:cs="Calibri"/>
                <w:sz w:val="20"/>
                <w:szCs w:val="20"/>
              </w:rPr>
            </w:pPr>
            <w:r w:rsidRPr="00A903F3">
              <w:t>Electrical system insulating components wiring harness protection sleeves</w:t>
            </w:r>
          </w:p>
        </w:tc>
        <w:tc>
          <w:tcPr>
            <w:tcW w:w="2268" w:type="dxa"/>
            <w:tcBorders>
              <w:top w:val="single" w:sz="8" w:space="0" w:color="auto"/>
              <w:left w:val="nil"/>
              <w:bottom w:val="single" w:sz="8" w:space="0" w:color="auto"/>
              <w:right w:val="single" w:sz="12" w:space="0" w:color="auto"/>
            </w:tcBorders>
            <w:vAlign w:val="center"/>
          </w:tcPr>
          <w:p w:rsidR="00EF3B61" w:rsidRPr="00A903F3" w:rsidRDefault="00EF3B61" w:rsidP="00804539">
            <w:pPr>
              <w:spacing w:after="0" w:line="240" w:lineRule="auto"/>
            </w:pPr>
            <w:r w:rsidRPr="00A903F3">
              <w:t>PF.90271</w:t>
            </w:r>
          </w:p>
        </w:tc>
      </w:tr>
      <w:tr w:rsidR="00571FF6" w:rsidRPr="00A903F3" w:rsidTr="00D11127">
        <w:tc>
          <w:tcPr>
            <w:tcW w:w="6910" w:type="dxa"/>
            <w:tcBorders>
              <w:top w:val="single" w:sz="8" w:space="0" w:color="auto"/>
              <w:left w:val="single" w:sz="12" w:space="0" w:color="auto"/>
              <w:bottom w:val="single" w:sz="8" w:space="0" w:color="auto"/>
              <w:right w:val="single" w:sz="8" w:space="0" w:color="auto"/>
            </w:tcBorders>
            <w:vAlign w:val="center"/>
          </w:tcPr>
          <w:p w:rsidR="00EF3B61" w:rsidRPr="00A903F3" w:rsidRDefault="00EF3B61" w:rsidP="009F2A55">
            <w:pPr>
              <w:spacing w:after="0" w:line="240" w:lineRule="auto"/>
              <w:rPr>
                <w:rFonts w:ascii="Calibri" w:eastAsia="Times New Roman" w:hAnsi="Calibri" w:cs="Calibri"/>
                <w:sz w:val="20"/>
                <w:szCs w:val="20"/>
              </w:rPr>
            </w:pPr>
            <w:r w:rsidRPr="00A903F3">
              <w:t xml:space="preserve">Tape </w:t>
            </w:r>
          </w:p>
        </w:tc>
        <w:tc>
          <w:tcPr>
            <w:tcW w:w="2268" w:type="dxa"/>
            <w:tcBorders>
              <w:top w:val="single" w:sz="8" w:space="0" w:color="auto"/>
              <w:left w:val="nil"/>
              <w:bottom w:val="single" w:sz="8" w:space="0" w:color="auto"/>
              <w:right w:val="single" w:sz="12" w:space="0" w:color="auto"/>
            </w:tcBorders>
            <w:vAlign w:val="center"/>
          </w:tcPr>
          <w:p w:rsidR="00EF3B61" w:rsidRPr="00A903F3" w:rsidRDefault="00EF3B61" w:rsidP="00804539">
            <w:pPr>
              <w:spacing w:after="0" w:line="240" w:lineRule="auto"/>
            </w:pPr>
            <w:r w:rsidRPr="00A903F3">
              <w:t>MS.90111</w:t>
            </w:r>
          </w:p>
        </w:tc>
      </w:tr>
      <w:tr w:rsidR="00571FF6" w:rsidRPr="00A903F3" w:rsidTr="00D11127">
        <w:tc>
          <w:tcPr>
            <w:tcW w:w="6910" w:type="dxa"/>
            <w:tcBorders>
              <w:top w:val="single" w:sz="8" w:space="0" w:color="auto"/>
              <w:left w:val="single" w:sz="12" w:space="0" w:color="auto"/>
              <w:bottom w:val="single" w:sz="8" w:space="0" w:color="auto"/>
              <w:right w:val="single" w:sz="8" w:space="0" w:color="auto"/>
            </w:tcBorders>
            <w:vAlign w:val="center"/>
          </w:tcPr>
          <w:p w:rsidR="00EF3B61" w:rsidRPr="00A903F3" w:rsidRDefault="00EF3B61" w:rsidP="00F45B1F">
            <w:pPr>
              <w:spacing w:after="0" w:line="240" w:lineRule="auto"/>
              <w:rPr>
                <w:rFonts w:ascii="Calibri" w:eastAsia="Times New Roman" w:hAnsi="Calibri" w:cs="Calibri"/>
                <w:sz w:val="20"/>
                <w:szCs w:val="20"/>
              </w:rPr>
            </w:pPr>
            <w:r w:rsidRPr="00A903F3">
              <w:t>Miscellaneous plastic component (thermoplastic or thermosetting)</w:t>
            </w:r>
          </w:p>
        </w:tc>
        <w:tc>
          <w:tcPr>
            <w:tcW w:w="2268" w:type="dxa"/>
            <w:tcBorders>
              <w:top w:val="single" w:sz="8" w:space="0" w:color="auto"/>
              <w:left w:val="nil"/>
              <w:bottom w:val="single" w:sz="8" w:space="0" w:color="auto"/>
              <w:right w:val="single" w:sz="12" w:space="0" w:color="auto"/>
            </w:tcBorders>
            <w:vAlign w:val="center"/>
          </w:tcPr>
          <w:p w:rsidR="00EF3B61" w:rsidRPr="00A903F3" w:rsidRDefault="00EF3B61" w:rsidP="00804539">
            <w:pPr>
              <w:spacing w:after="0" w:line="240" w:lineRule="auto"/>
            </w:pPr>
            <w:r w:rsidRPr="00A903F3">
              <w:t>9.55253</w:t>
            </w:r>
          </w:p>
        </w:tc>
      </w:tr>
      <w:tr w:rsidR="00571FF6" w:rsidRPr="00804539" w:rsidTr="00CA2242">
        <w:tc>
          <w:tcPr>
            <w:tcW w:w="6910" w:type="dxa"/>
            <w:tcBorders>
              <w:top w:val="single" w:sz="8" w:space="0" w:color="auto"/>
              <w:left w:val="single" w:sz="12" w:space="0" w:color="auto"/>
              <w:bottom w:val="single" w:sz="12" w:space="0" w:color="auto"/>
              <w:right w:val="single" w:sz="8" w:space="0" w:color="auto"/>
            </w:tcBorders>
            <w:vAlign w:val="center"/>
          </w:tcPr>
          <w:p w:rsidR="0023764B" w:rsidRPr="00A903F3" w:rsidRDefault="0023764B" w:rsidP="00F45B1F">
            <w:pPr>
              <w:spacing w:after="0" w:line="240" w:lineRule="auto"/>
              <w:rPr>
                <w:rFonts w:ascii="Calibri" w:eastAsia="Times New Roman" w:hAnsi="Calibri" w:cs="Calibri"/>
                <w:sz w:val="20"/>
                <w:szCs w:val="20"/>
              </w:rPr>
            </w:pPr>
            <w:r w:rsidRPr="00A903F3">
              <w:t>E</w:t>
            </w:r>
            <w:r w:rsidR="00CA23DC" w:rsidRPr="00A903F3">
              <w:t>l</w:t>
            </w:r>
            <w:r w:rsidRPr="00A903F3">
              <w:t>ectrowelded steel pipes for fuel circuits</w:t>
            </w:r>
          </w:p>
        </w:tc>
        <w:tc>
          <w:tcPr>
            <w:tcW w:w="2268" w:type="dxa"/>
            <w:tcBorders>
              <w:top w:val="single" w:sz="8" w:space="0" w:color="auto"/>
              <w:left w:val="nil"/>
              <w:bottom w:val="single" w:sz="12" w:space="0" w:color="auto"/>
              <w:right w:val="single" w:sz="12" w:space="0" w:color="auto"/>
            </w:tcBorders>
            <w:vAlign w:val="center"/>
          </w:tcPr>
          <w:p w:rsidR="0023764B" w:rsidRPr="008F77EC" w:rsidRDefault="0023764B" w:rsidP="00804539">
            <w:pPr>
              <w:spacing w:after="0" w:line="240" w:lineRule="auto"/>
            </w:pPr>
            <w:r w:rsidRPr="00A903F3">
              <w:t>9.02145/02</w:t>
            </w:r>
          </w:p>
        </w:tc>
      </w:tr>
    </w:tbl>
    <w:p w:rsidR="00411ADC" w:rsidRDefault="00411ADC" w:rsidP="00DC76AE">
      <w:pPr>
        <w:pStyle w:val="TitoloSSTS111"/>
        <w:numPr>
          <w:ilvl w:val="0"/>
          <w:numId w:val="0"/>
        </w:numPr>
        <w:ind w:left="1224"/>
      </w:pPr>
      <w:bookmarkStart w:id="34" w:name="_Toc458173563"/>
    </w:p>
    <w:p w:rsidR="00693EA5" w:rsidRDefault="00693EA5" w:rsidP="00693EA5">
      <w:pPr>
        <w:pStyle w:val="TitoloSSTS111"/>
      </w:pPr>
      <w:r>
        <w:t>Environmental</w:t>
      </w:r>
      <w:r w:rsidRPr="00940DC3">
        <w:t xml:space="preserve"> Requirements</w:t>
      </w:r>
      <w:bookmarkEnd w:id="34"/>
    </w:p>
    <w:p w:rsidR="00693EA5" w:rsidRDefault="00693EA5" w:rsidP="007357B4">
      <w:pPr>
        <w:pStyle w:val="TitoloSSTS111"/>
        <w:numPr>
          <w:ilvl w:val="0"/>
          <w:numId w:val="0"/>
        </w:numPr>
        <w:spacing w:before="0"/>
        <w:ind w:left="1225"/>
      </w:pPr>
    </w:p>
    <w:bookmarkEnd w:id="30"/>
    <w:bookmarkEnd w:id="31"/>
    <w:tbl>
      <w:tblPr>
        <w:tblW w:w="9203" w:type="dxa"/>
        <w:tblInd w:w="790" w:type="dxa"/>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7360"/>
        <w:gridCol w:w="1843"/>
      </w:tblGrid>
      <w:tr w:rsidR="00E454A2" w:rsidRPr="007D4B69" w:rsidTr="003E0E53">
        <w:trPr>
          <w:trHeight w:val="336"/>
        </w:trPr>
        <w:tc>
          <w:tcPr>
            <w:tcW w:w="7360" w:type="dxa"/>
            <w:tcBorders>
              <w:top w:val="single" w:sz="12" w:space="0" w:color="auto"/>
              <w:left w:val="single" w:sz="12" w:space="0" w:color="auto"/>
              <w:bottom w:val="single" w:sz="4" w:space="0" w:color="auto"/>
              <w:right w:val="single" w:sz="6" w:space="0" w:color="auto"/>
            </w:tcBorders>
            <w:vAlign w:val="center"/>
          </w:tcPr>
          <w:p w:rsidR="00E454A2" w:rsidRPr="007D4B69" w:rsidRDefault="00E454A2" w:rsidP="00EA365A">
            <w:pPr>
              <w:spacing w:after="0" w:line="240" w:lineRule="auto"/>
              <w:rPr>
                <w:rFonts w:cstheme="minorHAnsi"/>
                <w:lang w:val="en-GB"/>
              </w:rPr>
            </w:pPr>
          </w:p>
        </w:tc>
        <w:tc>
          <w:tcPr>
            <w:tcW w:w="1843" w:type="dxa"/>
            <w:tcBorders>
              <w:top w:val="single" w:sz="12" w:space="0" w:color="auto"/>
              <w:left w:val="single" w:sz="6" w:space="0" w:color="auto"/>
              <w:bottom w:val="single" w:sz="4" w:space="0" w:color="auto"/>
              <w:right w:val="single" w:sz="12" w:space="0" w:color="auto"/>
            </w:tcBorders>
            <w:vAlign w:val="center"/>
          </w:tcPr>
          <w:p w:rsidR="00E454A2" w:rsidRPr="007D4B69" w:rsidRDefault="00350D54" w:rsidP="00306DEC">
            <w:pPr>
              <w:spacing w:after="0" w:line="240" w:lineRule="auto"/>
              <w:rPr>
                <w:rFonts w:cstheme="minorHAnsi"/>
                <w:lang w:val="en-GB"/>
              </w:rPr>
            </w:pPr>
            <w:r>
              <w:rPr>
                <w:rFonts w:cstheme="minorHAnsi"/>
                <w:lang w:val="en-GB"/>
              </w:rPr>
              <w:t>STELLANTIS</w:t>
            </w:r>
            <w:r w:rsidR="00E454A2" w:rsidRPr="007D4B69">
              <w:rPr>
                <w:rFonts w:cstheme="minorHAnsi"/>
                <w:lang w:val="en-GB"/>
              </w:rPr>
              <w:t xml:space="preserve"> Specification</w:t>
            </w:r>
          </w:p>
        </w:tc>
      </w:tr>
      <w:tr w:rsidR="00E454A2" w:rsidRPr="007D4B69" w:rsidTr="00EA365A">
        <w:trPr>
          <w:trHeight w:val="278"/>
        </w:trPr>
        <w:tc>
          <w:tcPr>
            <w:tcW w:w="7360" w:type="dxa"/>
            <w:tcBorders>
              <w:top w:val="single" w:sz="4" w:space="0" w:color="auto"/>
              <w:left w:val="single" w:sz="12" w:space="0" w:color="auto"/>
              <w:bottom w:val="single" w:sz="4" w:space="0" w:color="auto"/>
              <w:right w:val="single" w:sz="4" w:space="0" w:color="auto"/>
            </w:tcBorders>
            <w:vAlign w:val="center"/>
          </w:tcPr>
          <w:p w:rsidR="00E454A2" w:rsidRPr="00CA2242" w:rsidRDefault="006B148B" w:rsidP="00EA365A">
            <w:pPr>
              <w:spacing w:after="0" w:line="240" w:lineRule="auto"/>
              <w:rPr>
                <w:rFonts w:cstheme="minorHAnsi"/>
                <w:lang w:val="en-GB"/>
              </w:rPr>
            </w:pPr>
            <w:r w:rsidRPr="00CA2242">
              <w:rPr>
                <w:rFonts w:cstheme="minorHAnsi"/>
                <w:lang w:val="en-GB"/>
              </w:rPr>
              <w:t>Supplier Requirements for Vehicle and Service Parts: Restricted and Prohibited Substances</w:t>
            </w:r>
          </w:p>
        </w:tc>
        <w:tc>
          <w:tcPr>
            <w:tcW w:w="1843" w:type="dxa"/>
            <w:tcBorders>
              <w:top w:val="single" w:sz="4" w:space="0" w:color="auto"/>
              <w:left w:val="single" w:sz="4" w:space="0" w:color="auto"/>
              <w:bottom w:val="single" w:sz="4" w:space="0" w:color="auto"/>
              <w:right w:val="single" w:sz="12" w:space="0" w:color="auto"/>
            </w:tcBorders>
            <w:shd w:val="clear" w:color="auto" w:fill="auto"/>
            <w:vAlign w:val="center"/>
          </w:tcPr>
          <w:p w:rsidR="00E454A2" w:rsidRPr="00CA2242" w:rsidRDefault="006B148B" w:rsidP="00EA365A">
            <w:pPr>
              <w:spacing w:after="0" w:line="240" w:lineRule="auto"/>
              <w:rPr>
                <w:rFonts w:cstheme="minorHAnsi"/>
                <w:lang w:val="en-GB"/>
              </w:rPr>
            </w:pPr>
            <w:r w:rsidRPr="00CA2242">
              <w:rPr>
                <w:rFonts w:cstheme="minorHAnsi"/>
                <w:lang w:val="en-GB"/>
              </w:rPr>
              <w:t>CS-9003</w:t>
            </w:r>
          </w:p>
        </w:tc>
      </w:tr>
      <w:tr w:rsidR="00E454A2" w:rsidRPr="007D4B69" w:rsidTr="00E66AA7">
        <w:trPr>
          <w:trHeight w:val="278"/>
        </w:trPr>
        <w:tc>
          <w:tcPr>
            <w:tcW w:w="7360" w:type="dxa"/>
            <w:tcBorders>
              <w:top w:val="single" w:sz="4" w:space="0" w:color="auto"/>
              <w:left w:val="single" w:sz="12" w:space="0" w:color="auto"/>
              <w:bottom w:val="single" w:sz="4" w:space="0" w:color="auto"/>
              <w:right w:val="single" w:sz="4" w:space="0" w:color="auto"/>
            </w:tcBorders>
            <w:vAlign w:val="center"/>
          </w:tcPr>
          <w:p w:rsidR="00E454A2" w:rsidRPr="00CA2242" w:rsidRDefault="00E454A2" w:rsidP="00EA365A">
            <w:pPr>
              <w:spacing w:after="0" w:line="240" w:lineRule="auto"/>
              <w:rPr>
                <w:rFonts w:cstheme="minorHAnsi"/>
                <w:lang w:val="en-GB"/>
              </w:rPr>
            </w:pPr>
            <w:r w:rsidRPr="00CA2242">
              <w:rPr>
                <w:rFonts w:cstheme="minorHAnsi"/>
                <w:lang w:val="en-GB"/>
              </w:rPr>
              <w:t>Recycl</w:t>
            </w:r>
            <w:r w:rsidR="00144F41" w:rsidRPr="00CA2242">
              <w:rPr>
                <w:rFonts w:cstheme="minorHAnsi"/>
                <w:lang w:val="en-GB"/>
              </w:rPr>
              <w:t>ing markings for plastic, composite and elastomer components</w:t>
            </w:r>
          </w:p>
        </w:tc>
        <w:tc>
          <w:tcPr>
            <w:tcW w:w="1843" w:type="dxa"/>
            <w:tcBorders>
              <w:top w:val="single" w:sz="4" w:space="0" w:color="auto"/>
              <w:left w:val="single" w:sz="4" w:space="0" w:color="auto"/>
              <w:bottom w:val="single" w:sz="4" w:space="0" w:color="auto"/>
              <w:right w:val="single" w:sz="12" w:space="0" w:color="auto"/>
            </w:tcBorders>
            <w:shd w:val="clear" w:color="auto" w:fill="auto"/>
            <w:vAlign w:val="center"/>
          </w:tcPr>
          <w:p w:rsidR="00E454A2" w:rsidRPr="00CA2242" w:rsidRDefault="00E454A2" w:rsidP="00EA365A">
            <w:pPr>
              <w:spacing w:after="0" w:line="240" w:lineRule="auto"/>
              <w:rPr>
                <w:rFonts w:cstheme="minorHAnsi"/>
                <w:lang w:val="en-GB"/>
              </w:rPr>
            </w:pPr>
            <w:r w:rsidRPr="00CA2242">
              <w:rPr>
                <w:rFonts w:cstheme="minorHAnsi"/>
                <w:lang w:val="en-GB"/>
              </w:rPr>
              <w:t>07416</w:t>
            </w:r>
          </w:p>
        </w:tc>
      </w:tr>
      <w:tr w:rsidR="00E454A2" w:rsidRPr="007D4B69" w:rsidTr="00E66AA7">
        <w:trPr>
          <w:trHeight w:val="278"/>
        </w:trPr>
        <w:tc>
          <w:tcPr>
            <w:tcW w:w="7360" w:type="dxa"/>
            <w:tcBorders>
              <w:top w:val="single" w:sz="4" w:space="0" w:color="auto"/>
              <w:left w:val="single" w:sz="12" w:space="0" w:color="auto"/>
              <w:bottom w:val="single" w:sz="4" w:space="0" w:color="auto"/>
              <w:right w:val="single" w:sz="4" w:space="0" w:color="auto"/>
            </w:tcBorders>
            <w:vAlign w:val="center"/>
          </w:tcPr>
          <w:p w:rsidR="00E454A2" w:rsidRPr="00CA2242" w:rsidRDefault="00144F41" w:rsidP="00EA365A">
            <w:pPr>
              <w:spacing w:after="0" w:line="240" w:lineRule="auto"/>
              <w:rPr>
                <w:rFonts w:cstheme="minorHAnsi"/>
                <w:lang w:val="en-GB"/>
              </w:rPr>
            </w:pPr>
            <w:r w:rsidRPr="00CA2242">
              <w:rPr>
                <w:rFonts w:cstheme="minorHAnsi"/>
                <w:lang w:val="en-GB"/>
              </w:rPr>
              <w:t>Recyclability and recoverability of a vehicle</w:t>
            </w:r>
          </w:p>
        </w:tc>
        <w:tc>
          <w:tcPr>
            <w:tcW w:w="1843" w:type="dxa"/>
            <w:tcBorders>
              <w:top w:val="single" w:sz="4" w:space="0" w:color="auto"/>
              <w:left w:val="single" w:sz="4" w:space="0" w:color="auto"/>
              <w:bottom w:val="single" w:sz="4" w:space="0" w:color="auto"/>
              <w:right w:val="single" w:sz="12" w:space="0" w:color="auto"/>
            </w:tcBorders>
            <w:shd w:val="clear" w:color="auto" w:fill="auto"/>
            <w:vAlign w:val="center"/>
          </w:tcPr>
          <w:p w:rsidR="00E454A2" w:rsidRPr="00CA2242" w:rsidRDefault="00E454A2" w:rsidP="00EA365A">
            <w:pPr>
              <w:spacing w:after="0" w:line="240" w:lineRule="auto"/>
              <w:rPr>
                <w:rFonts w:cstheme="minorHAnsi"/>
                <w:lang w:val="en-GB"/>
              </w:rPr>
            </w:pPr>
            <w:r w:rsidRPr="00CA2242">
              <w:rPr>
                <w:rFonts w:cstheme="minorHAnsi"/>
                <w:lang w:val="en-GB"/>
              </w:rPr>
              <w:t>00256</w:t>
            </w:r>
          </w:p>
        </w:tc>
      </w:tr>
      <w:tr w:rsidR="00E454A2" w:rsidRPr="007D4B69" w:rsidTr="00E66AA7">
        <w:trPr>
          <w:trHeight w:val="278"/>
        </w:trPr>
        <w:tc>
          <w:tcPr>
            <w:tcW w:w="7360" w:type="dxa"/>
            <w:tcBorders>
              <w:top w:val="single" w:sz="4" w:space="0" w:color="auto"/>
              <w:left w:val="single" w:sz="12" w:space="0" w:color="auto"/>
              <w:bottom w:val="single" w:sz="4" w:space="0" w:color="auto"/>
              <w:right w:val="single" w:sz="4" w:space="0" w:color="auto"/>
            </w:tcBorders>
            <w:vAlign w:val="center"/>
          </w:tcPr>
          <w:p w:rsidR="00E454A2" w:rsidRPr="00E66AA7" w:rsidRDefault="00E454A2" w:rsidP="00EA365A">
            <w:pPr>
              <w:spacing w:after="0" w:line="240" w:lineRule="auto"/>
              <w:rPr>
                <w:rFonts w:cstheme="minorHAnsi"/>
                <w:lang w:val="en-GB"/>
              </w:rPr>
            </w:pPr>
            <w:r w:rsidRPr="00E66AA7">
              <w:rPr>
                <w:rFonts w:cstheme="minorHAnsi"/>
                <w:lang w:val="en-GB"/>
              </w:rPr>
              <w:t>Use provisions for the I.M.D.S. system</w:t>
            </w:r>
          </w:p>
        </w:tc>
        <w:tc>
          <w:tcPr>
            <w:tcW w:w="1843" w:type="dxa"/>
            <w:tcBorders>
              <w:top w:val="single" w:sz="4" w:space="0" w:color="auto"/>
              <w:left w:val="single" w:sz="4" w:space="0" w:color="auto"/>
              <w:bottom w:val="single" w:sz="4" w:space="0" w:color="auto"/>
              <w:right w:val="single" w:sz="12" w:space="0" w:color="auto"/>
            </w:tcBorders>
            <w:shd w:val="clear" w:color="auto" w:fill="auto"/>
            <w:vAlign w:val="center"/>
          </w:tcPr>
          <w:p w:rsidR="00E454A2" w:rsidRPr="003D226D" w:rsidRDefault="006B148B" w:rsidP="00EA365A">
            <w:pPr>
              <w:spacing w:after="0" w:line="240" w:lineRule="auto"/>
              <w:rPr>
                <w:rFonts w:cstheme="minorHAnsi"/>
                <w:lang w:val="en-GB"/>
              </w:rPr>
            </w:pPr>
            <w:r w:rsidRPr="003D226D">
              <w:rPr>
                <w:rFonts w:cstheme="minorHAnsi"/>
                <w:lang w:val="en-GB"/>
              </w:rPr>
              <w:t>CS-9003</w:t>
            </w:r>
          </w:p>
        </w:tc>
      </w:tr>
      <w:tr w:rsidR="00985BAB" w:rsidRPr="00940DC3" w:rsidTr="00EA365A">
        <w:trPr>
          <w:trHeight w:val="278"/>
        </w:trPr>
        <w:tc>
          <w:tcPr>
            <w:tcW w:w="7360" w:type="dxa"/>
            <w:tcBorders>
              <w:top w:val="single" w:sz="4" w:space="0" w:color="auto"/>
              <w:left w:val="single" w:sz="12" w:space="0" w:color="auto"/>
              <w:bottom w:val="single" w:sz="12" w:space="0" w:color="auto"/>
              <w:right w:val="single" w:sz="4" w:space="0" w:color="auto"/>
            </w:tcBorders>
            <w:vAlign w:val="center"/>
          </w:tcPr>
          <w:p w:rsidR="00985BAB" w:rsidRPr="00630208" w:rsidRDefault="00985BAB" w:rsidP="00985BAB">
            <w:pPr>
              <w:spacing w:after="0" w:line="240" w:lineRule="auto"/>
              <w:rPr>
                <w:rFonts w:cstheme="minorHAnsi"/>
                <w:color w:val="000000" w:themeColor="text1"/>
                <w:lang w:val="en-GB"/>
              </w:rPr>
            </w:pPr>
            <w:r w:rsidRPr="001048D9">
              <w:rPr>
                <w:rFonts w:cstheme="minorHAnsi"/>
                <w:highlight w:val="cyan"/>
                <w:lang w:val="en-GB"/>
              </w:rPr>
              <w:t>VOC, Odor and Prohibited Substances Requirements 2018-9-12 Version 2.1</w:t>
            </w:r>
          </w:p>
        </w:tc>
        <w:tc>
          <w:tcPr>
            <w:tcW w:w="1843" w:type="dxa"/>
            <w:tcBorders>
              <w:top w:val="single" w:sz="4" w:space="0" w:color="auto"/>
              <w:left w:val="single" w:sz="4" w:space="0" w:color="auto"/>
              <w:bottom w:val="single" w:sz="12" w:space="0" w:color="auto"/>
              <w:right w:val="single" w:sz="12" w:space="0" w:color="auto"/>
            </w:tcBorders>
            <w:shd w:val="clear" w:color="auto" w:fill="auto"/>
            <w:vAlign w:val="center"/>
          </w:tcPr>
          <w:p w:rsidR="00985BAB" w:rsidRPr="00630208" w:rsidRDefault="00985BAB" w:rsidP="00985BAB">
            <w:pPr>
              <w:spacing w:after="0" w:line="240" w:lineRule="auto"/>
              <w:rPr>
                <w:rFonts w:cstheme="minorHAnsi"/>
                <w:color w:val="000000" w:themeColor="text1"/>
                <w:lang w:val="en-GB"/>
              </w:rPr>
            </w:pPr>
            <w:r w:rsidRPr="001048D9">
              <w:rPr>
                <w:rFonts w:cstheme="minorHAnsi"/>
                <w:lang w:val="en-GB"/>
              </w:rPr>
              <w:t>MS-AO-0001</w:t>
            </w:r>
          </w:p>
        </w:tc>
      </w:tr>
    </w:tbl>
    <w:p w:rsidR="007232C9" w:rsidRDefault="007232C9" w:rsidP="00EE5758">
      <w:pPr>
        <w:ind w:left="709"/>
        <w:rPr>
          <w:rFonts w:ascii="Arial" w:hAnsi="Arial"/>
        </w:rPr>
      </w:pPr>
    </w:p>
    <w:p w:rsidR="00496F85" w:rsidRPr="002568D1" w:rsidRDefault="00534485" w:rsidP="00EE5758">
      <w:pPr>
        <w:ind w:left="709"/>
        <w:rPr>
          <w:rFonts w:cstheme="minorHAnsi"/>
          <w:lang w:val="en-GB"/>
        </w:rPr>
      </w:pPr>
      <w:r>
        <w:rPr>
          <w:rFonts w:ascii="Arial" w:hAnsi="Arial"/>
          <w:noProof/>
        </w:rPr>
        <w:object w:dxaOrig="1440" w:dyaOrig="1440" w14:anchorId="1AB5CA64">
          <v:shape id="_x0000_s1034" type="#_x0000_t75" style="position:absolute;left:0;text-align:left;margin-left:228.5pt;margin-top:.25pt;width:77.65pt;height:50.15pt;z-index:251659264;mso-position-horizontal:absolute;mso-position-horizontal-relative:text;mso-position-vertical-relative:text">
            <v:imagedata r:id="rId16" o:title=""/>
            <w10:wrap type="square" side="right"/>
          </v:shape>
          <o:OLEObject Type="Embed" ProgID="AcroExch.Document.DC" ShapeID="_x0000_s1034" DrawAspect="Icon" ObjectID="_1709731909" r:id="rId17"/>
        </w:object>
      </w:r>
      <w:r w:rsidR="000D2234">
        <w:rPr>
          <w:rFonts w:ascii="Arial" w:hAnsi="Arial"/>
        </w:rPr>
        <w:br w:type="textWrapping" w:clear="all"/>
      </w:r>
      <w:r w:rsidR="00496F85" w:rsidRPr="002568D1">
        <w:rPr>
          <w:rFonts w:cstheme="minorHAnsi"/>
          <w:lang w:val="en-GB"/>
        </w:rPr>
        <w:t>Supplier will provide the list o</w:t>
      </w:r>
      <w:r w:rsidR="00EE5758" w:rsidRPr="002568D1">
        <w:rPr>
          <w:rFonts w:cstheme="minorHAnsi"/>
          <w:lang w:val="en-GB"/>
        </w:rPr>
        <w:t xml:space="preserve">f all materials according the guideline </w:t>
      </w:r>
      <w:r w:rsidR="00496F85" w:rsidRPr="002568D1">
        <w:rPr>
          <w:rFonts w:cstheme="minorHAnsi"/>
          <w:lang w:val="en-GB"/>
        </w:rPr>
        <w:t xml:space="preserve">released by </w:t>
      </w:r>
      <w:r w:rsidR="00350D54">
        <w:rPr>
          <w:rFonts w:cstheme="minorHAnsi"/>
          <w:lang w:val="en-GB"/>
        </w:rPr>
        <w:t>STELLANTIS</w:t>
      </w:r>
      <w:r w:rsidR="00496F85" w:rsidRPr="002568D1">
        <w:rPr>
          <w:rFonts w:cstheme="minorHAnsi"/>
          <w:lang w:val="en-GB"/>
        </w:rPr>
        <w:t xml:space="preserve">. </w:t>
      </w:r>
      <w:r w:rsidR="00EE5758" w:rsidRPr="002568D1">
        <w:rPr>
          <w:rFonts w:cstheme="minorHAnsi"/>
          <w:lang w:val="en-GB"/>
        </w:rPr>
        <w:br/>
      </w:r>
      <w:r w:rsidR="00496F85" w:rsidRPr="002568D1">
        <w:rPr>
          <w:rFonts w:cstheme="minorHAnsi"/>
          <w:lang w:val="en-GB"/>
        </w:rPr>
        <w:t>Alternative m</w:t>
      </w:r>
      <w:r w:rsidR="002A5C5B">
        <w:rPr>
          <w:rFonts w:cstheme="minorHAnsi"/>
          <w:lang w:val="en-GB"/>
        </w:rPr>
        <w:t xml:space="preserve">aterials will be evaluated by </w:t>
      </w:r>
      <w:r w:rsidR="00350D54">
        <w:rPr>
          <w:rFonts w:cstheme="minorHAnsi"/>
          <w:lang w:val="en-GB"/>
        </w:rPr>
        <w:t>STELLANTIS</w:t>
      </w:r>
      <w:r w:rsidR="00496F85" w:rsidRPr="002568D1">
        <w:rPr>
          <w:rFonts w:cstheme="minorHAnsi"/>
          <w:lang w:val="en-GB"/>
        </w:rPr>
        <w:t xml:space="preserve"> during the sourcing process.</w:t>
      </w:r>
      <w:r w:rsidR="00496F85" w:rsidRPr="002568D1">
        <w:rPr>
          <w:rFonts w:cstheme="minorHAnsi"/>
          <w:lang w:val="en-GB"/>
        </w:rPr>
        <w:br/>
        <w:t>Main guidelines:</w:t>
      </w:r>
    </w:p>
    <w:p w:rsidR="00496F85" w:rsidRPr="004F11DE" w:rsidRDefault="00496F85" w:rsidP="007223E6">
      <w:pPr>
        <w:pStyle w:val="ListParagraph"/>
        <w:numPr>
          <w:ilvl w:val="0"/>
          <w:numId w:val="12"/>
        </w:numPr>
        <w:rPr>
          <w:rFonts w:cstheme="minorHAnsi"/>
          <w:lang w:val="en-GB"/>
        </w:rPr>
      </w:pPr>
      <w:r w:rsidRPr="004D73DE">
        <w:rPr>
          <w:rFonts w:cstheme="minorHAnsi"/>
          <w:lang w:val="en-GB"/>
        </w:rPr>
        <w:t xml:space="preserve">All the materials must be consistent </w:t>
      </w:r>
      <w:r w:rsidRPr="004F11DE">
        <w:rPr>
          <w:rFonts w:cstheme="minorHAnsi"/>
          <w:lang w:val="en-GB"/>
        </w:rPr>
        <w:t xml:space="preserve">to </w:t>
      </w:r>
      <w:r w:rsidR="00350D54">
        <w:rPr>
          <w:rFonts w:cstheme="minorHAnsi"/>
          <w:lang w:val="en-GB"/>
        </w:rPr>
        <w:t>STELLANTIS</w:t>
      </w:r>
      <w:r w:rsidR="007223E6" w:rsidRPr="004F11DE">
        <w:rPr>
          <w:rFonts w:cstheme="minorHAnsi"/>
          <w:lang w:val="en-GB"/>
        </w:rPr>
        <w:t xml:space="preserve"> CS-9003</w:t>
      </w:r>
      <w:r w:rsidRPr="004F11DE">
        <w:rPr>
          <w:rFonts w:cstheme="minorHAnsi"/>
          <w:lang w:val="en-GB"/>
        </w:rPr>
        <w:t xml:space="preserve">. The materials used in </w:t>
      </w:r>
      <w:r w:rsidR="00327917" w:rsidRPr="004F11DE">
        <w:rPr>
          <w:rFonts w:cstheme="minorHAnsi"/>
          <w:lang w:val="en-GB"/>
        </w:rPr>
        <w:t xml:space="preserve">Fuel and Vapor </w:t>
      </w:r>
      <w:r w:rsidR="009248E5" w:rsidRPr="004F11DE">
        <w:rPr>
          <w:rFonts w:cstheme="minorHAnsi"/>
          <w:lang w:val="en-GB"/>
        </w:rPr>
        <w:t>Line</w:t>
      </w:r>
      <w:r w:rsidR="00327917" w:rsidRPr="004F11DE">
        <w:rPr>
          <w:rFonts w:cstheme="minorHAnsi"/>
          <w:lang w:val="en-GB"/>
        </w:rPr>
        <w:t>s</w:t>
      </w:r>
      <w:r w:rsidR="009248E5" w:rsidRPr="004F11DE">
        <w:rPr>
          <w:rFonts w:cstheme="minorHAnsi"/>
          <w:lang w:val="en-GB"/>
        </w:rPr>
        <w:t xml:space="preserve"> </w:t>
      </w:r>
      <w:r w:rsidRPr="004F11DE">
        <w:rPr>
          <w:rFonts w:cstheme="minorHAnsi"/>
          <w:lang w:val="en-GB"/>
        </w:rPr>
        <w:t xml:space="preserve">should be recyclable as much as possible. Marking on the </w:t>
      </w:r>
      <w:r w:rsidR="00327917" w:rsidRPr="004F11DE">
        <w:rPr>
          <w:rFonts w:cstheme="minorHAnsi"/>
          <w:lang w:val="en-GB"/>
        </w:rPr>
        <w:t xml:space="preserve">Fuel and Vapor </w:t>
      </w:r>
      <w:r w:rsidR="007223E6" w:rsidRPr="004F11DE">
        <w:rPr>
          <w:rFonts w:cstheme="minorHAnsi"/>
          <w:lang w:val="en-GB"/>
        </w:rPr>
        <w:t>Line</w:t>
      </w:r>
      <w:r w:rsidR="00327917" w:rsidRPr="004F11DE">
        <w:rPr>
          <w:rFonts w:cstheme="minorHAnsi"/>
          <w:lang w:val="en-GB"/>
        </w:rPr>
        <w:t>s</w:t>
      </w:r>
      <w:r w:rsidR="007223E6" w:rsidRPr="004F11DE">
        <w:rPr>
          <w:rFonts w:cstheme="minorHAnsi"/>
          <w:lang w:val="en-GB"/>
        </w:rPr>
        <w:t xml:space="preserve"> </w:t>
      </w:r>
      <w:r w:rsidR="003C51BC" w:rsidRPr="004F11DE">
        <w:rPr>
          <w:rFonts w:cstheme="minorHAnsi"/>
          <w:lang w:val="en-GB"/>
        </w:rPr>
        <w:t xml:space="preserve">must be consistent to </w:t>
      </w:r>
      <w:r w:rsidR="00350D54">
        <w:rPr>
          <w:rFonts w:cstheme="minorHAnsi"/>
          <w:lang w:val="en-GB"/>
        </w:rPr>
        <w:t>STELLANTIS</w:t>
      </w:r>
      <w:r w:rsidRPr="004F11DE">
        <w:rPr>
          <w:rFonts w:cstheme="minorHAnsi"/>
          <w:lang w:val="en-GB"/>
        </w:rPr>
        <w:t xml:space="preserve"> 07416.</w:t>
      </w:r>
      <w:r w:rsidRPr="004F11DE">
        <w:rPr>
          <w:rFonts w:cstheme="minorHAnsi"/>
          <w:color w:val="548DD4" w:themeColor="text2" w:themeTint="99"/>
          <w:lang w:val="en-GB"/>
        </w:rPr>
        <w:t xml:space="preserve"> </w:t>
      </w:r>
      <w:r w:rsidRPr="004F11DE">
        <w:rPr>
          <w:rFonts w:cstheme="minorHAnsi"/>
          <w:lang w:val="en-GB"/>
        </w:rPr>
        <w:t>Calculate the</w:t>
      </w:r>
      <w:r w:rsidR="003C51BC" w:rsidRPr="004F11DE">
        <w:rPr>
          <w:rFonts w:cstheme="minorHAnsi"/>
          <w:lang w:val="en-GB"/>
        </w:rPr>
        <w:t xml:space="preserve"> recyclability according to </w:t>
      </w:r>
      <w:r w:rsidR="00350D54">
        <w:rPr>
          <w:rFonts w:cstheme="minorHAnsi"/>
          <w:lang w:val="en-GB"/>
        </w:rPr>
        <w:t>STELLANTIS</w:t>
      </w:r>
      <w:r w:rsidRPr="004F11DE">
        <w:rPr>
          <w:rFonts w:cstheme="minorHAnsi"/>
          <w:lang w:val="en-GB"/>
        </w:rPr>
        <w:t xml:space="preserve"> 00256 (green list). Point out eventual </w:t>
      </w:r>
      <w:r w:rsidR="002568D1" w:rsidRPr="004F11DE">
        <w:rPr>
          <w:rFonts w:cstheme="minorHAnsi"/>
          <w:lang w:val="en-GB"/>
        </w:rPr>
        <w:t>criticalities to Material dept.</w:t>
      </w:r>
    </w:p>
    <w:p w:rsidR="00496F85" w:rsidRPr="004D73DE" w:rsidRDefault="00496F85" w:rsidP="0058058B">
      <w:pPr>
        <w:pStyle w:val="ListParagraph"/>
        <w:numPr>
          <w:ilvl w:val="0"/>
          <w:numId w:val="12"/>
        </w:numPr>
        <w:rPr>
          <w:rFonts w:cstheme="minorHAnsi"/>
          <w:lang w:val="en-GB"/>
        </w:rPr>
      </w:pPr>
      <w:r w:rsidRPr="004D73DE">
        <w:rPr>
          <w:rFonts w:cstheme="minorHAnsi"/>
          <w:lang w:val="en-GB"/>
        </w:rPr>
        <w:t xml:space="preserve">The supplier must use the IMDS system for the materials recyclability. The production approval will be given only after </w:t>
      </w:r>
      <w:r w:rsidR="00350D54">
        <w:rPr>
          <w:rFonts w:cstheme="minorHAnsi"/>
          <w:lang w:val="en-GB"/>
        </w:rPr>
        <w:t>STELLANTIS</w:t>
      </w:r>
      <w:r w:rsidRPr="004D73DE">
        <w:rPr>
          <w:rFonts w:cstheme="minorHAnsi"/>
          <w:lang w:val="en-GB"/>
        </w:rPr>
        <w:t xml:space="preserve"> has received the material data sheet via IMDS system.</w:t>
      </w:r>
    </w:p>
    <w:p w:rsidR="000C6895" w:rsidRDefault="000C6895" w:rsidP="007C755D">
      <w:pPr>
        <w:tabs>
          <w:tab w:val="left" w:pos="1415"/>
        </w:tabs>
        <w:ind w:left="1429"/>
        <w:rPr>
          <w:rFonts w:ascii="Arial" w:hAnsi="Arial"/>
        </w:rPr>
      </w:pPr>
    </w:p>
    <w:p w:rsidR="000C6895" w:rsidRDefault="000C6895" w:rsidP="007C755D">
      <w:pPr>
        <w:tabs>
          <w:tab w:val="left" w:pos="1415"/>
        </w:tabs>
        <w:ind w:left="1429"/>
        <w:rPr>
          <w:rFonts w:ascii="Arial" w:hAnsi="Arial"/>
        </w:rPr>
      </w:pPr>
    </w:p>
    <w:p w:rsidR="00E454A2" w:rsidRDefault="00E454A2" w:rsidP="00E454A2">
      <w:pPr>
        <w:pStyle w:val="TitoloSSTS111"/>
      </w:pPr>
      <w:bookmarkStart w:id="35" w:name="_Toc255487066"/>
      <w:bookmarkStart w:id="36" w:name="_Toc316890356"/>
      <w:bookmarkStart w:id="37" w:name="_Toc458173564"/>
      <w:r w:rsidRPr="006E4ECD">
        <w:t>Design Requirements</w:t>
      </w:r>
      <w:bookmarkEnd w:id="35"/>
      <w:bookmarkEnd w:id="36"/>
      <w:bookmarkEnd w:id="37"/>
    </w:p>
    <w:p w:rsidR="00505E9A" w:rsidRPr="00FF02C0" w:rsidRDefault="00505E9A" w:rsidP="00505E9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505E9A" w:rsidRPr="00FF02C0" w:rsidRDefault="00505E9A" w:rsidP="00505E9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r w:rsidRPr="00FF02C0">
        <w:rPr>
          <w:rFonts w:cstheme="minorHAnsi"/>
        </w:rPr>
        <w:t>CAD drawing standard has to be fully compliant with requirements of §2.4.</w:t>
      </w:r>
      <w:r w:rsidR="00D74431">
        <w:rPr>
          <w:rFonts w:cstheme="minorHAnsi"/>
        </w:rPr>
        <w:t>3</w:t>
      </w:r>
      <w:r w:rsidRPr="00FF02C0">
        <w:rPr>
          <w:rFonts w:cstheme="minorHAnsi"/>
        </w:rPr>
        <w:t xml:space="preserve">. CAD drawing standard has to be fully compliant with guidelines for using the latest version of UG/Teamcenter used by </w:t>
      </w:r>
      <w:r w:rsidR="00350D54">
        <w:rPr>
          <w:rFonts w:cstheme="minorHAnsi"/>
        </w:rPr>
        <w:t>STELLANTIS</w:t>
      </w:r>
      <w:r w:rsidRPr="00FF02C0">
        <w:rPr>
          <w:rFonts w:cstheme="minorHAnsi"/>
        </w:rPr>
        <w:t xml:space="preserve"> in Design applications. </w:t>
      </w:r>
    </w:p>
    <w:p w:rsidR="00505E9A" w:rsidRDefault="00505E9A" w:rsidP="00505E9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164759" w:rsidRDefault="00164759" w:rsidP="00505E9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164759" w:rsidRPr="00FF02C0" w:rsidRDefault="00164759" w:rsidP="00505E9A">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tbl>
      <w:tblPr>
        <w:tblW w:w="0" w:type="auto"/>
        <w:tblInd w:w="79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360"/>
        <w:gridCol w:w="1843"/>
      </w:tblGrid>
      <w:tr w:rsidR="00E454A2" w:rsidRPr="00940DC3" w:rsidTr="00EA365A">
        <w:tc>
          <w:tcPr>
            <w:tcW w:w="7360" w:type="dxa"/>
            <w:vAlign w:val="center"/>
          </w:tcPr>
          <w:p w:rsidR="00E454A2" w:rsidRPr="00505E9A" w:rsidRDefault="00E454A2" w:rsidP="00EA365A">
            <w:pPr>
              <w:spacing w:after="0" w:line="240" w:lineRule="auto"/>
              <w:rPr>
                <w:rFonts w:cstheme="minorHAnsi"/>
              </w:rPr>
            </w:pPr>
          </w:p>
        </w:tc>
        <w:tc>
          <w:tcPr>
            <w:tcW w:w="1843" w:type="dxa"/>
            <w:vAlign w:val="center"/>
          </w:tcPr>
          <w:p w:rsidR="00E454A2" w:rsidRPr="000D0C6F" w:rsidRDefault="00350D54" w:rsidP="00306DEC">
            <w:pPr>
              <w:spacing w:after="0" w:line="240" w:lineRule="auto"/>
              <w:rPr>
                <w:rFonts w:cstheme="minorHAnsi"/>
                <w:b/>
                <w:lang w:val="en-GB"/>
              </w:rPr>
            </w:pPr>
            <w:r>
              <w:rPr>
                <w:rFonts w:cstheme="minorHAnsi"/>
                <w:b/>
                <w:lang w:val="en-GB"/>
              </w:rPr>
              <w:t>STELLANTIS</w:t>
            </w:r>
            <w:r w:rsidR="00E454A2" w:rsidRPr="000D0C6F">
              <w:rPr>
                <w:rFonts w:cstheme="minorHAnsi"/>
                <w:b/>
                <w:lang w:val="en-GB"/>
              </w:rPr>
              <w:t xml:space="preserve"> Specification</w:t>
            </w:r>
          </w:p>
        </w:tc>
      </w:tr>
      <w:tr w:rsidR="00144F41" w:rsidRPr="00940DC3" w:rsidTr="00EA365A">
        <w:tc>
          <w:tcPr>
            <w:tcW w:w="7360" w:type="dxa"/>
            <w:vAlign w:val="center"/>
          </w:tcPr>
          <w:p w:rsidR="00144F41" w:rsidRPr="000D0C6F" w:rsidRDefault="00357997" w:rsidP="00357997">
            <w:pPr>
              <w:spacing w:after="0" w:line="240" w:lineRule="auto"/>
              <w:rPr>
                <w:rFonts w:cstheme="minorHAnsi"/>
                <w:lang w:val="en-GB"/>
              </w:rPr>
            </w:pPr>
            <w:r w:rsidRPr="000D0C6F">
              <w:rPr>
                <w:rFonts w:cstheme="minorHAnsi"/>
                <w:lang w:val="en-GB"/>
              </w:rPr>
              <w:t xml:space="preserve">Procedure for </w:t>
            </w:r>
            <w:r w:rsidR="00144F41" w:rsidRPr="000D0C6F">
              <w:rPr>
                <w:rFonts w:cstheme="minorHAnsi"/>
                <w:lang w:val="en-GB"/>
              </w:rPr>
              <w:t>vehicle part marking</w:t>
            </w:r>
            <w:r w:rsidR="00E66AA7">
              <w:rPr>
                <w:rFonts w:cstheme="minorHAnsi"/>
                <w:lang w:val="en-GB"/>
              </w:rPr>
              <w:t xml:space="preserve"> </w:t>
            </w:r>
            <w:r w:rsidR="00E66AA7" w:rsidRPr="00107D67">
              <w:rPr>
                <w:snapToGrid w:val="0"/>
                <w:color w:val="000000"/>
                <w:lang w:val="en-GB"/>
              </w:rPr>
              <w:t>MOPAR LOGO, “F solution”;</w:t>
            </w:r>
          </w:p>
        </w:tc>
        <w:tc>
          <w:tcPr>
            <w:tcW w:w="1843" w:type="dxa"/>
            <w:vAlign w:val="center"/>
          </w:tcPr>
          <w:p w:rsidR="00144F41" w:rsidRPr="00CA2242" w:rsidRDefault="00DB622B" w:rsidP="00EA365A">
            <w:pPr>
              <w:spacing w:after="0" w:line="240" w:lineRule="auto"/>
              <w:rPr>
                <w:rFonts w:cstheme="minorHAnsi"/>
                <w:lang w:val="en-GB"/>
              </w:rPr>
            </w:pPr>
            <w:r>
              <w:rPr>
                <w:rFonts w:cstheme="minorHAnsi"/>
                <w:lang w:val="en-GB"/>
              </w:rPr>
              <w:t>CS11000</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Graphic symbols on the for indication on the drawings</w:t>
            </w:r>
          </w:p>
        </w:tc>
        <w:tc>
          <w:tcPr>
            <w:tcW w:w="1843" w:type="dxa"/>
            <w:vAlign w:val="center"/>
          </w:tcPr>
          <w:p w:rsidR="00144F41" w:rsidRPr="00CA2242" w:rsidRDefault="00144F41" w:rsidP="00EA365A">
            <w:pPr>
              <w:spacing w:after="0" w:line="240" w:lineRule="auto"/>
              <w:rPr>
                <w:rFonts w:cstheme="minorHAnsi"/>
                <w:lang w:val="en-GB"/>
              </w:rPr>
            </w:pPr>
            <w:r w:rsidRPr="00CA2242">
              <w:rPr>
                <w:rFonts w:cstheme="minorHAnsi"/>
                <w:lang w:val="en-GB"/>
              </w:rPr>
              <w:t>01366/01</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Symbols on technical drawings of geometrical tolerances and of references and used reference systems</w:t>
            </w:r>
          </w:p>
        </w:tc>
        <w:tc>
          <w:tcPr>
            <w:tcW w:w="1843" w:type="dxa"/>
            <w:vAlign w:val="center"/>
          </w:tcPr>
          <w:p w:rsidR="00144F41" w:rsidRPr="00CA2242" w:rsidRDefault="00144F41" w:rsidP="00EA365A">
            <w:pPr>
              <w:spacing w:after="0" w:line="240" w:lineRule="auto"/>
              <w:rPr>
                <w:rFonts w:cstheme="minorHAnsi"/>
                <w:lang w:val="en-GB"/>
              </w:rPr>
            </w:pPr>
            <w:r w:rsidRPr="00CA2242">
              <w:rPr>
                <w:rFonts w:cstheme="minorHAnsi"/>
                <w:lang w:val="en-GB"/>
              </w:rPr>
              <w:t>01376</w:t>
            </w:r>
            <w:r w:rsidR="007223E6" w:rsidRPr="00CA2242">
              <w:rPr>
                <w:rFonts w:cstheme="minorHAnsi"/>
                <w:lang w:val="en-GB"/>
              </w:rPr>
              <w:t>/02</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 xml:space="preserve">CAD drawings, CAD </w:t>
            </w:r>
            <w:r w:rsidR="0033172C" w:rsidRPr="000D0C6F">
              <w:rPr>
                <w:rFonts w:cstheme="minorHAnsi"/>
                <w:lang w:val="en-GB"/>
              </w:rPr>
              <w:t>m</w:t>
            </w:r>
            <w:r w:rsidRPr="000D0C6F">
              <w:rPr>
                <w:rFonts w:cstheme="minorHAnsi"/>
                <w:lang w:val="en-GB"/>
              </w:rPr>
              <w:t>odelling/drawings rules</w:t>
            </w:r>
          </w:p>
        </w:tc>
        <w:tc>
          <w:tcPr>
            <w:tcW w:w="1843" w:type="dxa"/>
            <w:vAlign w:val="center"/>
          </w:tcPr>
          <w:p w:rsidR="00144F41" w:rsidRPr="00CA2242" w:rsidRDefault="007223E6" w:rsidP="00EA365A">
            <w:pPr>
              <w:spacing w:after="0" w:line="240" w:lineRule="auto"/>
              <w:rPr>
                <w:rFonts w:cstheme="minorHAnsi"/>
                <w:lang w:val="en-GB"/>
              </w:rPr>
            </w:pPr>
            <w:r w:rsidRPr="00CA2242">
              <w:rPr>
                <w:rFonts w:cstheme="minorHAnsi"/>
                <w:lang w:val="en-GB"/>
              </w:rPr>
              <w:t>CS.00080</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CAD drawings types and sides of lines and characters</w:t>
            </w:r>
          </w:p>
        </w:tc>
        <w:tc>
          <w:tcPr>
            <w:tcW w:w="1843" w:type="dxa"/>
            <w:vAlign w:val="center"/>
          </w:tcPr>
          <w:p w:rsidR="00144F41" w:rsidRPr="00CA2242" w:rsidRDefault="00144F41" w:rsidP="00EA365A">
            <w:pPr>
              <w:spacing w:after="0" w:line="240" w:lineRule="auto"/>
              <w:rPr>
                <w:rFonts w:cstheme="minorHAnsi"/>
                <w:lang w:val="en-GB"/>
              </w:rPr>
            </w:pPr>
            <w:r w:rsidRPr="00CA2242">
              <w:rPr>
                <w:rFonts w:cstheme="minorHAnsi"/>
                <w:lang w:val="en-GB"/>
              </w:rPr>
              <w:t>07264</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 xml:space="preserve">TcAE system and CAD part management within the scope of product/process development </w:t>
            </w:r>
          </w:p>
        </w:tc>
        <w:tc>
          <w:tcPr>
            <w:tcW w:w="1843" w:type="dxa"/>
            <w:vAlign w:val="center"/>
          </w:tcPr>
          <w:p w:rsidR="00144F41" w:rsidRPr="00CA2242" w:rsidRDefault="00144F41" w:rsidP="00EA365A">
            <w:pPr>
              <w:spacing w:after="0" w:line="240" w:lineRule="auto"/>
              <w:rPr>
                <w:rFonts w:cstheme="minorHAnsi"/>
                <w:lang w:val="en-GB"/>
              </w:rPr>
            </w:pPr>
            <w:r w:rsidRPr="00CA2242">
              <w:rPr>
                <w:rFonts w:cstheme="minorHAnsi"/>
                <w:lang w:val="en-GB"/>
              </w:rPr>
              <w:t>07226</w:t>
            </w:r>
          </w:p>
        </w:tc>
      </w:tr>
      <w:tr w:rsidR="003C6EDC" w:rsidRPr="00940DC3" w:rsidTr="00EA365A">
        <w:tc>
          <w:tcPr>
            <w:tcW w:w="7360" w:type="dxa"/>
            <w:vAlign w:val="center"/>
          </w:tcPr>
          <w:p w:rsidR="003C6EDC" w:rsidRPr="007223E6" w:rsidRDefault="003C6EDC" w:rsidP="003C6EDC">
            <w:pPr>
              <w:pStyle w:val="Default"/>
              <w:rPr>
                <w:rFonts w:asciiTheme="minorHAnsi" w:eastAsiaTheme="minorHAnsi" w:hAnsiTheme="minorHAnsi" w:cstheme="minorHAnsi"/>
                <w:color w:val="auto"/>
                <w:sz w:val="22"/>
                <w:szCs w:val="22"/>
                <w:lang w:val="en-GB"/>
              </w:rPr>
            </w:pPr>
            <w:r w:rsidRPr="007223E6">
              <w:rPr>
                <w:rFonts w:asciiTheme="minorHAnsi" w:eastAsiaTheme="minorHAnsi" w:hAnsiTheme="minorHAnsi" w:cstheme="minorHAnsi"/>
                <w:color w:val="auto"/>
                <w:sz w:val="22"/>
                <w:szCs w:val="22"/>
                <w:lang w:val="en-GB"/>
              </w:rPr>
              <w:t xml:space="preserve">CAD drawings  - Rules for 3DA documentation definition </w:t>
            </w:r>
          </w:p>
          <w:p w:rsidR="003C6EDC" w:rsidRPr="000D0C6F" w:rsidRDefault="003C6EDC" w:rsidP="003C6EDC">
            <w:pPr>
              <w:spacing w:after="0" w:line="240" w:lineRule="auto"/>
              <w:rPr>
                <w:rFonts w:cstheme="minorHAnsi"/>
                <w:lang w:val="en-GB"/>
              </w:rPr>
            </w:pPr>
            <w:r w:rsidRPr="000D0C6F">
              <w:rPr>
                <w:rFonts w:cs="Calibri"/>
                <w:lang w:val="en-GB"/>
              </w:rPr>
              <w:t>(3D Annotated Models)</w:t>
            </w:r>
          </w:p>
        </w:tc>
        <w:tc>
          <w:tcPr>
            <w:tcW w:w="1843" w:type="dxa"/>
            <w:vAlign w:val="center"/>
          </w:tcPr>
          <w:p w:rsidR="003C6EDC" w:rsidRPr="00CA2242" w:rsidRDefault="00562D0C" w:rsidP="00EA365A">
            <w:pPr>
              <w:spacing w:after="0" w:line="240" w:lineRule="auto"/>
              <w:rPr>
                <w:rFonts w:cstheme="minorHAnsi"/>
                <w:lang w:val="en-GB"/>
              </w:rPr>
            </w:pPr>
            <w:r w:rsidRPr="00CA2242">
              <w:rPr>
                <w:rFonts w:cs="Calibri"/>
                <w:lang w:val="en-GB"/>
              </w:rPr>
              <w:t>CS.00029</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 xml:space="preserve">CAD drawings project documentation for CAD mathematical models (file layer) </w:t>
            </w:r>
          </w:p>
        </w:tc>
        <w:tc>
          <w:tcPr>
            <w:tcW w:w="1843" w:type="dxa"/>
            <w:vAlign w:val="center"/>
          </w:tcPr>
          <w:p w:rsidR="00144F41" w:rsidRPr="00CA2242" w:rsidRDefault="007223E6" w:rsidP="00EA365A">
            <w:pPr>
              <w:spacing w:after="0" w:line="240" w:lineRule="auto"/>
              <w:rPr>
                <w:rFonts w:cstheme="minorHAnsi"/>
                <w:lang w:val="en-GB"/>
              </w:rPr>
            </w:pPr>
            <w:r w:rsidRPr="00CA2242">
              <w:rPr>
                <w:rFonts w:cstheme="minorHAnsi"/>
                <w:lang w:val="en-GB"/>
              </w:rPr>
              <w:t>CS.00080</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 xml:space="preserve">CAD drawings – Self-certification of the quality of the CAD parts (check list) </w:t>
            </w:r>
          </w:p>
        </w:tc>
        <w:tc>
          <w:tcPr>
            <w:tcW w:w="1843" w:type="dxa"/>
            <w:vAlign w:val="center"/>
          </w:tcPr>
          <w:p w:rsidR="00144F41" w:rsidRPr="00CA2242" w:rsidRDefault="00144F41" w:rsidP="00EA365A">
            <w:pPr>
              <w:spacing w:after="0" w:line="240" w:lineRule="auto"/>
              <w:rPr>
                <w:rFonts w:cstheme="minorHAnsi"/>
                <w:lang w:val="en-GB"/>
              </w:rPr>
            </w:pPr>
            <w:r w:rsidRPr="00CA2242">
              <w:rPr>
                <w:rFonts w:cstheme="minorHAnsi"/>
                <w:lang w:val="en-GB"/>
              </w:rPr>
              <w:t>07247</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CAD drawings – Self-certification of graphs quality (checklist) for E&amp;D (apart from wiring harnesses)</w:t>
            </w:r>
          </w:p>
        </w:tc>
        <w:tc>
          <w:tcPr>
            <w:tcW w:w="1843" w:type="dxa"/>
            <w:vAlign w:val="center"/>
          </w:tcPr>
          <w:p w:rsidR="00144F41" w:rsidRPr="00CA2242" w:rsidRDefault="00144F41" w:rsidP="00EA365A">
            <w:pPr>
              <w:spacing w:after="0" w:line="240" w:lineRule="auto"/>
              <w:rPr>
                <w:rFonts w:cstheme="minorHAnsi"/>
                <w:lang w:val="en-GB"/>
              </w:rPr>
            </w:pPr>
            <w:r w:rsidRPr="00CA2242">
              <w:rPr>
                <w:rFonts w:cstheme="minorHAnsi"/>
                <w:lang w:val="en-GB"/>
              </w:rPr>
              <w:t>07247/01</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New drawing title block – definitions, completion rules and support tables</w:t>
            </w:r>
          </w:p>
        </w:tc>
        <w:tc>
          <w:tcPr>
            <w:tcW w:w="1843" w:type="dxa"/>
            <w:vAlign w:val="center"/>
          </w:tcPr>
          <w:p w:rsidR="00144F41" w:rsidRPr="00CA2242" w:rsidRDefault="00357997" w:rsidP="00EA365A">
            <w:pPr>
              <w:spacing w:after="0" w:line="240" w:lineRule="auto"/>
              <w:rPr>
                <w:rFonts w:cstheme="minorHAnsi"/>
                <w:lang w:val="en-GB"/>
              </w:rPr>
            </w:pPr>
            <w:r w:rsidRPr="00CA2242">
              <w:rPr>
                <w:rFonts w:cstheme="minorHAnsi"/>
                <w:lang w:val="en-GB"/>
              </w:rPr>
              <w:t>CS.00003</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CAD drawings library symbols</w:t>
            </w:r>
          </w:p>
        </w:tc>
        <w:tc>
          <w:tcPr>
            <w:tcW w:w="1843" w:type="dxa"/>
            <w:vAlign w:val="center"/>
          </w:tcPr>
          <w:p w:rsidR="00144F41" w:rsidRPr="00CA2242" w:rsidRDefault="00144F41" w:rsidP="00EA365A">
            <w:pPr>
              <w:spacing w:after="0" w:line="240" w:lineRule="auto"/>
              <w:rPr>
                <w:rFonts w:cstheme="minorHAnsi"/>
                <w:lang w:val="en-GB"/>
              </w:rPr>
            </w:pPr>
            <w:r w:rsidRPr="00CA2242">
              <w:rPr>
                <w:rFonts w:cstheme="minorHAnsi"/>
                <w:lang w:val="en-GB"/>
              </w:rPr>
              <w:t>07265</w:t>
            </w:r>
          </w:p>
        </w:tc>
      </w:tr>
      <w:tr w:rsidR="00144F41" w:rsidRPr="00940DC3" w:rsidTr="00EA365A">
        <w:tc>
          <w:tcPr>
            <w:tcW w:w="7360" w:type="dxa"/>
            <w:vAlign w:val="center"/>
          </w:tcPr>
          <w:p w:rsidR="00144F41" w:rsidRPr="000D0C6F" w:rsidRDefault="00144F41" w:rsidP="00EA365A">
            <w:pPr>
              <w:spacing w:after="0" w:line="240" w:lineRule="auto"/>
              <w:rPr>
                <w:rFonts w:cstheme="minorHAnsi"/>
                <w:lang w:val="en-GB"/>
              </w:rPr>
            </w:pPr>
            <w:r w:rsidRPr="000D0C6F">
              <w:rPr>
                <w:rFonts w:cstheme="minorHAnsi"/>
                <w:lang w:val="en-GB"/>
              </w:rPr>
              <w:t>CAD drawings set-up parameters for CAD systems</w:t>
            </w:r>
          </w:p>
        </w:tc>
        <w:tc>
          <w:tcPr>
            <w:tcW w:w="1843" w:type="dxa"/>
            <w:vAlign w:val="center"/>
          </w:tcPr>
          <w:p w:rsidR="00144F41" w:rsidRPr="00CA2242" w:rsidRDefault="007B439F" w:rsidP="00EA365A">
            <w:pPr>
              <w:spacing w:after="0" w:line="240" w:lineRule="auto"/>
              <w:rPr>
                <w:rFonts w:cstheme="minorHAnsi"/>
                <w:lang w:val="en-GB"/>
              </w:rPr>
            </w:pPr>
            <w:r w:rsidRPr="00CA2242">
              <w:rPr>
                <w:rFonts w:cstheme="minorHAnsi"/>
                <w:lang w:val="en-GB"/>
              </w:rPr>
              <w:t>CS.00080</w:t>
            </w:r>
          </w:p>
        </w:tc>
      </w:tr>
      <w:tr w:rsidR="00CA2242" w:rsidRPr="00940DC3" w:rsidTr="00EA365A">
        <w:tc>
          <w:tcPr>
            <w:tcW w:w="7360" w:type="dxa"/>
            <w:vAlign w:val="center"/>
          </w:tcPr>
          <w:p w:rsidR="00CA2242" w:rsidRPr="00440476" w:rsidRDefault="00CA2242" w:rsidP="005C57E2">
            <w:pPr>
              <w:spacing w:after="0" w:line="240" w:lineRule="auto"/>
              <w:rPr>
                <w:rFonts w:cstheme="minorHAnsi"/>
                <w:lang w:val="en-GB"/>
              </w:rPr>
            </w:pPr>
            <w:r w:rsidRPr="00440476">
              <w:rPr>
                <w:rFonts w:cstheme="minorHAnsi"/>
                <w:lang w:val="en-GB"/>
              </w:rPr>
              <w:t xml:space="preserve">Dimensioning and tolerancing </w:t>
            </w:r>
          </w:p>
        </w:tc>
        <w:tc>
          <w:tcPr>
            <w:tcW w:w="1843" w:type="dxa"/>
            <w:vAlign w:val="center"/>
          </w:tcPr>
          <w:p w:rsidR="00CA2242" w:rsidRPr="00CA2242" w:rsidRDefault="00CA2242" w:rsidP="005C57E2">
            <w:pPr>
              <w:spacing w:after="0" w:line="240" w:lineRule="auto"/>
              <w:rPr>
                <w:rFonts w:cstheme="minorHAnsi"/>
                <w:lang w:val="en-GB"/>
              </w:rPr>
            </w:pPr>
            <w:r w:rsidRPr="00CA2242">
              <w:rPr>
                <w:rFonts w:cstheme="minorHAnsi"/>
                <w:lang w:val="en-GB"/>
              </w:rPr>
              <w:t>ASME Y14.5-2009</w:t>
            </w:r>
          </w:p>
        </w:tc>
      </w:tr>
      <w:tr w:rsidR="00CA2242" w:rsidRPr="00940DC3" w:rsidTr="00EA365A">
        <w:tc>
          <w:tcPr>
            <w:tcW w:w="7360" w:type="dxa"/>
            <w:vAlign w:val="center"/>
          </w:tcPr>
          <w:p w:rsidR="00CA2242" w:rsidRPr="000D0C6F" w:rsidRDefault="00CA2242" w:rsidP="00EA365A">
            <w:pPr>
              <w:spacing w:after="0" w:line="240" w:lineRule="auto"/>
              <w:rPr>
                <w:rFonts w:cstheme="minorHAnsi"/>
                <w:lang w:val="en-GB"/>
              </w:rPr>
            </w:pPr>
            <w:r w:rsidRPr="000D0C6F">
              <w:rPr>
                <w:rFonts w:cstheme="minorHAnsi"/>
                <w:lang w:val="en-GB"/>
              </w:rPr>
              <w:t>Geometric dimensioning and tolerancing practices (ASME addendum)</w:t>
            </w:r>
          </w:p>
        </w:tc>
        <w:tc>
          <w:tcPr>
            <w:tcW w:w="1843" w:type="dxa"/>
            <w:vAlign w:val="center"/>
          </w:tcPr>
          <w:p w:rsidR="00CA2242" w:rsidRPr="00CA2242" w:rsidRDefault="00CA2242" w:rsidP="00EA365A">
            <w:pPr>
              <w:spacing w:after="0" w:line="240" w:lineRule="auto"/>
              <w:rPr>
                <w:rFonts w:cstheme="minorHAnsi"/>
                <w:lang w:val="en-GB"/>
              </w:rPr>
            </w:pPr>
            <w:r w:rsidRPr="00CA2242">
              <w:rPr>
                <w:rFonts w:cstheme="minorHAnsi"/>
                <w:lang w:val="en-GB"/>
              </w:rPr>
              <w:t>CS.00019</w:t>
            </w:r>
          </w:p>
        </w:tc>
      </w:tr>
    </w:tbl>
    <w:p w:rsidR="00741FB9" w:rsidRPr="00BC41A7" w:rsidRDefault="00741FB9"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BC41A7" w:rsidRPr="00BC41A7" w:rsidRDefault="00BC41A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BC41A7" w:rsidRPr="00BC41A7" w:rsidRDefault="00BC41A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BC41A7" w:rsidRPr="00BC41A7" w:rsidRDefault="00BC41A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BC41A7" w:rsidRDefault="00BC41A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024F03" w:rsidRPr="00BC41A7" w:rsidRDefault="00024F03"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BC41A7" w:rsidRPr="00BC41A7" w:rsidRDefault="00BC41A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BC41A7" w:rsidRPr="00BC41A7" w:rsidRDefault="00BC41A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BC41A7" w:rsidRDefault="00BC41A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37C9E" w:rsidRDefault="00837C9E"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A716E7" w:rsidRDefault="00A716E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A716E7" w:rsidRDefault="00A716E7"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837C9E" w:rsidRPr="00BC41A7" w:rsidRDefault="00837C9E" w:rsidP="00741FB9">
      <w:pPr>
        <w:tabs>
          <w:tab w:val="left" w:pos="-1440"/>
          <w:tab w:val="left" w:pos="-720"/>
          <w:tab w:val="left" w:pos="720"/>
          <w:tab w:val="left" w:pos="1170"/>
          <w:tab w:val="left" w:pos="1440"/>
          <w:tab w:val="left" w:pos="2160"/>
          <w:tab w:val="left" w:pos="2880"/>
          <w:tab w:val="left" w:pos="3600"/>
          <w:tab w:val="left" w:pos="4320"/>
          <w:tab w:val="right" w:leader="dot" w:pos="9312"/>
          <w:tab w:val="left" w:pos="14400"/>
        </w:tabs>
        <w:spacing w:after="0" w:line="240" w:lineRule="auto"/>
        <w:ind w:left="360"/>
        <w:jc w:val="both"/>
        <w:rPr>
          <w:rFonts w:cstheme="minorHAnsi"/>
        </w:rPr>
      </w:pPr>
    </w:p>
    <w:p w:rsidR="00A1286A" w:rsidRDefault="00DA5EE7" w:rsidP="002152B5">
      <w:pPr>
        <w:pStyle w:val="TitoloSSTS1"/>
        <w:tabs>
          <w:tab w:val="clear" w:pos="360"/>
          <w:tab w:val="num" w:pos="14884"/>
        </w:tabs>
        <w:ind w:left="340" w:hanging="340"/>
      </w:pPr>
      <w:bookmarkStart w:id="38" w:name="_Toc458173565"/>
      <w:r>
        <w:t>TECHNICAL SPECIFICATION</w:t>
      </w:r>
      <w:bookmarkEnd w:id="38"/>
    </w:p>
    <w:p w:rsidR="00E81416" w:rsidRDefault="00E81416" w:rsidP="00073435">
      <w:pPr>
        <w:tabs>
          <w:tab w:val="left" w:pos="709"/>
        </w:tabs>
        <w:spacing w:after="0" w:line="240" w:lineRule="atLeast"/>
        <w:ind w:left="1134" w:hanging="425"/>
        <w:jc w:val="both"/>
        <w:rPr>
          <w:rFonts w:cstheme="minorHAnsi"/>
        </w:rPr>
      </w:pPr>
    </w:p>
    <w:p w:rsidR="009A3803" w:rsidRPr="00D76FF0" w:rsidRDefault="009A3803" w:rsidP="009A3803">
      <w:pPr>
        <w:pStyle w:val="TitoloSSTS11"/>
      </w:pPr>
      <w:r>
        <w:t>Performance</w:t>
      </w:r>
    </w:p>
    <w:p w:rsidR="009A3803" w:rsidRDefault="009A3803" w:rsidP="00D543E4">
      <w:pPr>
        <w:tabs>
          <w:tab w:val="left" w:pos="709"/>
        </w:tabs>
        <w:spacing w:after="0" w:line="240" w:lineRule="atLeast"/>
        <w:jc w:val="both"/>
        <w:rPr>
          <w:rFonts w:cstheme="minorHAnsi"/>
        </w:rPr>
      </w:pPr>
      <w:r>
        <w:rPr>
          <w:rFonts w:cstheme="minorHAnsi"/>
        </w:rPr>
        <w:t xml:space="preserve">Metallic pipe is required internal nickel </w:t>
      </w:r>
      <w:r w:rsidR="009B426E">
        <w:rPr>
          <w:rFonts w:cstheme="minorHAnsi"/>
        </w:rPr>
        <w:t xml:space="preserve">plate </w:t>
      </w:r>
      <w:r>
        <w:rPr>
          <w:rFonts w:cstheme="minorHAnsi"/>
        </w:rPr>
        <w:t>treatment.</w:t>
      </w:r>
    </w:p>
    <w:p w:rsidR="008C35EB" w:rsidRPr="00D76FF0" w:rsidRDefault="008C35EB" w:rsidP="008C35EB">
      <w:pPr>
        <w:pStyle w:val="TitoloSSTS11"/>
      </w:pPr>
      <w:bookmarkStart w:id="39" w:name="_Toc458173567"/>
      <w:r w:rsidRPr="00D76FF0">
        <w:t>Environmental requirements</w:t>
      </w:r>
      <w:bookmarkEnd w:id="39"/>
    </w:p>
    <w:p w:rsidR="004A2905" w:rsidRPr="00D76FF0" w:rsidRDefault="004A2905" w:rsidP="00A117C3">
      <w:pPr>
        <w:spacing w:after="0" w:line="240" w:lineRule="auto"/>
        <w:rPr>
          <w:rFonts w:cstheme="minorHAnsi"/>
        </w:rPr>
      </w:pPr>
      <w:r w:rsidRPr="00D76FF0">
        <w:rPr>
          <w:rFonts w:cstheme="minorHAnsi"/>
        </w:rPr>
        <w:t>The Fuel Lines has to perform the following requirement:</w:t>
      </w:r>
    </w:p>
    <w:p w:rsidR="008C35EB" w:rsidRPr="001656E0" w:rsidRDefault="00CE79F4" w:rsidP="001656E0">
      <w:pPr>
        <w:pStyle w:val="ListParagraph"/>
        <w:numPr>
          <w:ilvl w:val="0"/>
          <w:numId w:val="49"/>
        </w:numPr>
        <w:spacing w:after="0" w:line="240" w:lineRule="auto"/>
        <w:rPr>
          <w:rFonts w:cstheme="minorHAnsi"/>
        </w:rPr>
      </w:pPr>
      <w:r w:rsidRPr="001656E0">
        <w:rPr>
          <w:rFonts w:cstheme="minorHAnsi"/>
        </w:rPr>
        <w:t>PF.90197</w:t>
      </w:r>
      <w:r w:rsidR="008C35EB" w:rsidRPr="001656E0">
        <w:rPr>
          <w:rFonts w:cstheme="minorHAnsi"/>
        </w:rPr>
        <w:t>section 5</w:t>
      </w:r>
    </w:p>
    <w:p w:rsidR="00DD1B01" w:rsidRPr="00D76FF0" w:rsidRDefault="00DD1B01" w:rsidP="00DA5EE7">
      <w:pPr>
        <w:pStyle w:val="ListParagraph"/>
        <w:spacing w:after="0" w:line="240" w:lineRule="auto"/>
        <w:ind w:left="1080"/>
        <w:rPr>
          <w:snapToGrid w:val="0"/>
          <w:highlight w:val="yellow"/>
        </w:rPr>
      </w:pPr>
    </w:p>
    <w:p w:rsidR="0058058B" w:rsidRPr="007D7179" w:rsidRDefault="00CA359E" w:rsidP="009248E5">
      <w:pPr>
        <w:pStyle w:val="TitoloSSTS11"/>
        <w:spacing w:line="360" w:lineRule="auto"/>
      </w:pPr>
      <w:bookmarkStart w:id="40" w:name="_Toc458173568"/>
      <w:r w:rsidRPr="007D7179">
        <w:t>Appearance/Physical/Mechanical/Electrical requirements</w:t>
      </w:r>
      <w:bookmarkEnd w:id="40"/>
    </w:p>
    <w:p w:rsidR="00CA359E" w:rsidRPr="007D7179" w:rsidRDefault="00CA359E" w:rsidP="00CA359E">
      <w:pPr>
        <w:spacing w:after="0" w:line="240" w:lineRule="auto"/>
        <w:ind w:left="360"/>
        <w:rPr>
          <w:rFonts w:cstheme="minorHAnsi"/>
        </w:rPr>
      </w:pPr>
      <w:r w:rsidRPr="007D7179">
        <w:rPr>
          <w:rFonts w:cstheme="minorHAnsi"/>
        </w:rPr>
        <w:t xml:space="preserve">The </w:t>
      </w:r>
      <w:r w:rsidR="007D7179" w:rsidRPr="007D7179">
        <w:rPr>
          <w:rFonts w:cstheme="minorHAnsi"/>
        </w:rPr>
        <w:t xml:space="preserve">Fuel Lines </w:t>
      </w:r>
      <w:r w:rsidRPr="007D7179">
        <w:rPr>
          <w:rFonts w:cstheme="minorHAnsi"/>
        </w:rPr>
        <w:t>has to perform the following requirement:</w:t>
      </w:r>
    </w:p>
    <w:p w:rsidR="00CA359E" w:rsidRPr="007D7179" w:rsidRDefault="00CA359E" w:rsidP="00CA359E">
      <w:pPr>
        <w:pStyle w:val="ListParagraph"/>
        <w:numPr>
          <w:ilvl w:val="0"/>
          <w:numId w:val="22"/>
        </w:numPr>
        <w:spacing w:after="0" w:line="240" w:lineRule="auto"/>
        <w:rPr>
          <w:rFonts w:cstheme="minorHAnsi"/>
        </w:rPr>
      </w:pPr>
      <w:r w:rsidRPr="007D7179">
        <w:rPr>
          <w:rFonts w:cstheme="minorHAnsi"/>
        </w:rPr>
        <w:t>PF.</w:t>
      </w:r>
      <w:r w:rsidR="008C35EB" w:rsidRPr="007D7179">
        <w:rPr>
          <w:rFonts w:cstheme="minorHAnsi"/>
        </w:rPr>
        <w:t>90</w:t>
      </w:r>
      <w:r w:rsidR="007D7179" w:rsidRPr="007D7179">
        <w:rPr>
          <w:rFonts w:cstheme="minorHAnsi"/>
        </w:rPr>
        <w:t>197</w:t>
      </w:r>
      <w:r w:rsidRPr="007D7179">
        <w:rPr>
          <w:rFonts w:cstheme="minorHAnsi"/>
        </w:rPr>
        <w:t xml:space="preserve"> section 6</w:t>
      </w:r>
      <w:r w:rsidR="00114DA1" w:rsidRPr="007D7179">
        <w:rPr>
          <w:rFonts w:cstheme="minorHAnsi"/>
        </w:rPr>
        <w:t xml:space="preserve"> </w:t>
      </w:r>
    </w:p>
    <w:p w:rsidR="00FC6F83" w:rsidRPr="003F4D42" w:rsidRDefault="00FC6F83" w:rsidP="00FC6F83">
      <w:pPr>
        <w:pStyle w:val="ListParagraph"/>
        <w:spacing w:after="0" w:line="240" w:lineRule="auto"/>
        <w:ind w:left="1080"/>
        <w:rPr>
          <w:rFonts w:cstheme="minorHAnsi"/>
          <w:highlight w:val="yellow"/>
        </w:rPr>
      </w:pPr>
    </w:p>
    <w:p w:rsidR="00277E3E" w:rsidRPr="005A7EA2" w:rsidRDefault="00A63853" w:rsidP="009248E5">
      <w:pPr>
        <w:pStyle w:val="TitoloSSTS11"/>
        <w:spacing w:line="480" w:lineRule="auto"/>
      </w:pPr>
      <w:bookmarkStart w:id="41" w:name="_Toc458173569"/>
      <w:bookmarkStart w:id="42" w:name="_Toc316890361"/>
      <w:r>
        <w:t>Functional</w:t>
      </w:r>
      <w:r w:rsidR="00CA359E" w:rsidRPr="005A7EA2">
        <w:t xml:space="preserve"> requirements</w:t>
      </w:r>
      <w:bookmarkEnd w:id="41"/>
    </w:p>
    <w:p w:rsidR="00CA359E" w:rsidRPr="005A7EA2" w:rsidRDefault="007D7179" w:rsidP="00CA359E">
      <w:pPr>
        <w:spacing w:after="0" w:line="240" w:lineRule="auto"/>
        <w:ind w:left="360"/>
        <w:rPr>
          <w:rFonts w:cstheme="minorHAnsi"/>
        </w:rPr>
      </w:pPr>
      <w:r w:rsidRPr="007D7179">
        <w:rPr>
          <w:rFonts w:cstheme="minorHAnsi"/>
        </w:rPr>
        <w:t>The Fuel Lines has to perform the following requirement</w:t>
      </w:r>
      <w:r w:rsidR="00CA359E" w:rsidRPr="005A7EA2">
        <w:rPr>
          <w:rFonts w:cstheme="minorHAnsi"/>
        </w:rPr>
        <w:t>:</w:t>
      </w:r>
    </w:p>
    <w:p w:rsidR="00CA359E" w:rsidRPr="00BB7A21" w:rsidRDefault="008C35EB" w:rsidP="00CA359E">
      <w:pPr>
        <w:pStyle w:val="ListParagraph"/>
        <w:numPr>
          <w:ilvl w:val="0"/>
          <w:numId w:val="22"/>
        </w:numPr>
        <w:spacing w:after="0" w:line="240" w:lineRule="auto"/>
        <w:rPr>
          <w:rFonts w:cstheme="minorHAnsi"/>
        </w:rPr>
      </w:pPr>
      <w:r>
        <w:rPr>
          <w:rFonts w:cstheme="minorHAnsi"/>
        </w:rPr>
        <w:t>PF.90</w:t>
      </w:r>
      <w:r w:rsidR="007D7179">
        <w:rPr>
          <w:rFonts w:cstheme="minorHAnsi"/>
        </w:rPr>
        <w:t>197</w:t>
      </w:r>
      <w:r w:rsidR="00CA359E" w:rsidRPr="00BB7A21">
        <w:rPr>
          <w:rFonts w:cstheme="minorHAnsi"/>
        </w:rPr>
        <w:t xml:space="preserve"> section 7</w:t>
      </w:r>
    </w:p>
    <w:p w:rsidR="00963C64" w:rsidRPr="005A7EA2" w:rsidRDefault="00963C64" w:rsidP="0058058B">
      <w:pPr>
        <w:pStyle w:val="ListParagraph"/>
        <w:tabs>
          <w:tab w:val="left" w:pos="709"/>
        </w:tabs>
        <w:spacing w:after="0" w:line="240" w:lineRule="atLeast"/>
        <w:ind w:left="992"/>
        <w:jc w:val="both"/>
        <w:rPr>
          <w:rFonts w:cstheme="minorHAnsi"/>
        </w:rPr>
      </w:pPr>
    </w:p>
    <w:p w:rsidR="0058058B" w:rsidRPr="005A7EA2" w:rsidRDefault="00CA359E" w:rsidP="009248E5">
      <w:pPr>
        <w:pStyle w:val="TitoloSSTS11"/>
        <w:spacing w:line="360" w:lineRule="auto"/>
      </w:pPr>
      <w:bookmarkStart w:id="43" w:name="_Toc424900590"/>
      <w:bookmarkStart w:id="44" w:name="_Toc458173570"/>
      <w:r w:rsidRPr="005A7EA2">
        <w:t>Safety and regulatory requirements</w:t>
      </w:r>
      <w:bookmarkEnd w:id="43"/>
      <w:bookmarkEnd w:id="44"/>
    </w:p>
    <w:p w:rsidR="007D7179" w:rsidRPr="005A7EA2" w:rsidRDefault="008C3BBA" w:rsidP="007D7179">
      <w:pPr>
        <w:spacing w:after="0" w:line="240" w:lineRule="auto"/>
        <w:ind w:left="360"/>
        <w:rPr>
          <w:rFonts w:cstheme="minorHAnsi"/>
        </w:rPr>
      </w:pPr>
      <w:r>
        <w:rPr>
          <w:rFonts w:cstheme="minorHAnsi"/>
        </w:rPr>
        <w:t xml:space="preserve">The Fuel </w:t>
      </w:r>
      <w:r w:rsidR="007D7179" w:rsidRPr="007D7179">
        <w:rPr>
          <w:rFonts w:cstheme="minorHAnsi"/>
        </w:rPr>
        <w:t>Lines has to perform the following requirement</w:t>
      </w:r>
      <w:r w:rsidR="007D7179" w:rsidRPr="005A7EA2">
        <w:rPr>
          <w:rFonts w:cstheme="minorHAnsi"/>
        </w:rPr>
        <w:t>:</w:t>
      </w:r>
    </w:p>
    <w:p w:rsidR="007D7179" w:rsidRPr="00BB7A21" w:rsidRDefault="007D7179" w:rsidP="007D7179">
      <w:pPr>
        <w:pStyle w:val="ListParagraph"/>
        <w:numPr>
          <w:ilvl w:val="0"/>
          <w:numId w:val="22"/>
        </w:numPr>
        <w:spacing w:after="0" w:line="240" w:lineRule="auto"/>
        <w:rPr>
          <w:rFonts w:cstheme="minorHAnsi"/>
        </w:rPr>
      </w:pPr>
      <w:r>
        <w:rPr>
          <w:rFonts w:cstheme="minorHAnsi"/>
        </w:rPr>
        <w:t>PF.90197</w:t>
      </w:r>
      <w:r w:rsidRPr="00BB7A21">
        <w:rPr>
          <w:rFonts w:cstheme="minorHAnsi"/>
        </w:rPr>
        <w:t xml:space="preserve"> section </w:t>
      </w:r>
      <w:r>
        <w:rPr>
          <w:rFonts w:cstheme="minorHAnsi"/>
        </w:rPr>
        <w:t>8</w:t>
      </w:r>
    </w:p>
    <w:p w:rsidR="00232583" w:rsidRPr="005A7EA2" w:rsidRDefault="00232583" w:rsidP="00232583">
      <w:pPr>
        <w:pStyle w:val="ListParagraph"/>
        <w:spacing w:after="0" w:line="240" w:lineRule="auto"/>
        <w:ind w:left="360"/>
        <w:rPr>
          <w:rFonts w:cstheme="minorHAnsi"/>
          <w:lang w:val="en-GB"/>
        </w:rPr>
      </w:pPr>
    </w:p>
    <w:p w:rsidR="00CA359E" w:rsidRPr="005A7EA2" w:rsidRDefault="00CA359E" w:rsidP="009248E5">
      <w:pPr>
        <w:pStyle w:val="TitoloSSTS11"/>
        <w:spacing w:line="360" w:lineRule="auto"/>
      </w:pPr>
      <w:bookmarkStart w:id="45" w:name="_Toc458173571"/>
      <w:r w:rsidRPr="005A7EA2">
        <w:t>Reliability/Durability requirements</w:t>
      </w:r>
      <w:bookmarkEnd w:id="45"/>
    </w:p>
    <w:p w:rsidR="007D7179" w:rsidRPr="005A7EA2" w:rsidRDefault="008C3BBA" w:rsidP="007D7179">
      <w:pPr>
        <w:spacing w:after="0" w:line="240" w:lineRule="auto"/>
        <w:ind w:left="360"/>
        <w:rPr>
          <w:rFonts w:cstheme="minorHAnsi"/>
        </w:rPr>
      </w:pPr>
      <w:r>
        <w:rPr>
          <w:rFonts w:cstheme="minorHAnsi"/>
        </w:rPr>
        <w:t xml:space="preserve">The Fuel </w:t>
      </w:r>
      <w:r w:rsidR="007D7179" w:rsidRPr="007D7179">
        <w:rPr>
          <w:rFonts w:cstheme="minorHAnsi"/>
        </w:rPr>
        <w:t>Lines has to perform the following requirement</w:t>
      </w:r>
      <w:r w:rsidR="007D7179" w:rsidRPr="005A7EA2">
        <w:rPr>
          <w:rFonts w:cstheme="minorHAnsi"/>
        </w:rPr>
        <w:t>:</w:t>
      </w:r>
    </w:p>
    <w:p w:rsidR="007D7179" w:rsidRPr="00BB7A21" w:rsidRDefault="007D7179" w:rsidP="007D7179">
      <w:pPr>
        <w:pStyle w:val="ListParagraph"/>
        <w:numPr>
          <w:ilvl w:val="0"/>
          <w:numId w:val="22"/>
        </w:numPr>
        <w:spacing w:after="0" w:line="240" w:lineRule="auto"/>
        <w:rPr>
          <w:rFonts w:cstheme="minorHAnsi"/>
        </w:rPr>
      </w:pPr>
      <w:r>
        <w:rPr>
          <w:rFonts w:cstheme="minorHAnsi"/>
        </w:rPr>
        <w:t>PF.90197</w:t>
      </w:r>
      <w:r w:rsidRPr="00BB7A21">
        <w:rPr>
          <w:rFonts w:cstheme="minorHAnsi"/>
        </w:rPr>
        <w:t xml:space="preserve"> section </w:t>
      </w:r>
      <w:r>
        <w:rPr>
          <w:rFonts w:cstheme="minorHAnsi"/>
        </w:rPr>
        <w:t>9</w:t>
      </w:r>
    </w:p>
    <w:p w:rsidR="002519B3" w:rsidRDefault="002519B3"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CB23A6" w:rsidRDefault="00CB23A6" w:rsidP="00232583">
      <w:pPr>
        <w:pStyle w:val="ListParagraph"/>
        <w:spacing w:after="0" w:line="240" w:lineRule="auto"/>
        <w:ind w:left="360"/>
        <w:rPr>
          <w:rFonts w:cstheme="minorHAnsi"/>
          <w:lang w:val="en-GB"/>
        </w:rPr>
      </w:pPr>
    </w:p>
    <w:p w:rsidR="00CB23A6" w:rsidRDefault="00CB23A6"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823758" w:rsidRDefault="00823758" w:rsidP="00232583">
      <w:pPr>
        <w:pStyle w:val="ListParagraph"/>
        <w:spacing w:after="0" w:line="240" w:lineRule="auto"/>
        <w:ind w:left="360"/>
        <w:rPr>
          <w:rFonts w:cstheme="minorHAnsi"/>
          <w:lang w:val="en-GB"/>
        </w:rPr>
      </w:pPr>
    </w:p>
    <w:p w:rsidR="00E454A2" w:rsidRPr="00E454A2" w:rsidRDefault="00E454A2" w:rsidP="009248E5">
      <w:pPr>
        <w:pStyle w:val="TitoloSSTS11"/>
        <w:spacing w:line="360" w:lineRule="auto"/>
      </w:pPr>
      <w:bookmarkStart w:id="46" w:name="_Toc458173572"/>
      <w:r w:rsidRPr="00E454A2">
        <w:t>Component protection</w:t>
      </w:r>
      <w:bookmarkEnd w:id="42"/>
      <w:bookmarkEnd w:id="46"/>
    </w:p>
    <w:p w:rsidR="008D4CB9" w:rsidRDefault="00E454A2" w:rsidP="006516E3">
      <w:pPr>
        <w:spacing w:after="0" w:line="240" w:lineRule="auto"/>
        <w:ind w:left="360"/>
        <w:jc w:val="both"/>
        <w:rPr>
          <w:rFonts w:cstheme="minorHAnsi"/>
          <w:lang w:val="en-GB"/>
        </w:rPr>
      </w:pPr>
      <w:r w:rsidRPr="008D4CB9">
        <w:rPr>
          <w:rFonts w:cstheme="minorHAnsi"/>
          <w:lang w:val="en-GB"/>
        </w:rPr>
        <w:t xml:space="preserve">Protection caps are requested on all hose extremities (plastic, rubber or metal). </w:t>
      </w:r>
    </w:p>
    <w:p w:rsidR="00E454A2" w:rsidRPr="008D4CB9" w:rsidRDefault="00E454A2" w:rsidP="006516E3">
      <w:pPr>
        <w:spacing w:after="0" w:line="240" w:lineRule="auto"/>
        <w:ind w:left="360"/>
        <w:jc w:val="both"/>
        <w:rPr>
          <w:rFonts w:cstheme="minorHAnsi"/>
        </w:rPr>
      </w:pPr>
      <w:r w:rsidRPr="008D4CB9">
        <w:rPr>
          <w:rFonts w:cstheme="minorHAnsi"/>
          <w:lang w:val="en-GB"/>
        </w:rPr>
        <w:t xml:space="preserve">Protection caps could be </w:t>
      </w:r>
      <w:r w:rsidRPr="008D4CB9">
        <w:rPr>
          <w:rFonts w:cstheme="minorHAnsi"/>
        </w:rPr>
        <w:t xml:space="preserve">eliminated only with specific agreement with Plant UTE and </w:t>
      </w:r>
      <w:r w:rsidR="00350D54">
        <w:rPr>
          <w:rFonts w:cstheme="minorHAnsi"/>
        </w:rPr>
        <w:t>STELLANTIS</w:t>
      </w:r>
      <w:r w:rsidRPr="008D4CB9">
        <w:rPr>
          <w:rFonts w:cstheme="minorHAnsi"/>
        </w:rPr>
        <w:t xml:space="preserve"> Quality dept.</w:t>
      </w:r>
    </w:p>
    <w:p w:rsidR="00E454A2" w:rsidRDefault="00E454A2" w:rsidP="006516E3">
      <w:pPr>
        <w:spacing w:after="0" w:line="240" w:lineRule="auto"/>
        <w:ind w:left="360"/>
        <w:jc w:val="both"/>
        <w:rPr>
          <w:rFonts w:cstheme="minorHAnsi"/>
          <w:lang w:val="en-GB"/>
        </w:rPr>
      </w:pPr>
      <w:r w:rsidRPr="008D4CB9">
        <w:rPr>
          <w:rFonts w:cstheme="minorHAnsi"/>
          <w:lang w:val="en-GB"/>
        </w:rPr>
        <w:t>Transport conditions of the new type of component storage have to be shared with Manufacturing Engineering dept.</w:t>
      </w:r>
      <w:r w:rsidR="00EA365A" w:rsidRPr="008D4CB9">
        <w:rPr>
          <w:rFonts w:cstheme="minorHAnsi"/>
          <w:lang w:val="en-GB"/>
        </w:rPr>
        <w:t xml:space="preserve"> </w:t>
      </w:r>
      <w:r w:rsidRPr="008D4CB9">
        <w:rPr>
          <w:rFonts w:cstheme="minorHAnsi"/>
          <w:lang w:val="en-GB"/>
        </w:rPr>
        <w:t>Protection caps have to be shaped according to following criteria:</w:t>
      </w:r>
    </w:p>
    <w:p w:rsidR="001809EA" w:rsidRPr="006516E3" w:rsidRDefault="001809EA" w:rsidP="006516E3">
      <w:pPr>
        <w:spacing w:after="0" w:line="240" w:lineRule="auto"/>
        <w:ind w:left="360"/>
        <w:jc w:val="both"/>
        <w:rPr>
          <w:rFonts w:cstheme="minorHAnsi"/>
          <w:lang w:val="en-GB"/>
        </w:rPr>
      </w:pPr>
    </w:p>
    <w:p w:rsidR="00E454A2" w:rsidRDefault="002C1F29" w:rsidP="00E454A2">
      <w:pPr>
        <w:ind w:left="360"/>
        <w:jc w:val="center"/>
        <w:rPr>
          <w:rFonts w:cstheme="minorHAnsi"/>
          <w:lang w:val="it-IT"/>
        </w:rPr>
      </w:pPr>
      <w:r>
        <w:rPr>
          <w:rFonts w:cstheme="minorHAnsi"/>
          <w:lang w:val="it-IT"/>
        </w:rPr>
        <w:object w:dxaOrig="1551" w:dyaOrig="1004" w14:anchorId="1AB5CA65">
          <v:shape id="_x0000_i1028" type="#_x0000_t75" style="width:77.4pt;height:51pt" o:ole="">
            <v:imagedata r:id="rId18" o:title=""/>
          </v:shape>
          <o:OLEObject Type="Embed" ProgID="AcroExch.Document.DC" ShapeID="_x0000_i1028" DrawAspect="Icon" ObjectID="_1709731907" r:id="rId19"/>
        </w:object>
      </w:r>
    </w:p>
    <w:p w:rsidR="00491205" w:rsidRDefault="00491205" w:rsidP="00E454A2">
      <w:pPr>
        <w:ind w:left="360"/>
        <w:jc w:val="center"/>
        <w:rPr>
          <w:rFonts w:cstheme="minorHAnsi"/>
          <w:lang w:val="it-IT"/>
        </w:rPr>
      </w:pPr>
    </w:p>
    <w:p w:rsidR="00F635EC" w:rsidRPr="00200538" w:rsidRDefault="00F635EC" w:rsidP="009248E5">
      <w:pPr>
        <w:pStyle w:val="TitoloSSTS1"/>
        <w:spacing w:line="360" w:lineRule="auto"/>
        <w:rPr>
          <w:lang w:val="it-IT"/>
        </w:rPr>
      </w:pPr>
      <w:bookmarkStart w:id="47" w:name="_Toc458173573"/>
      <w:r w:rsidRPr="00200538">
        <w:rPr>
          <w:lang w:val="it-IT"/>
        </w:rPr>
        <w:t>Validation</w:t>
      </w:r>
      <w:bookmarkEnd w:id="47"/>
    </w:p>
    <w:p w:rsidR="00EB613C" w:rsidRPr="00662FD4" w:rsidRDefault="006E6438" w:rsidP="008D4CB9">
      <w:pPr>
        <w:spacing w:after="0"/>
        <w:jc w:val="both"/>
      </w:pPr>
      <w:r w:rsidRPr="00662FD4">
        <w:t>For the validation of</w:t>
      </w:r>
      <w:r w:rsidR="008D4CB9" w:rsidRPr="00662FD4">
        <w:t xml:space="preserve"> the component the supplier has</w:t>
      </w:r>
      <w:r w:rsidRPr="00662FD4">
        <w:t xml:space="preserve"> to </w:t>
      </w:r>
      <w:r w:rsidR="00EB613C" w:rsidRPr="00662FD4">
        <w:t>provide</w:t>
      </w:r>
      <w:r w:rsidRPr="00662FD4">
        <w:t xml:space="preserve"> during the offer </w:t>
      </w:r>
      <w:r w:rsidR="00EB613C" w:rsidRPr="00662FD4">
        <w:t>one</w:t>
      </w:r>
      <w:r w:rsidRPr="00662FD4">
        <w:t xml:space="preserve"> </w:t>
      </w:r>
      <w:r w:rsidR="00EB613C" w:rsidRPr="00662FD4">
        <w:t xml:space="preserve">DV </w:t>
      </w:r>
      <w:r w:rsidRPr="00662FD4">
        <w:t xml:space="preserve">plan </w:t>
      </w:r>
      <w:r w:rsidR="00EB613C" w:rsidRPr="00662FD4">
        <w:t xml:space="preserve">for each component </w:t>
      </w:r>
      <w:r w:rsidRPr="00662FD4">
        <w:t xml:space="preserve">and </w:t>
      </w:r>
      <w:r w:rsidR="00EB613C" w:rsidRPr="00662FD4">
        <w:t xml:space="preserve">one </w:t>
      </w:r>
      <w:r w:rsidRPr="00662FD4">
        <w:t>PV</w:t>
      </w:r>
      <w:r w:rsidR="00EB613C" w:rsidRPr="00662FD4">
        <w:t xml:space="preserve"> (AQF) plan for each component, according the format of the norm 07740 annex 2.</w:t>
      </w:r>
    </w:p>
    <w:p w:rsidR="00EB613C" w:rsidRPr="00662FD4" w:rsidRDefault="00063480" w:rsidP="00E23BAC">
      <w:pPr>
        <w:spacing w:after="0"/>
      </w:pPr>
      <w:r w:rsidRPr="00662FD4">
        <w:t>See Annex A PF.9</w:t>
      </w:r>
      <w:r w:rsidR="007D7179" w:rsidRPr="00662FD4">
        <w:t>0197</w:t>
      </w:r>
    </w:p>
    <w:p w:rsidR="00D92880" w:rsidRDefault="00D92880" w:rsidP="00E23BAC">
      <w:pPr>
        <w:spacing w:after="0"/>
      </w:pPr>
    </w:p>
    <w:p w:rsidR="00D92880" w:rsidRPr="00BB7A21" w:rsidRDefault="00D92880" w:rsidP="00E23BAC">
      <w:pPr>
        <w:spacing w:after="0"/>
      </w:pPr>
    </w:p>
    <w:p w:rsidR="00EB613C" w:rsidRDefault="00EB613C" w:rsidP="00BB7A21">
      <w:pPr>
        <w:spacing w:after="0"/>
        <w:jc w:val="center"/>
      </w:pPr>
    </w:p>
    <w:p w:rsidR="005842C0" w:rsidRPr="00BB7A21" w:rsidRDefault="00331242" w:rsidP="00BB7A21">
      <w:pPr>
        <w:spacing w:after="0"/>
        <w:jc w:val="center"/>
      </w:pPr>
      <w:r>
        <w:object w:dxaOrig="1534" w:dyaOrig="997">
          <v:shape id="_x0000_i1029" type="#_x0000_t75" style="width:76.2pt;height:50.4pt" o:ole="">
            <v:imagedata r:id="rId20" o:title=""/>
          </v:shape>
          <o:OLEObject Type="Embed" ProgID="Excel.Sheet.12" ShapeID="_x0000_i1029" DrawAspect="Icon" ObjectID="_1709731908" r:id="rId21"/>
        </w:object>
      </w:r>
    </w:p>
    <w:p w:rsidR="007232C9" w:rsidRDefault="007232C9" w:rsidP="00BB7A21">
      <w:pPr>
        <w:spacing w:after="0"/>
        <w:rPr>
          <w:highlight w:val="yellow"/>
        </w:rPr>
      </w:pPr>
    </w:p>
    <w:p w:rsidR="000C5A3E" w:rsidRPr="00F97583" w:rsidRDefault="000C5A3E" w:rsidP="00BB7A21">
      <w:pPr>
        <w:spacing w:after="0"/>
        <w:rPr>
          <w:highlight w:val="yellow"/>
        </w:rPr>
      </w:pPr>
    </w:p>
    <w:p w:rsidR="00BE2C50" w:rsidRPr="00BB7A21" w:rsidRDefault="00BE2C50" w:rsidP="00CA76D5">
      <w:pPr>
        <w:spacing w:after="0"/>
        <w:jc w:val="center"/>
      </w:pPr>
    </w:p>
    <w:p w:rsidR="00AD63D9" w:rsidRPr="00BB7A21" w:rsidRDefault="00AD63D9" w:rsidP="00AD63D9">
      <w:pPr>
        <w:rPr>
          <w:rFonts w:cstheme="minorHAnsi"/>
        </w:rPr>
      </w:pPr>
      <w:r w:rsidRPr="00BB7A21">
        <w:rPr>
          <w:rFonts w:cstheme="minorHAnsi"/>
        </w:rPr>
        <w:t>Below you can find some guidelines for the correct writing of the plan:</w:t>
      </w:r>
    </w:p>
    <w:p w:rsidR="00AD63D9" w:rsidRPr="00713F5B" w:rsidRDefault="00AD63D9" w:rsidP="00713F5B">
      <w:pPr>
        <w:pStyle w:val="ListParagraph"/>
        <w:numPr>
          <w:ilvl w:val="0"/>
          <w:numId w:val="39"/>
        </w:numPr>
        <w:spacing w:after="0" w:line="240" w:lineRule="auto"/>
        <w:contextualSpacing w:val="0"/>
        <w:rPr>
          <w:rFonts w:cstheme="minorHAnsi"/>
        </w:rPr>
      </w:pPr>
      <w:r w:rsidRPr="00B754A3">
        <w:rPr>
          <w:rFonts w:cstheme="minorHAnsi"/>
        </w:rPr>
        <w:t xml:space="preserve">The list of the tests must be </w:t>
      </w:r>
      <w:r w:rsidR="00713F5B">
        <w:rPr>
          <w:rFonts w:cstheme="minorHAnsi"/>
        </w:rPr>
        <w:t xml:space="preserve">done </w:t>
      </w:r>
      <w:r w:rsidRPr="00B754A3">
        <w:rPr>
          <w:rFonts w:cstheme="minorHAnsi"/>
        </w:rPr>
        <w:t>according th</w:t>
      </w:r>
      <w:r>
        <w:rPr>
          <w:rFonts w:cstheme="minorHAnsi"/>
        </w:rPr>
        <w:t xml:space="preserve">e </w:t>
      </w:r>
      <w:r w:rsidR="00350D54">
        <w:rPr>
          <w:rFonts w:cstheme="minorHAnsi"/>
        </w:rPr>
        <w:t>STELLANTIS</w:t>
      </w:r>
      <w:r>
        <w:rPr>
          <w:rFonts w:cstheme="minorHAnsi"/>
        </w:rPr>
        <w:t xml:space="preserve"> specification</w:t>
      </w:r>
      <w:r w:rsidR="00713F5B">
        <w:rPr>
          <w:rFonts w:cstheme="minorHAnsi"/>
        </w:rPr>
        <w:t>s</w:t>
      </w:r>
      <w:r>
        <w:rPr>
          <w:rFonts w:cstheme="minorHAnsi"/>
        </w:rPr>
        <w:t>, and all</w:t>
      </w:r>
      <w:r w:rsidRPr="00B754A3">
        <w:rPr>
          <w:rFonts w:cstheme="minorHAnsi"/>
        </w:rPr>
        <w:t xml:space="preserve"> test</w:t>
      </w:r>
      <w:r w:rsidR="00713F5B">
        <w:rPr>
          <w:rFonts w:cstheme="minorHAnsi"/>
        </w:rPr>
        <w:t>s</w:t>
      </w:r>
      <w:r w:rsidRPr="00B754A3">
        <w:rPr>
          <w:rFonts w:cstheme="minorHAnsi"/>
        </w:rPr>
        <w:t xml:space="preserve"> must be present, also if are not planned. In case of extension from other equivalent specification or different test procedure you can write your proposal on the NOTE column.</w:t>
      </w:r>
    </w:p>
    <w:p w:rsidR="00AD63D9" w:rsidRPr="00B754A3" w:rsidRDefault="00AD63D9" w:rsidP="00AD63D9">
      <w:pPr>
        <w:pStyle w:val="ListParagraph"/>
        <w:numPr>
          <w:ilvl w:val="0"/>
          <w:numId w:val="39"/>
        </w:numPr>
        <w:spacing w:after="0" w:line="240" w:lineRule="auto"/>
        <w:contextualSpacing w:val="0"/>
        <w:rPr>
          <w:rFonts w:cstheme="minorHAnsi"/>
        </w:rPr>
      </w:pPr>
      <w:r w:rsidRPr="00B754A3">
        <w:rPr>
          <w:rFonts w:cstheme="minorHAnsi"/>
        </w:rPr>
        <w:t>If you don’t plan to perform some the tests on DV (due to the part not representative or some other cause) write it on the NOTE column and color the line in grey.</w:t>
      </w:r>
    </w:p>
    <w:p w:rsidR="00AD63D9" w:rsidRDefault="00AD63D9" w:rsidP="00AD63D9">
      <w:pPr>
        <w:pStyle w:val="ListParagraph"/>
        <w:numPr>
          <w:ilvl w:val="0"/>
          <w:numId w:val="39"/>
        </w:numPr>
        <w:spacing w:after="0" w:line="240" w:lineRule="auto"/>
        <w:contextualSpacing w:val="0"/>
        <w:rPr>
          <w:rFonts w:cstheme="minorHAnsi"/>
        </w:rPr>
      </w:pPr>
      <w:r>
        <w:rPr>
          <w:rFonts w:cstheme="minorHAnsi"/>
        </w:rPr>
        <w:t>In the same way for PV,</w:t>
      </w:r>
      <w:r w:rsidRPr="00B754A3">
        <w:rPr>
          <w:rFonts w:cstheme="minorHAnsi"/>
        </w:rPr>
        <w:t xml:space="preserve"> if you extend any test from the DV (for example because the part is already OTOP) write it on the NOTE column and color the line in grey.</w:t>
      </w:r>
    </w:p>
    <w:p w:rsidR="00713F5B" w:rsidRPr="00662FD4" w:rsidRDefault="00713F5B" w:rsidP="00AD63D9">
      <w:pPr>
        <w:pStyle w:val="ListParagraph"/>
        <w:numPr>
          <w:ilvl w:val="0"/>
          <w:numId w:val="39"/>
        </w:numPr>
        <w:spacing w:after="0" w:line="240" w:lineRule="auto"/>
        <w:contextualSpacing w:val="0"/>
        <w:rPr>
          <w:rFonts w:cstheme="minorHAnsi"/>
        </w:rPr>
      </w:pPr>
      <w:r w:rsidRPr="00662FD4">
        <w:rPr>
          <w:rFonts w:cstheme="minorHAnsi"/>
        </w:rPr>
        <w:t xml:space="preserve">On PV plan is mandatory to fill column of requalification tests according to </w:t>
      </w:r>
      <w:r w:rsidR="00350D54">
        <w:rPr>
          <w:rFonts w:cstheme="minorHAnsi"/>
        </w:rPr>
        <w:t>STELLANTIS</w:t>
      </w:r>
      <w:r w:rsidRPr="00662FD4">
        <w:rPr>
          <w:rFonts w:cstheme="minorHAnsi"/>
        </w:rPr>
        <w:t xml:space="preserve"> SPC 07740</w:t>
      </w:r>
    </w:p>
    <w:p w:rsidR="00713F5B" w:rsidRPr="00B754A3" w:rsidRDefault="00713F5B" w:rsidP="00AD63D9">
      <w:pPr>
        <w:pStyle w:val="ListParagraph"/>
        <w:numPr>
          <w:ilvl w:val="0"/>
          <w:numId w:val="39"/>
        </w:numPr>
        <w:spacing w:after="0" w:line="240" w:lineRule="auto"/>
        <w:contextualSpacing w:val="0"/>
        <w:rPr>
          <w:rFonts w:cstheme="minorHAnsi"/>
        </w:rPr>
      </w:pPr>
      <w:r>
        <w:rPr>
          <w:rFonts w:cstheme="minorHAnsi"/>
        </w:rPr>
        <w:t>It is required to supplier to provide DV and PV plan for complement components (i.e. ICV ecc.)</w:t>
      </w:r>
    </w:p>
    <w:p w:rsidR="006C1F11" w:rsidRDefault="006C1F11" w:rsidP="00B11989">
      <w:pPr>
        <w:pStyle w:val="ListParagraph"/>
        <w:spacing w:after="0"/>
      </w:pPr>
    </w:p>
    <w:p w:rsidR="00837C9E" w:rsidRDefault="00837C9E" w:rsidP="00B11989">
      <w:pPr>
        <w:pStyle w:val="ListParagraph"/>
        <w:spacing w:after="0"/>
      </w:pPr>
    </w:p>
    <w:p w:rsidR="00837C9E" w:rsidRDefault="00837C9E" w:rsidP="00B11989">
      <w:pPr>
        <w:pStyle w:val="ListParagraph"/>
        <w:spacing w:after="0"/>
      </w:pPr>
    </w:p>
    <w:p w:rsidR="00837C9E" w:rsidRDefault="00837C9E" w:rsidP="00B11989">
      <w:pPr>
        <w:pStyle w:val="ListParagraph"/>
        <w:spacing w:after="0"/>
      </w:pPr>
    </w:p>
    <w:p w:rsidR="00823758" w:rsidRDefault="00823758" w:rsidP="00B11989">
      <w:pPr>
        <w:pStyle w:val="ListParagraph"/>
        <w:spacing w:after="0"/>
      </w:pPr>
    </w:p>
    <w:p w:rsidR="00837C9E" w:rsidRPr="00504EE4" w:rsidRDefault="00837C9E" w:rsidP="00B11989">
      <w:pPr>
        <w:pStyle w:val="ListParagraph"/>
        <w:spacing w:after="0"/>
      </w:pPr>
    </w:p>
    <w:p w:rsidR="00F635EC" w:rsidRPr="006522EB" w:rsidRDefault="006522EB" w:rsidP="009B32C2">
      <w:pPr>
        <w:pStyle w:val="TitoloSSTS1"/>
      </w:pPr>
      <w:bookmarkStart w:id="48" w:name="_Toc458173574"/>
      <w:r w:rsidRPr="006522EB">
        <w:t>A</w:t>
      </w:r>
      <w:r w:rsidR="00F635EC" w:rsidRPr="006522EB">
        <w:t>dditional requirements</w:t>
      </w:r>
      <w:bookmarkEnd w:id="48"/>
    </w:p>
    <w:p w:rsidR="008C7953" w:rsidRPr="006522EB" w:rsidRDefault="008C7953" w:rsidP="008C7953">
      <w:pPr>
        <w:spacing w:after="0" w:line="240" w:lineRule="auto"/>
        <w:ind w:left="360"/>
        <w:jc w:val="center"/>
        <w:rPr>
          <w:rFonts w:cstheme="minorHAnsi"/>
        </w:rPr>
      </w:pPr>
    </w:p>
    <w:p w:rsidR="00551A17" w:rsidRPr="006522EB" w:rsidRDefault="00551A17" w:rsidP="00401E16">
      <w:pPr>
        <w:pStyle w:val="TitoloSSTS11"/>
        <w:tabs>
          <w:tab w:val="clear" w:pos="1134"/>
        </w:tabs>
        <w:spacing w:line="360" w:lineRule="auto"/>
        <w:ind w:left="1418" w:hanging="567"/>
        <w:jc w:val="left"/>
        <w:rPr>
          <w:b w:val="0"/>
          <w:sz w:val="22"/>
          <w:lang w:val="en-US"/>
        </w:rPr>
      </w:pPr>
      <w:bookmarkStart w:id="49" w:name="_Toc84299869"/>
      <w:bookmarkStart w:id="50" w:name="_Toc458173575"/>
      <w:r w:rsidRPr="006522EB">
        <w:t>Communality strategies</w:t>
      </w:r>
      <w:bookmarkEnd w:id="49"/>
      <w:bookmarkEnd w:id="50"/>
    </w:p>
    <w:p w:rsidR="00F81B8D" w:rsidRDefault="00EB1888" w:rsidP="00622679">
      <w:pPr>
        <w:tabs>
          <w:tab w:val="left" w:pos="940"/>
          <w:tab w:val="left" w:pos="9980"/>
          <w:tab w:val="left" w:pos="11200"/>
        </w:tabs>
        <w:spacing w:after="0" w:line="240" w:lineRule="auto"/>
        <w:ind w:left="360"/>
        <w:jc w:val="both"/>
        <w:rPr>
          <w:rFonts w:cstheme="minorHAnsi"/>
        </w:rPr>
      </w:pPr>
      <w:r>
        <w:rPr>
          <w:rFonts w:cstheme="minorHAnsi"/>
        </w:rPr>
        <w:t>To minimize the costs, as much common components as possible should be used.</w:t>
      </w:r>
    </w:p>
    <w:p w:rsidR="00401E16" w:rsidRPr="006522EB" w:rsidRDefault="00401E16" w:rsidP="00622679">
      <w:pPr>
        <w:tabs>
          <w:tab w:val="left" w:pos="940"/>
          <w:tab w:val="left" w:pos="9980"/>
          <w:tab w:val="left" w:pos="11200"/>
        </w:tabs>
        <w:spacing w:after="0" w:line="240" w:lineRule="auto"/>
        <w:ind w:left="360"/>
        <w:jc w:val="both"/>
        <w:rPr>
          <w:rFonts w:cstheme="minorHAnsi"/>
        </w:rPr>
      </w:pPr>
    </w:p>
    <w:p w:rsidR="00055E60" w:rsidRPr="00FC6F83" w:rsidRDefault="00B25931" w:rsidP="00FC6F83">
      <w:pPr>
        <w:pStyle w:val="TitoloSSTS11"/>
        <w:tabs>
          <w:tab w:val="left" w:pos="940"/>
          <w:tab w:val="left" w:pos="9980"/>
          <w:tab w:val="left" w:pos="11200"/>
        </w:tabs>
        <w:spacing w:line="360" w:lineRule="auto"/>
        <w:ind w:left="360" w:firstLine="491"/>
      </w:pPr>
      <w:bookmarkStart w:id="51" w:name="_Toc458173576"/>
      <w:r w:rsidRPr="00FC6F83">
        <w:t>Ergonomics</w:t>
      </w:r>
      <w:bookmarkEnd w:id="51"/>
      <w:r w:rsidR="00325DFB" w:rsidRPr="00FC6F83">
        <w:t xml:space="preserve"> </w:t>
      </w:r>
    </w:p>
    <w:p w:rsidR="00717963" w:rsidRPr="00755C0F" w:rsidRDefault="00717963" w:rsidP="00FF31CB">
      <w:pPr>
        <w:tabs>
          <w:tab w:val="left" w:pos="709"/>
        </w:tabs>
        <w:spacing w:after="0" w:line="240" w:lineRule="auto"/>
        <w:ind w:left="426"/>
        <w:jc w:val="both"/>
        <w:rPr>
          <w:rFonts w:cstheme="minorHAnsi"/>
        </w:rPr>
      </w:pPr>
      <w:r w:rsidRPr="00755C0F">
        <w:rPr>
          <w:rFonts w:cstheme="minorHAnsi"/>
        </w:rPr>
        <w:t xml:space="preserve">According to </w:t>
      </w:r>
      <w:r w:rsidR="00350D54">
        <w:rPr>
          <w:rFonts w:cstheme="minorHAnsi"/>
        </w:rPr>
        <w:t>STELLANTIS</w:t>
      </w:r>
      <w:r w:rsidRPr="00755C0F">
        <w:rPr>
          <w:rFonts w:cstheme="minorHAnsi"/>
        </w:rPr>
        <w:t xml:space="preserve"> Spec. 9.01111</w:t>
      </w:r>
    </w:p>
    <w:p w:rsidR="00513ACF" w:rsidRPr="00717963" w:rsidRDefault="00513ACF" w:rsidP="00717963">
      <w:pPr>
        <w:tabs>
          <w:tab w:val="left" w:pos="709"/>
        </w:tabs>
        <w:spacing w:after="0" w:line="240" w:lineRule="auto"/>
        <w:ind w:left="1080"/>
        <w:jc w:val="both"/>
        <w:rPr>
          <w:rFonts w:cstheme="minorHAnsi"/>
        </w:rPr>
      </w:pPr>
    </w:p>
    <w:p w:rsidR="00513ACF" w:rsidRDefault="00513ACF" w:rsidP="006A79F7">
      <w:pPr>
        <w:tabs>
          <w:tab w:val="left" w:pos="709"/>
        </w:tabs>
        <w:spacing w:after="0" w:line="240" w:lineRule="auto"/>
        <w:jc w:val="both"/>
        <w:rPr>
          <w:rFonts w:cstheme="minorHAnsi"/>
        </w:rPr>
      </w:pPr>
    </w:p>
    <w:p w:rsidR="00513ACF" w:rsidRDefault="00513ACF" w:rsidP="006A79F7">
      <w:pPr>
        <w:tabs>
          <w:tab w:val="left" w:pos="709"/>
        </w:tabs>
        <w:spacing w:after="0" w:line="240" w:lineRule="auto"/>
        <w:jc w:val="both"/>
        <w:rPr>
          <w:rFonts w:cstheme="minorHAnsi"/>
        </w:rPr>
      </w:pPr>
    </w:p>
    <w:sectPr w:rsidR="00513ACF">
      <w:headerReference w:type="default" r:id="rId22"/>
      <w:footerReference w:type="default" r:id="rId23"/>
      <w:pgSz w:w="12240" w:h="15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F7F" w:rsidRDefault="00AD7F7F" w:rsidP="00134B1D">
      <w:pPr>
        <w:spacing w:after="0" w:line="240" w:lineRule="auto"/>
      </w:pPr>
      <w:r>
        <w:separator/>
      </w:r>
    </w:p>
  </w:endnote>
  <w:endnote w:type="continuationSeparator" w:id="0">
    <w:p w:rsidR="00AD7F7F" w:rsidRDefault="00AD7F7F" w:rsidP="00134B1D">
      <w:pPr>
        <w:spacing w:after="0" w:line="240" w:lineRule="auto"/>
      </w:pPr>
      <w:r>
        <w:continuationSeparator/>
      </w:r>
    </w:p>
    <w:p w:rsidR="00AD7F7F" w:rsidRDefault="00AD7F7F"/>
    <w:p w:rsidR="00AD7F7F" w:rsidRPr="005F5F5E" w:rsidRDefault="00AD7F7F" w:rsidP="009B5153">
      <w:pPr>
        <w:framePr w:w="4185" w:h="796" w:hSpace="187" w:wrap="around" w:vAnchor="page" w:hAnchor="page" w:x="7974" w:y="586"/>
        <w:spacing w:after="0"/>
        <w:rPr>
          <w:rFonts w:cstheme="minorHAnsi"/>
          <w:sz w:val="16"/>
          <w:szCs w:val="16"/>
          <w:lang w:val="en-GB"/>
        </w:rPr>
      </w:pPr>
      <w:r w:rsidRPr="005F5F5E">
        <w:rPr>
          <w:rFonts w:cstheme="minorHAnsi"/>
          <w:sz w:val="16"/>
          <w:szCs w:val="16"/>
          <w:lang w:val="en-GB"/>
        </w:rPr>
        <w:t>SSTS COMPONENT DESCR</w:t>
      </w:r>
      <w:r>
        <w:rPr>
          <w:rFonts w:cstheme="minorHAnsi"/>
          <w:sz w:val="16"/>
          <w:szCs w:val="16"/>
          <w:lang w:val="en-GB"/>
        </w:rPr>
        <w:t>I</w:t>
      </w:r>
      <w:r w:rsidRPr="005F5F5E">
        <w:rPr>
          <w:rFonts w:cstheme="minorHAnsi"/>
          <w:sz w:val="16"/>
          <w:szCs w:val="16"/>
          <w:lang w:val="en-GB"/>
        </w:rPr>
        <w:t>PTION</w:t>
      </w:r>
    </w:p>
    <w:p w:rsidR="00AD7F7F" w:rsidRPr="005F5F5E" w:rsidRDefault="00AD7F7F" w:rsidP="009B5153">
      <w:pPr>
        <w:framePr w:w="4185" w:h="796" w:hSpace="187" w:wrap="around" w:vAnchor="page" w:hAnchor="page" w:x="7974" w:y="586"/>
        <w:spacing w:after="0"/>
        <w:rPr>
          <w:rFonts w:cstheme="minorHAnsi"/>
          <w:sz w:val="16"/>
          <w:szCs w:val="16"/>
          <w:lang w:val="en-GB"/>
        </w:rPr>
      </w:pPr>
    </w:p>
    <w:p w:rsidR="00AD7F7F" w:rsidRPr="005F5F5E" w:rsidRDefault="00AD7F7F" w:rsidP="009B5153">
      <w:pPr>
        <w:framePr w:w="4185" w:h="796" w:hSpace="187" w:wrap="around" w:vAnchor="page" w:hAnchor="page" w:x="7974" w:y="586"/>
        <w:spacing w:after="0"/>
        <w:rPr>
          <w:rFonts w:cstheme="minorHAnsi"/>
          <w:strike/>
          <w:sz w:val="16"/>
          <w:szCs w:val="16"/>
          <w:lang w:val="en-GB"/>
        </w:rPr>
      </w:pPr>
      <w:r w:rsidRPr="005F5F5E">
        <w:rPr>
          <w:rFonts w:cstheme="minorHAnsi"/>
          <w:sz w:val="16"/>
          <w:szCs w:val="16"/>
          <w:lang w:val="en-GB"/>
        </w:rPr>
        <w:t>Issue Date:</w:t>
      </w:r>
      <w:r w:rsidRPr="005F5F5E">
        <w:rPr>
          <w:rFonts w:cstheme="minorHAnsi"/>
          <w:sz w:val="16"/>
          <w:szCs w:val="16"/>
          <w:lang w:val="en-GB"/>
        </w:rPr>
        <w:tab/>
      </w:r>
      <w:r w:rsidRPr="005F5F5E">
        <w:rPr>
          <w:rFonts w:cstheme="minorHAnsi"/>
          <w:sz w:val="16"/>
          <w:szCs w:val="16"/>
          <w:lang w:val="en-GB"/>
        </w:rPr>
        <w:tab/>
        <w:t>2012/0</w:t>
      </w:r>
      <w:r>
        <w:rPr>
          <w:rFonts w:cstheme="minorHAnsi"/>
          <w:sz w:val="16"/>
          <w:szCs w:val="16"/>
          <w:lang w:val="en-GB"/>
        </w:rPr>
        <w:t>7</w:t>
      </w:r>
      <w:r w:rsidRPr="005F5F5E">
        <w:rPr>
          <w:rFonts w:cstheme="minorHAnsi"/>
          <w:sz w:val="16"/>
          <w:szCs w:val="16"/>
          <w:lang w:val="en-GB"/>
        </w:rPr>
        <w:t>/</w:t>
      </w:r>
      <w:r>
        <w:rPr>
          <w:rFonts w:cstheme="minorHAnsi"/>
          <w:sz w:val="16"/>
          <w:szCs w:val="16"/>
          <w:lang w:val="en-GB"/>
        </w:rPr>
        <w:t>27</w:t>
      </w:r>
    </w:p>
    <w:p w:rsidR="00AD7F7F" w:rsidRPr="005F5F5E" w:rsidRDefault="00AD7F7F" w:rsidP="009B5153">
      <w:pPr>
        <w:framePr w:w="4185" w:h="796" w:hSpace="187" w:wrap="around" w:vAnchor="page" w:hAnchor="page" w:x="7974" w:y="586"/>
        <w:spacing w:after="0"/>
        <w:rPr>
          <w:rFonts w:cstheme="minorHAnsi"/>
          <w:strike/>
          <w:sz w:val="16"/>
          <w:szCs w:val="16"/>
          <w:lang w:val="en-GB"/>
        </w:rPr>
      </w:pPr>
      <w:r w:rsidRPr="005F5F5E">
        <w:rPr>
          <w:rFonts w:cstheme="minorHAnsi"/>
          <w:sz w:val="16"/>
          <w:szCs w:val="16"/>
          <w:lang w:val="en-GB"/>
        </w:rPr>
        <w:t xml:space="preserve">Last Revision Date: </w:t>
      </w:r>
      <w:r w:rsidRPr="005F5F5E">
        <w:rPr>
          <w:rFonts w:cstheme="minorHAnsi"/>
          <w:sz w:val="16"/>
          <w:szCs w:val="16"/>
          <w:lang w:val="en-GB"/>
        </w:rPr>
        <w:tab/>
        <w:t>2012/0</w:t>
      </w:r>
      <w:r>
        <w:rPr>
          <w:rFonts w:cstheme="minorHAnsi"/>
          <w:sz w:val="16"/>
          <w:szCs w:val="16"/>
          <w:lang w:val="en-GB"/>
        </w:rPr>
        <w:t>7</w:t>
      </w:r>
      <w:r w:rsidRPr="005F5F5E">
        <w:rPr>
          <w:rFonts w:cstheme="minorHAnsi"/>
          <w:sz w:val="16"/>
          <w:szCs w:val="16"/>
          <w:lang w:val="en-GB"/>
        </w:rPr>
        <w:t>/</w:t>
      </w:r>
      <w:r>
        <w:rPr>
          <w:rFonts w:cstheme="minorHAnsi"/>
          <w:sz w:val="16"/>
          <w:szCs w:val="16"/>
          <w:lang w:val="en-GB"/>
        </w:rPr>
        <w:t>27</w:t>
      </w:r>
      <w:r w:rsidRPr="005F5F5E">
        <w:rPr>
          <w:rFonts w:cstheme="minorHAnsi"/>
          <w:sz w:val="16"/>
          <w:szCs w:val="16"/>
          <w:lang w:val="en-GB"/>
        </w:rPr>
        <w:t xml:space="preserve"> </w:t>
      </w:r>
    </w:p>
    <w:p w:rsidR="00AD7F7F" w:rsidRPr="005F5F5E" w:rsidRDefault="00AD7F7F" w:rsidP="009B5153">
      <w:pPr>
        <w:framePr w:w="4185" w:h="796" w:hSpace="187" w:wrap="around" w:vAnchor="page" w:hAnchor="page" w:x="7974" w:y="586"/>
        <w:spacing w:after="0"/>
        <w:rPr>
          <w:rFonts w:cstheme="minorHAnsi"/>
          <w:sz w:val="16"/>
          <w:szCs w:val="16"/>
          <w:lang w:val="en-GB"/>
        </w:rPr>
      </w:pPr>
      <w:r w:rsidRPr="005F5F5E">
        <w:rPr>
          <w:rFonts w:cstheme="minorHAnsi"/>
          <w:sz w:val="16"/>
          <w:szCs w:val="16"/>
          <w:lang w:val="en-GB"/>
        </w:rPr>
        <w:t xml:space="preserve">File Name:  </w:t>
      </w:r>
      <w:r w:rsidRPr="005F5F5E">
        <w:rPr>
          <w:rFonts w:cstheme="minorHAnsi"/>
          <w:sz w:val="16"/>
          <w:szCs w:val="16"/>
          <w:lang w:val="en-GB"/>
        </w:rPr>
        <w:tab/>
      </w:r>
      <w:r>
        <w:rPr>
          <w:rFonts w:cstheme="minorHAnsi"/>
          <w:sz w:val="16"/>
          <w:szCs w:val="16"/>
          <w:lang w:val="en-GB"/>
        </w:rPr>
        <w:fldChar w:fldCharType="begin"/>
      </w:r>
      <w:r>
        <w:rPr>
          <w:rFonts w:cstheme="minorHAnsi"/>
          <w:sz w:val="16"/>
          <w:szCs w:val="16"/>
          <w:lang w:val="en-GB"/>
        </w:rPr>
        <w:instrText xml:space="preserve"> FILENAME   \* MERGEFORMAT </w:instrText>
      </w:r>
      <w:r>
        <w:rPr>
          <w:rFonts w:cstheme="minorHAnsi"/>
          <w:sz w:val="16"/>
          <w:szCs w:val="16"/>
          <w:lang w:val="en-GB"/>
        </w:rPr>
        <w:fldChar w:fldCharType="separate"/>
      </w:r>
      <w:r>
        <w:rPr>
          <w:rFonts w:cstheme="minorHAnsi"/>
          <w:noProof/>
          <w:sz w:val="16"/>
          <w:szCs w:val="16"/>
          <w:lang w:val="en-GB"/>
        </w:rPr>
        <w:t>334_SSTS_Charge Air Hoses_00.docx</w:t>
      </w:r>
      <w:r>
        <w:rPr>
          <w:rFonts w:cstheme="minorHAnsi"/>
          <w:sz w:val="16"/>
          <w:szCs w:val="16"/>
          <w:lang w:val="en-GB"/>
        </w:rPr>
        <w:fldChar w:fldCharType="end"/>
      </w:r>
    </w:p>
    <w:p w:rsidR="00AD7F7F" w:rsidRDefault="00AD7F7F">
      <w:r>
        <w:rPr>
          <w:rFonts w:ascii="Gill Sans MT" w:hAnsi="Gill Sans MT"/>
          <w:noProof/>
          <w:color w:val="365F91"/>
          <w:sz w:val="18"/>
          <w:szCs w:val="18"/>
          <w:lang w:eastAsia="zh-CN"/>
        </w:rPr>
        <w:drawing>
          <wp:inline distT="0" distB="0" distL="0" distR="0" wp14:anchorId="1AB5CA7D" wp14:editId="1AB5CA7E">
            <wp:extent cx="1295400" cy="52132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521320"/>
                    </a:xfrm>
                    <a:prstGeom prst="rect">
                      <a:avLst/>
                    </a:prstGeom>
                    <a:noFill/>
                    <a:ln>
                      <a:noFill/>
                    </a:ln>
                  </pic:spPr>
                </pic:pic>
              </a:graphicData>
            </a:graphic>
          </wp:inline>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37D" w:rsidRPr="005F5F5E" w:rsidRDefault="0067737D">
    <w:pPr>
      <w:pStyle w:val="Footer"/>
      <w:pBdr>
        <w:top w:val="thinThickSmallGap" w:sz="24" w:space="1" w:color="622423" w:themeColor="accent2" w:themeShade="7F"/>
      </w:pBdr>
      <w:rPr>
        <w:rFonts w:eastAsiaTheme="majorEastAsia" w:cstheme="minorHAnsi"/>
      </w:rPr>
    </w:pPr>
    <w:r w:rsidRPr="005F5F5E">
      <w:rPr>
        <w:rFonts w:eastAsiaTheme="majorEastAsia" w:cstheme="minorHAnsi"/>
      </w:rPr>
      <w:ptab w:relativeTo="margin" w:alignment="right" w:leader="none"/>
    </w:r>
    <w:r w:rsidRPr="005F5F5E">
      <w:rPr>
        <w:rFonts w:eastAsiaTheme="majorEastAsia" w:cstheme="minorHAnsi"/>
      </w:rPr>
      <w:t xml:space="preserve">Page </w:t>
    </w:r>
    <w:r w:rsidRPr="005F5F5E">
      <w:rPr>
        <w:rFonts w:eastAsiaTheme="minorEastAsia" w:cstheme="minorHAnsi"/>
      </w:rPr>
      <w:fldChar w:fldCharType="begin"/>
    </w:r>
    <w:r w:rsidRPr="005F5F5E">
      <w:rPr>
        <w:rFonts w:cstheme="minorHAnsi"/>
      </w:rPr>
      <w:instrText xml:space="preserve"> PAGE   \* MERGEFORMAT </w:instrText>
    </w:r>
    <w:r w:rsidRPr="005F5F5E">
      <w:rPr>
        <w:rFonts w:eastAsiaTheme="minorEastAsia" w:cstheme="minorHAnsi"/>
      </w:rPr>
      <w:fldChar w:fldCharType="separate"/>
    </w:r>
    <w:r w:rsidR="00534485" w:rsidRPr="00534485">
      <w:rPr>
        <w:rFonts w:eastAsiaTheme="majorEastAsia" w:cstheme="minorHAnsi"/>
        <w:noProof/>
      </w:rPr>
      <w:t>3</w:t>
    </w:r>
    <w:r w:rsidRPr="005F5F5E">
      <w:rPr>
        <w:rFonts w:eastAsiaTheme="majorEastAsia" w:cstheme="minorHAnsi"/>
        <w:noProof/>
      </w:rPr>
      <w:fldChar w:fldCharType="end"/>
    </w:r>
  </w:p>
  <w:p w:rsidR="0067737D" w:rsidRDefault="00677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F7F" w:rsidRDefault="00AD7F7F" w:rsidP="00134B1D">
      <w:pPr>
        <w:spacing w:after="0" w:line="240" w:lineRule="auto"/>
      </w:pPr>
      <w:r>
        <w:separator/>
      </w:r>
    </w:p>
  </w:footnote>
  <w:footnote w:type="continuationSeparator" w:id="0">
    <w:p w:rsidR="00AD7F7F" w:rsidRDefault="00AD7F7F" w:rsidP="00134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37D" w:rsidRPr="005F5F5E" w:rsidRDefault="0067737D" w:rsidP="00803EA9">
    <w:pPr>
      <w:framePr w:w="4950" w:h="796" w:hSpace="187" w:wrap="around" w:vAnchor="page" w:hAnchor="page" w:x="6969" w:y="601"/>
      <w:spacing w:after="0"/>
      <w:rPr>
        <w:rFonts w:cstheme="minorHAnsi"/>
        <w:sz w:val="16"/>
        <w:szCs w:val="16"/>
        <w:lang w:val="en-GB"/>
      </w:rPr>
    </w:pPr>
    <w:bookmarkStart w:id="52" w:name="OLE_LINK1"/>
    <w:bookmarkStart w:id="53" w:name="OLE_LINK2"/>
    <w:r>
      <w:rPr>
        <w:rFonts w:cstheme="minorHAnsi"/>
        <w:sz w:val="16"/>
        <w:szCs w:val="16"/>
        <w:lang w:val="en-GB"/>
      </w:rPr>
      <w:t xml:space="preserve">CTS </w:t>
    </w:r>
    <w:r w:rsidRPr="005F5F5E">
      <w:rPr>
        <w:rFonts w:cstheme="minorHAnsi"/>
        <w:sz w:val="16"/>
        <w:szCs w:val="16"/>
        <w:lang w:val="en-GB"/>
      </w:rPr>
      <w:t>COMPONENT DESCR</w:t>
    </w:r>
    <w:r>
      <w:rPr>
        <w:rFonts w:cstheme="minorHAnsi"/>
        <w:sz w:val="16"/>
        <w:szCs w:val="16"/>
        <w:lang w:val="en-GB"/>
      </w:rPr>
      <w:t>I</w:t>
    </w:r>
    <w:r w:rsidRPr="005F5F5E">
      <w:rPr>
        <w:rFonts w:cstheme="minorHAnsi"/>
        <w:sz w:val="16"/>
        <w:szCs w:val="16"/>
        <w:lang w:val="en-GB"/>
      </w:rPr>
      <w:t>PTION</w:t>
    </w:r>
  </w:p>
  <w:p w:rsidR="0067737D" w:rsidRPr="005F5F5E" w:rsidRDefault="0067737D" w:rsidP="00803EA9">
    <w:pPr>
      <w:framePr w:w="4950" w:h="796" w:hSpace="187" w:wrap="around" w:vAnchor="page" w:hAnchor="page" w:x="6969" w:y="601"/>
      <w:spacing w:after="0"/>
      <w:rPr>
        <w:rFonts w:cstheme="minorHAnsi"/>
        <w:sz w:val="16"/>
        <w:szCs w:val="16"/>
        <w:lang w:val="en-GB"/>
      </w:rPr>
    </w:pPr>
  </w:p>
  <w:p w:rsidR="0067737D" w:rsidRPr="005F5F5E" w:rsidRDefault="00E93161" w:rsidP="00803EA9">
    <w:pPr>
      <w:framePr w:w="4950" w:h="796" w:hSpace="187" w:wrap="around" w:vAnchor="page" w:hAnchor="page" w:x="6969" w:y="601"/>
      <w:spacing w:after="0"/>
      <w:rPr>
        <w:rFonts w:cstheme="minorHAnsi"/>
        <w:strike/>
        <w:sz w:val="16"/>
        <w:szCs w:val="16"/>
        <w:lang w:val="en-GB"/>
      </w:rPr>
    </w:pPr>
    <w:r>
      <w:rPr>
        <w:rFonts w:cstheme="minorHAnsi"/>
        <w:sz w:val="16"/>
        <w:szCs w:val="16"/>
        <w:lang w:val="en-GB"/>
      </w:rPr>
      <w:t>Issue Date:</w:t>
    </w:r>
    <w:r>
      <w:rPr>
        <w:rFonts w:cstheme="minorHAnsi"/>
        <w:sz w:val="16"/>
        <w:szCs w:val="16"/>
        <w:lang w:val="en-GB"/>
      </w:rPr>
      <w:tab/>
    </w:r>
    <w:r>
      <w:rPr>
        <w:rFonts w:cstheme="minorHAnsi"/>
        <w:sz w:val="16"/>
        <w:szCs w:val="16"/>
        <w:lang w:val="en-GB"/>
      </w:rPr>
      <w:tab/>
    </w:r>
    <w:r w:rsidR="004409D2">
      <w:rPr>
        <w:rFonts w:cstheme="minorHAnsi"/>
        <w:sz w:val="16"/>
        <w:szCs w:val="16"/>
        <w:lang w:val="en-GB"/>
      </w:rPr>
      <w:t>Mar.</w:t>
    </w:r>
    <w:r w:rsidR="002160E0">
      <w:rPr>
        <w:rFonts w:cstheme="minorHAnsi"/>
        <w:sz w:val="16"/>
        <w:szCs w:val="16"/>
        <w:lang w:val="en-GB"/>
      </w:rPr>
      <w:t xml:space="preserve"> </w:t>
    </w:r>
    <w:r w:rsidR="004409D2">
      <w:rPr>
        <w:rFonts w:cstheme="minorHAnsi"/>
        <w:sz w:val="16"/>
        <w:szCs w:val="16"/>
        <w:lang w:val="en-GB"/>
      </w:rPr>
      <w:t>09</w:t>
    </w:r>
    <w:r w:rsidR="00A017F5">
      <w:rPr>
        <w:rFonts w:cstheme="minorHAnsi"/>
        <w:sz w:val="16"/>
        <w:szCs w:val="16"/>
        <w:lang w:val="en-GB"/>
      </w:rPr>
      <w:t xml:space="preserve">, </w:t>
    </w:r>
    <w:r w:rsidR="00FA7969">
      <w:rPr>
        <w:rFonts w:cstheme="minorHAnsi"/>
        <w:sz w:val="16"/>
        <w:szCs w:val="16"/>
        <w:lang w:val="en-GB"/>
      </w:rPr>
      <w:t xml:space="preserve"> </w:t>
    </w:r>
    <w:r w:rsidR="004409D2">
      <w:rPr>
        <w:rFonts w:cstheme="minorHAnsi"/>
        <w:sz w:val="16"/>
        <w:szCs w:val="16"/>
        <w:lang w:val="en-GB"/>
      </w:rPr>
      <w:t>2022</w:t>
    </w:r>
  </w:p>
  <w:p w:rsidR="0067737D" w:rsidRPr="005F5F5E" w:rsidRDefault="0067737D" w:rsidP="00803EA9">
    <w:pPr>
      <w:framePr w:w="4950" w:h="796" w:hSpace="187" w:wrap="around" w:vAnchor="page" w:hAnchor="page" w:x="6969" w:y="601"/>
      <w:spacing w:after="0"/>
      <w:rPr>
        <w:rFonts w:cstheme="minorHAnsi"/>
        <w:strike/>
        <w:sz w:val="16"/>
        <w:szCs w:val="16"/>
        <w:lang w:val="en-GB"/>
      </w:rPr>
    </w:pPr>
    <w:r>
      <w:rPr>
        <w:rFonts w:cstheme="minorHAnsi"/>
        <w:sz w:val="16"/>
        <w:szCs w:val="16"/>
        <w:lang w:val="en-GB"/>
      </w:rPr>
      <w:t xml:space="preserve">Last Revision Date: </w:t>
    </w:r>
    <w:r>
      <w:rPr>
        <w:rFonts w:cstheme="minorHAnsi"/>
        <w:sz w:val="16"/>
        <w:szCs w:val="16"/>
        <w:lang w:val="en-GB"/>
      </w:rPr>
      <w:tab/>
    </w:r>
  </w:p>
  <w:p w:rsidR="0067737D" w:rsidRPr="005F5F5E" w:rsidRDefault="0067737D" w:rsidP="00803EA9">
    <w:pPr>
      <w:framePr w:w="4950" w:h="796" w:hSpace="187" w:wrap="around" w:vAnchor="page" w:hAnchor="page" w:x="6969" w:y="601"/>
      <w:spacing w:after="0"/>
      <w:rPr>
        <w:rFonts w:cstheme="minorHAnsi"/>
        <w:sz w:val="16"/>
        <w:szCs w:val="16"/>
        <w:lang w:val="en-GB"/>
      </w:rPr>
    </w:pPr>
    <w:r w:rsidRPr="005F5F5E">
      <w:rPr>
        <w:rFonts w:cstheme="minorHAnsi"/>
        <w:sz w:val="16"/>
        <w:szCs w:val="16"/>
        <w:lang w:val="en-GB"/>
      </w:rPr>
      <w:t xml:space="preserve">File Name:  </w:t>
    </w:r>
    <w:r w:rsidRPr="005F5F5E">
      <w:rPr>
        <w:rFonts w:cstheme="minorHAnsi"/>
        <w:sz w:val="16"/>
        <w:szCs w:val="16"/>
        <w:lang w:val="en-GB"/>
      </w:rPr>
      <w:tab/>
    </w:r>
    <w:r w:rsidR="009944BE">
      <w:rPr>
        <w:rFonts w:cstheme="minorHAnsi"/>
        <w:sz w:val="16"/>
        <w:szCs w:val="16"/>
        <w:lang w:val="en-GB"/>
      </w:rPr>
      <w:t xml:space="preserve">CTS </w:t>
    </w:r>
    <w:r w:rsidR="00E42B42">
      <w:rPr>
        <w:rFonts w:cstheme="minorHAnsi"/>
        <w:sz w:val="16"/>
        <w:szCs w:val="16"/>
        <w:lang w:val="en-GB"/>
      </w:rPr>
      <w:t xml:space="preserve"> Fuel </w:t>
    </w:r>
    <w:r w:rsidR="00571FF6">
      <w:rPr>
        <w:rFonts w:cstheme="minorHAnsi"/>
        <w:sz w:val="16"/>
        <w:szCs w:val="16"/>
        <w:lang w:val="en-GB"/>
      </w:rPr>
      <w:t>supply line</w:t>
    </w:r>
    <w:r w:rsidR="009944BE">
      <w:rPr>
        <w:rFonts w:cstheme="minorHAnsi"/>
        <w:sz w:val="16"/>
        <w:szCs w:val="16"/>
        <w:lang w:val="en-GB"/>
      </w:rPr>
      <w:t xml:space="preserve"> </w:t>
    </w:r>
  </w:p>
  <w:bookmarkEnd w:id="52"/>
  <w:bookmarkEnd w:id="53"/>
  <w:p w:rsidR="0067737D" w:rsidRPr="007E1CDE" w:rsidRDefault="004409D2" w:rsidP="007E1CDE">
    <w:pPr>
      <w:pStyle w:val="Header"/>
      <w:jc w:val="right"/>
    </w:pPr>
    <w:r>
      <w:rPr>
        <w:noProof/>
        <w:lang w:eastAsia="zh-CN"/>
      </w:rPr>
      <w:drawing>
        <wp:inline distT="0" distB="0" distL="0" distR="0" wp14:anchorId="79471B78" wp14:editId="37F5C4E1">
          <wp:extent cx="1704324" cy="466726"/>
          <wp:effectExtent l="0" t="0" r="0" b="0"/>
          <wp:docPr id="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2"/>
                  <pic:cNvPicPr>
                    <a:picLocks noChangeAspect="1"/>
                  </pic:cNvPicPr>
                </pic:nvPicPr>
                <pic:blipFill>
                  <a:blip r:embed="rId1"/>
                  <a:stretch>
                    <a:fillRect/>
                  </a:stretch>
                </pic:blipFill>
                <pic:spPr>
                  <a:xfrm>
                    <a:off x="0" y="0"/>
                    <a:ext cx="1704324" cy="466726"/>
                  </a:xfrm>
                  <a:prstGeom prst="rect">
                    <a:avLst/>
                  </a:prstGeom>
                </pic:spPr>
              </pic:pic>
            </a:graphicData>
          </a:graphic>
        </wp:inline>
      </w:drawing>
    </w:r>
    <w:r w:rsidR="0067737D">
      <w:tab/>
    </w:r>
    <w:r w:rsidR="0067737D">
      <w:tab/>
    </w:r>
  </w:p>
  <w:p w:rsidR="0067737D" w:rsidRPr="007E1CDE" w:rsidRDefault="0067737D" w:rsidP="009B5153">
    <w:pPr>
      <w:pStyle w:val="Header"/>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2023ABA"/>
    <w:multiLevelType w:val="hybridMultilevel"/>
    <w:tmpl w:val="790053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E333B"/>
    <w:multiLevelType w:val="hybridMultilevel"/>
    <w:tmpl w:val="4A74C5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EB76A6"/>
    <w:multiLevelType w:val="hybridMultilevel"/>
    <w:tmpl w:val="10E20BD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1E0563"/>
    <w:multiLevelType w:val="hybridMultilevel"/>
    <w:tmpl w:val="8BAA7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9332904"/>
    <w:multiLevelType w:val="hybridMultilevel"/>
    <w:tmpl w:val="6374E0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C071F7"/>
    <w:multiLevelType w:val="singleLevel"/>
    <w:tmpl w:val="9EFCD1AA"/>
    <w:lvl w:ilvl="0">
      <w:start w:val="1"/>
      <w:numFmt w:val="lowerLetter"/>
      <w:lvlText w:val="%1."/>
      <w:legacy w:legacy="1" w:legacySpace="0" w:legacyIndent="283"/>
      <w:lvlJc w:val="left"/>
      <w:pPr>
        <w:ind w:left="283" w:hanging="283"/>
      </w:pPr>
    </w:lvl>
  </w:abstractNum>
  <w:abstractNum w:abstractNumId="7" w15:restartNumberingAfterBreak="0">
    <w:nsid w:val="16D21D81"/>
    <w:multiLevelType w:val="hybridMultilevel"/>
    <w:tmpl w:val="4CB643DE"/>
    <w:lvl w:ilvl="0" w:tplc="9EFCD1AA">
      <w:start w:val="1"/>
      <w:numFmt w:val="lowerLetter"/>
      <w:lvlText w:val="%1."/>
      <w:legacy w:legacy="1" w:legacySpace="0" w:legacyIndent="283"/>
      <w:lvlJc w:val="left"/>
      <w:pPr>
        <w:ind w:left="283" w:hanging="283"/>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15:restartNumberingAfterBreak="0">
    <w:nsid w:val="1AB410C1"/>
    <w:multiLevelType w:val="hybridMultilevel"/>
    <w:tmpl w:val="EF80C8E6"/>
    <w:lvl w:ilvl="0" w:tplc="04090005">
      <w:start w:val="1"/>
      <w:numFmt w:val="bullet"/>
      <w:lvlText w:val=""/>
      <w:lvlJc w:val="left"/>
      <w:pPr>
        <w:tabs>
          <w:tab w:val="num" w:pos="1785"/>
        </w:tabs>
        <w:ind w:left="1785" w:hanging="360"/>
      </w:pPr>
      <w:rPr>
        <w:rFonts w:ascii="Wingdings" w:hAnsi="Wingdings" w:hint="default"/>
      </w:rPr>
    </w:lvl>
    <w:lvl w:ilvl="1" w:tplc="04100003">
      <w:start w:val="1"/>
      <w:numFmt w:val="bullet"/>
      <w:lvlText w:val="o"/>
      <w:lvlJc w:val="left"/>
      <w:pPr>
        <w:tabs>
          <w:tab w:val="num" w:pos="2505"/>
        </w:tabs>
        <w:ind w:left="2505" w:hanging="360"/>
      </w:pPr>
      <w:rPr>
        <w:rFonts w:ascii="Courier New" w:hAnsi="Courier New" w:cs="Courier New" w:hint="default"/>
      </w:rPr>
    </w:lvl>
    <w:lvl w:ilvl="2" w:tplc="04100005">
      <w:start w:val="1"/>
      <w:numFmt w:val="bullet"/>
      <w:lvlText w:val=""/>
      <w:lvlJc w:val="left"/>
      <w:pPr>
        <w:tabs>
          <w:tab w:val="num" w:pos="3225"/>
        </w:tabs>
        <w:ind w:left="3225" w:hanging="360"/>
      </w:pPr>
      <w:rPr>
        <w:rFonts w:ascii="Wingdings" w:hAnsi="Wingdings" w:hint="default"/>
      </w:rPr>
    </w:lvl>
    <w:lvl w:ilvl="3" w:tplc="04100001" w:tentative="1">
      <w:start w:val="1"/>
      <w:numFmt w:val="bullet"/>
      <w:lvlText w:val=""/>
      <w:lvlJc w:val="left"/>
      <w:pPr>
        <w:tabs>
          <w:tab w:val="num" w:pos="3945"/>
        </w:tabs>
        <w:ind w:left="3945" w:hanging="360"/>
      </w:pPr>
      <w:rPr>
        <w:rFonts w:ascii="Symbol" w:hAnsi="Symbol" w:hint="default"/>
      </w:rPr>
    </w:lvl>
    <w:lvl w:ilvl="4" w:tplc="04100003" w:tentative="1">
      <w:start w:val="1"/>
      <w:numFmt w:val="bullet"/>
      <w:lvlText w:val="o"/>
      <w:lvlJc w:val="left"/>
      <w:pPr>
        <w:tabs>
          <w:tab w:val="num" w:pos="4665"/>
        </w:tabs>
        <w:ind w:left="4665" w:hanging="360"/>
      </w:pPr>
      <w:rPr>
        <w:rFonts w:ascii="Courier New" w:hAnsi="Courier New" w:cs="Courier New" w:hint="default"/>
      </w:rPr>
    </w:lvl>
    <w:lvl w:ilvl="5" w:tplc="04100005" w:tentative="1">
      <w:start w:val="1"/>
      <w:numFmt w:val="bullet"/>
      <w:lvlText w:val=""/>
      <w:lvlJc w:val="left"/>
      <w:pPr>
        <w:tabs>
          <w:tab w:val="num" w:pos="5385"/>
        </w:tabs>
        <w:ind w:left="5385" w:hanging="360"/>
      </w:pPr>
      <w:rPr>
        <w:rFonts w:ascii="Wingdings" w:hAnsi="Wingdings" w:hint="default"/>
      </w:rPr>
    </w:lvl>
    <w:lvl w:ilvl="6" w:tplc="04100001" w:tentative="1">
      <w:start w:val="1"/>
      <w:numFmt w:val="bullet"/>
      <w:lvlText w:val=""/>
      <w:lvlJc w:val="left"/>
      <w:pPr>
        <w:tabs>
          <w:tab w:val="num" w:pos="6105"/>
        </w:tabs>
        <w:ind w:left="6105" w:hanging="360"/>
      </w:pPr>
      <w:rPr>
        <w:rFonts w:ascii="Symbol" w:hAnsi="Symbol" w:hint="default"/>
      </w:rPr>
    </w:lvl>
    <w:lvl w:ilvl="7" w:tplc="04100003" w:tentative="1">
      <w:start w:val="1"/>
      <w:numFmt w:val="bullet"/>
      <w:lvlText w:val="o"/>
      <w:lvlJc w:val="left"/>
      <w:pPr>
        <w:tabs>
          <w:tab w:val="num" w:pos="6825"/>
        </w:tabs>
        <w:ind w:left="6825" w:hanging="360"/>
      </w:pPr>
      <w:rPr>
        <w:rFonts w:ascii="Courier New" w:hAnsi="Courier New" w:cs="Courier New" w:hint="default"/>
      </w:rPr>
    </w:lvl>
    <w:lvl w:ilvl="8" w:tplc="04100005" w:tentative="1">
      <w:start w:val="1"/>
      <w:numFmt w:val="bullet"/>
      <w:lvlText w:val=""/>
      <w:lvlJc w:val="left"/>
      <w:pPr>
        <w:tabs>
          <w:tab w:val="num" w:pos="7545"/>
        </w:tabs>
        <w:ind w:left="7545" w:hanging="360"/>
      </w:pPr>
      <w:rPr>
        <w:rFonts w:ascii="Wingdings" w:hAnsi="Wingdings" w:hint="default"/>
      </w:rPr>
    </w:lvl>
  </w:abstractNum>
  <w:abstractNum w:abstractNumId="9" w15:restartNumberingAfterBreak="0">
    <w:nsid w:val="1AFB45C9"/>
    <w:multiLevelType w:val="hybridMultilevel"/>
    <w:tmpl w:val="F3B86B10"/>
    <w:lvl w:ilvl="0" w:tplc="04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0A2C6D"/>
    <w:multiLevelType w:val="singleLevel"/>
    <w:tmpl w:val="9EFCD1AA"/>
    <w:lvl w:ilvl="0">
      <w:start w:val="1"/>
      <w:numFmt w:val="lowerLetter"/>
      <w:lvlText w:val="%1."/>
      <w:legacy w:legacy="1" w:legacySpace="0" w:legacyIndent="283"/>
      <w:lvlJc w:val="left"/>
      <w:pPr>
        <w:ind w:left="283" w:hanging="283"/>
      </w:pPr>
    </w:lvl>
  </w:abstractNum>
  <w:abstractNum w:abstractNumId="11" w15:restartNumberingAfterBreak="0">
    <w:nsid w:val="238C657E"/>
    <w:multiLevelType w:val="singleLevel"/>
    <w:tmpl w:val="A5FADEE4"/>
    <w:lvl w:ilvl="0">
      <w:start w:val="1"/>
      <w:numFmt w:val="lowerLetter"/>
      <w:lvlText w:val="%1."/>
      <w:legacy w:legacy="1" w:legacySpace="0" w:legacyIndent="360"/>
      <w:lvlJc w:val="left"/>
      <w:pPr>
        <w:ind w:left="360" w:hanging="360"/>
      </w:pPr>
    </w:lvl>
  </w:abstractNum>
  <w:abstractNum w:abstractNumId="12" w15:restartNumberingAfterBreak="0">
    <w:nsid w:val="340F620C"/>
    <w:multiLevelType w:val="hybridMultilevel"/>
    <w:tmpl w:val="04F0EB92"/>
    <w:lvl w:ilvl="0" w:tplc="FEE66494">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4B752B"/>
    <w:multiLevelType w:val="hybridMultilevel"/>
    <w:tmpl w:val="A72CF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FB2843"/>
    <w:multiLevelType w:val="hybridMultilevel"/>
    <w:tmpl w:val="7AA45712"/>
    <w:lvl w:ilvl="0" w:tplc="6F4C34D2">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3">
      <w:start w:val="1"/>
      <w:numFmt w:val="bullet"/>
      <w:lvlText w:val="o"/>
      <w:lvlJc w:val="left"/>
      <w:pPr>
        <w:ind w:left="2160" w:hanging="360"/>
      </w:pPr>
      <w:rPr>
        <w:rFonts w:ascii="Courier New" w:hAnsi="Courier New" w:cs="Courier New"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CDC7563"/>
    <w:multiLevelType w:val="hybridMultilevel"/>
    <w:tmpl w:val="4CD4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FC72F9"/>
    <w:multiLevelType w:val="hybridMultilevel"/>
    <w:tmpl w:val="323A66B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227637"/>
    <w:multiLevelType w:val="hybridMultilevel"/>
    <w:tmpl w:val="E690C33A"/>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42DE0AD3"/>
    <w:multiLevelType w:val="hybridMultilevel"/>
    <w:tmpl w:val="F428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81C0D"/>
    <w:multiLevelType w:val="hybridMultilevel"/>
    <w:tmpl w:val="B98CD51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4E8165AA"/>
    <w:multiLevelType w:val="multilevel"/>
    <w:tmpl w:val="7A5A5B46"/>
    <w:lvl w:ilvl="0">
      <w:start w:val="3"/>
      <w:numFmt w:val="decimal"/>
      <w:lvlText w:val="%1"/>
      <w:lvlJc w:val="left"/>
      <w:pPr>
        <w:ind w:left="765" w:hanging="765"/>
      </w:pPr>
      <w:rPr>
        <w:rFonts w:hint="default"/>
      </w:rPr>
    </w:lvl>
    <w:lvl w:ilvl="1">
      <w:start w:val="5"/>
      <w:numFmt w:val="decimal"/>
      <w:lvlText w:val="%1.%2"/>
      <w:lvlJc w:val="left"/>
      <w:pPr>
        <w:ind w:left="1197" w:hanging="765"/>
      </w:pPr>
      <w:rPr>
        <w:rFonts w:hint="default"/>
      </w:rPr>
    </w:lvl>
    <w:lvl w:ilvl="2">
      <w:start w:val="5"/>
      <w:numFmt w:val="decimal"/>
      <w:lvlText w:val="%1.%2.%3"/>
      <w:lvlJc w:val="left"/>
      <w:pPr>
        <w:ind w:left="1629" w:hanging="765"/>
      </w:pPr>
      <w:rPr>
        <w:rFonts w:hint="default"/>
      </w:rPr>
    </w:lvl>
    <w:lvl w:ilvl="3">
      <w:start w:val="3"/>
      <w:numFmt w:val="decimal"/>
      <w:lvlText w:val="%1.%2.%3.%4"/>
      <w:lvlJc w:val="left"/>
      <w:pPr>
        <w:ind w:left="2061" w:hanging="765"/>
      </w:pPr>
      <w:rPr>
        <w:rFonts w:hint="default"/>
      </w:rPr>
    </w:lvl>
    <w:lvl w:ilvl="4">
      <w:start w:val="1"/>
      <w:numFmt w:val="decimal"/>
      <w:pStyle w:val="TitoloSSTS11111"/>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21" w15:restartNumberingAfterBreak="0">
    <w:nsid w:val="52887CEB"/>
    <w:multiLevelType w:val="singleLevel"/>
    <w:tmpl w:val="9EFCD1AA"/>
    <w:lvl w:ilvl="0">
      <w:start w:val="1"/>
      <w:numFmt w:val="lowerLetter"/>
      <w:lvlText w:val="%1."/>
      <w:legacy w:legacy="1" w:legacySpace="0" w:legacyIndent="283"/>
      <w:lvlJc w:val="left"/>
      <w:pPr>
        <w:ind w:left="283" w:hanging="283"/>
      </w:pPr>
    </w:lvl>
  </w:abstractNum>
  <w:abstractNum w:abstractNumId="22" w15:restartNumberingAfterBreak="0">
    <w:nsid w:val="533C619F"/>
    <w:multiLevelType w:val="singleLevel"/>
    <w:tmpl w:val="9EFCD1AA"/>
    <w:lvl w:ilvl="0">
      <w:start w:val="1"/>
      <w:numFmt w:val="lowerLetter"/>
      <w:lvlText w:val="%1."/>
      <w:legacy w:legacy="1" w:legacySpace="0" w:legacyIndent="283"/>
      <w:lvlJc w:val="left"/>
      <w:pPr>
        <w:ind w:left="283" w:hanging="283"/>
      </w:pPr>
    </w:lvl>
  </w:abstractNum>
  <w:abstractNum w:abstractNumId="23" w15:restartNumberingAfterBreak="0">
    <w:nsid w:val="5795286D"/>
    <w:multiLevelType w:val="hybridMultilevel"/>
    <w:tmpl w:val="1F60247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9F375E8"/>
    <w:multiLevelType w:val="hybridMultilevel"/>
    <w:tmpl w:val="20E2FBF2"/>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A6B0437"/>
    <w:multiLevelType w:val="hybridMultilevel"/>
    <w:tmpl w:val="A23A1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E5C4718"/>
    <w:multiLevelType w:val="hybridMultilevel"/>
    <w:tmpl w:val="6ABC48E6"/>
    <w:lvl w:ilvl="0" w:tplc="9EFCD1AA">
      <w:start w:val="1"/>
      <w:numFmt w:val="lowerLetter"/>
      <w:lvlText w:val="%1."/>
      <w:legacy w:legacy="1" w:legacySpace="0" w:legacyIndent="283"/>
      <w:lvlJc w:val="left"/>
      <w:pPr>
        <w:ind w:left="2443" w:hanging="283"/>
      </w:pPr>
    </w:lvl>
    <w:lvl w:ilvl="1" w:tplc="04100019" w:tentative="1">
      <w:start w:val="1"/>
      <w:numFmt w:val="lowerLetter"/>
      <w:lvlText w:val="%2."/>
      <w:lvlJc w:val="left"/>
      <w:pPr>
        <w:tabs>
          <w:tab w:val="num" w:pos="3600"/>
        </w:tabs>
        <w:ind w:left="3600" w:hanging="360"/>
      </w:pPr>
    </w:lvl>
    <w:lvl w:ilvl="2" w:tplc="0410001B" w:tentative="1">
      <w:start w:val="1"/>
      <w:numFmt w:val="lowerRoman"/>
      <w:lvlText w:val="%3."/>
      <w:lvlJc w:val="right"/>
      <w:pPr>
        <w:tabs>
          <w:tab w:val="num" w:pos="4320"/>
        </w:tabs>
        <w:ind w:left="4320" w:hanging="180"/>
      </w:pPr>
    </w:lvl>
    <w:lvl w:ilvl="3" w:tplc="0410000F" w:tentative="1">
      <w:start w:val="1"/>
      <w:numFmt w:val="decimal"/>
      <w:lvlText w:val="%4."/>
      <w:lvlJc w:val="left"/>
      <w:pPr>
        <w:tabs>
          <w:tab w:val="num" w:pos="5040"/>
        </w:tabs>
        <w:ind w:left="5040" w:hanging="360"/>
      </w:pPr>
    </w:lvl>
    <w:lvl w:ilvl="4" w:tplc="04100019" w:tentative="1">
      <w:start w:val="1"/>
      <w:numFmt w:val="lowerLetter"/>
      <w:lvlText w:val="%5."/>
      <w:lvlJc w:val="left"/>
      <w:pPr>
        <w:tabs>
          <w:tab w:val="num" w:pos="5760"/>
        </w:tabs>
        <w:ind w:left="5760" w:hanging="360"/>
      </w:pPr>
    </w:lvl>
    <w:lvl w:ilvl="5" w:tplc="0410001B" w:tentative="1">
      <w:start w:val="1"/>
      <w:numFmt w:val="lowerRoman"/>
      <w:lvlText w:val="%6."/>
      <w:lvlJc w:val="right"/>
      <w:pPr>
        <w:tabs>
          <w:tab w:val="num" w:pos="6480"/>
        </w:tabs>
        <w:ind w:left="6480" w:hanging="180"/>
      </w:pPr>
    </w:lvl>
    <w:lvl w:ilvl="6" w:tplc="0410000F" w:tentative="1">
      <w:start w:val="1"/>
      <w:numFmt w:val="decimal"/>
      <w:lvlText w:val="%7."/>
      <w:lvlJc w:val="left"/>
      <w:pPr>
        <w:tabs>
          <w:tab w:val="num" w:pos="7200"/>
        </w:tabs>
        <w:ind w:left="7200" w:hanging="360"/>
      </w:pPr>
    </w:lvl>
    <w:lvl w:ilvl="7" w:tplc="04100019" w:tentative="1">
      <w:start w:val="1"/>
      <w:numFmt w:val="lowerLetter"/>
      <w:lvlText w:val="%8."/>
      <w:lvlJc w:val="left"/>
      <w:pPr>
        <w:tabs>
          <w:tab w:val="num" w:pos="7920"/>
        </w:tabs>
        <w:ind w:left="7920" w:hanging="360"/>
      </w:pPr>
    </w:lvl>
    <w:lvl w:ilvl="8" w:tplc="0410001B" w:tentative="1">
      <w:start w:val="1"/>
      <w:numFmt w:val="lowerRoman"/>
      <w:lvlText w:val="%9."/>
      <w:lvlJc w:val="right"/>
      <w:pPr>
        <w:tabs>
          <w:tab w:val="num" w:pos="8640"/>
        </w:tabs>
        <w:ind w:left="8640" w:hanging="180"/>
      </w:pPr>
    </w:lvl>
  </w:abstractNum>
  <w:abstractNum w:abstractNumId="27" w15:restartNumberingAfterBreak="0">
    <w:nsid w:val="6EF46754"/>
    <w:multiLevelType w:val="hybridMultilevel"/>
    <w:tmpl w:val="C9B852A6"/>
    <w:lvl w:ilvl="0" w:tplc="04090005">
      <w:start w:val="1"/>
      <w:numFmt w:val="bullet"/>
      <w:lvlText w:val=""/>
      <w:lvlJc w:val="left"/>
      <w:pPr>
        <w:ind w:left="1785" w:hanging="360"/>
      </w:pPr>
      <w:rPr>
        <w:rFonts w:ascii="Wingdings" w:hAnsi="Wingdings"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28" w15:restartNumberingAfterBreak="0">
    <w:nsid w:val="6F1246CE"/>
    <w:multiLevelType w:val="multilevel"/>
    <w:tmpl w:val="097C4FE0"/>
    <w:lvl w:ilvl="0">
      <w:start w:val="1"/>
      <w:numFmt w:val="decimal"/>
      <w:pStyle w:val="TitoloSSTS1"/>
      <w:lvlText w:val="%1."/>
      <w:lvlJc w:val="left"/>
      <w:pPr>
        <w:tabs>
          <w:tab w:val="num" w:pos="360"/>
        </w:tabs>
        <w:ind w:left="360" w:hanging="360"/>
      </w:pPr>
      <w:rPr>
        <w:rFonts w:hint="default"/>
        <w:b/>
        <w:color w:val="auto"/>
        <w:sz w:val="28"/>
      </w:rPr>
    </w:lvl>
    <w:lvl w:ilvl="1">
      <w:start w:val="1"/>
      <w:numFmt w:val="decimal"/>
      <w:pStyle w:val="TitoloSSTS11"/>
      <w:lvlText w:val="%1.%2."/>
      <w:lvlJc w:val="left"/>
      <w:pPr>
        <w:tabs>
          <w:tab w:val="num" w:pos="1850"/>
        </w:tabs>
        <w:ind w:left="1850" w:hanging="432"/>
      </w:pPr>
      <w:rPr>
        <w:rFonts w:hint="default"/>
        <w:b/>
        <w:color w:val="auto"/>
        <w:sz w:val="28"/>
      </w:rPr>
    </w:lvl>
    <w:lvl w:ilvl="2">
      <w:start w:val="1"/>
      <w:numFmt w:val="decimal"/>
      <w:pStyle w:val="TitoloSSTS111"/>
      <w:lvlText w:val="%1.%2.%3."/>
      <w:lvlJc w:val="left"/>
      <w:pPr>
        <w:tabs>
          <w:tab w:val="num" w:pos="1224"/>
        </w:tabs>
        <w:ind w:left="1224" w:hanging="504"/>
      </w:pPr>
      <w:rPr>
        <w:rFonts w:hint="default"/>
        <w:b/>
        <w:color w:val="auto"/>
      </w:rPr>
    </w:lvl>
    <w:lvl w:ilvl="3">
      <w:start w:val="1"/>
      <w:numFmt w:val="decimal"/>
      <w:pStyle w:val="TitoloSSTS1111"/>
      <w:lvlText w:val="%1.%2.%3.%4."/>
      <w:lvlJc w:val="left"/>
      <w:pPr>
        <w:tabs>
          <w:tab w:val="num" w:pos="1728"/>
        </w:tabs>
        <w:ind w:left="1728" w:hanging="648"/>
      </w:pPr>
      <w:rPr>
        <w:rFonts w:hint="default"/>
        <w:color w:val="auto"/>
      </w:rPr>
    </w:lvl>
    <w:lvl w:ilvl="4">
      <w:start w:val="1"/>
      <w:numFmt w:val="decimal"/>
      <w:pStyle w:val="TitoloSSTS111111a"/>
      <w:lvlText w:val="%1.%2.%3.%4.%5."/>
      <w:lvlJc w:val="left"/>
      <w:pPr>
        <w:tabs>
          <w:tab w:val="num" w:pos="2232"/>
        </w:tabs>
        <w:ind w:left="2232" w:hanging="792"/>
      </w:pPr>
      <w:rPr>
        <w:rFonts w:hint="default"/>
        <w:color w:val="auto"/>
      </w:rPr>
    </w:lvl>
    <w:lvl w:ilvl="5">
      <w:start w:val="1"/>
      <w:numFmt w:val="decimal"/>
      <w:lvlText w:val="%1.%2.%3.%4.%5.%6."/>
      <w:lvlJc w:val="left"/>
      <w:pPr>
        <w:tabs>
          <w:tab w:val="num" w:pos="2736"/>
        </w:tabs>
        <w:ind w:left="2736" w:hanging="936"/>
      </w:pPr>
      <w:rPr>
        <w:rFonts w:hint="default"/>
        <w:color w:val="auto"/>
      </w:rPr>
    </w:lvl>
    <w:lvl w:ilvl="6">
      <w:start w:val="1"/>
      <w:numFmt w:val="decimal"/>
      <w:lvlText w:val="%1.%2.%3.%4.%5.%6.%7."/>
      <w:lvlJc w:val="left"/>
      <w:pPr>
        <w:tabs>
          <w:tab w:val="num" w:pos="3240"/>
        </w:tabs>
        <w:ind w:left="3240" w:hanging="1080"/>
      </w:pPr>
      <w:rPr>
        <w:rFonts w:hint="default"/>
        <w:color w:val="auto"/>
      </w:rPr>
    </w:lvl>
    <w:lvl w:ilvl="7">
      <w:start w:val="1"/>
      <w:numFmt w:val="decimal"/>
      <w:lvlText w:val="%1.%2.%3.%4.%5.%6.%7.%8."/>
      <w:lvlJc w:val="left"/>
      <w:pPr>
        <w:tabs>
          <w:tab w:val="num" w:pos="3744"/>
        </w:tabs>
        <w:ind w:left="3744" w:hanging="1224"/>
      </w:pPr>
      <w:rPr>
        <w:rFonts w:hint="default"/>
        <w:color w:val="auto"/>
      </w:rPr>
    </w:lvl>
    <w:lvl w:ilvl="8">
      <w:start w:val="1"/>
      <w:numFmt w:val="decimal"/>
      <w:lvlText w:val="%1.%2.%3.%4.%5.%6.%7.%8.%9."/>
      <w:lvlJc w:val="left"/>
      <w:pPr>
        <w:tabs>
          <w:tab w:val="num" w:pos="4320"/>
        </w:tabs>
        <w:ind w:left="4320" w:hanging="1440"/>
      </w:pPr>
      <w:rPr>
        <w:rFonts w:hint="default"/>
        <w:color w:val="auto"/>
      </w:rPr>
    </w:lvl>
  </w:abstractNum>
  <w:abstractNum w:abstractNumId="29" w15:restartNumberingAfterBreak="0">
    <w:nsid w:val="7793044A"/>
    <w:multiLevelType w:val="hybridMultilevel"/>
    <w:tmpl w:val="665677A8"/>
    <w:lvl w:ilvl="0" w:tplc="9EFCD1AA">
      <w:start w:val="1"/>
      <w:numFmt w:val="lowerLetter"/>
      <w:lvlText w:val="%1."/>
      <w:legacy w:legacy="1" w:legacySpace="0" w:legacyIndent="283"/>
      <w:lvlJc w:val="left"/>
      <w:pPr>
        <w:ind w:left="709" w:hanging="283"/>
      </w:pPr>
    </w:lvl>
    <w:lvl w:ilvl="1" w:tplc="04100019" w:tentative="1">
      <w:start w:val="1"/>
      <w:numFmt w:val="lowerLetter"/>
      <w:lvlText w:val="%2."/>
      <w:lvlJc w:val="left"/>
      <w:pPr>
        <w:tabs>
          <w:tab w:val="num" w:pos="1866"/>
        </w:tabs>
        <w:ind w:left="1866" w:hanging="360"/>
      </w:pPr>
    </w:lvl>
    <w:lvl w:ilvl="2" w:tplc="0410001B" w:tentative="1">
      <w:start w:val="1"/>
      <w:numFmt w:val="lowerRoman"/>
      <w:lvlText w:val="%3."/>
      <w:lvlJc w:val="right"/>
      <w:pPr>
        <w:tabs>
          <w:tab w:val="num" w:pos="2586"/>
        </w:tabs>
        <w:ind w:left="2586" w:hanging="180"/>
      </w:pPr>
    </w:lvl>
    <w:lvl w:ilvl="3" w:tplc="0410000F" w:tentative="1">
      <w:start w:val="1"/>
      <w:numFmt w:val="decimal"/>
      <w:lvlText w:val="%4."/>
      <w:lvlJc w:val="left"/>
      <w:pPr>
        <w:tabs>
          <w:tab w:val="num" w:pos="3306"/>
        </w:tabs>
        <w:ind w:left="3306" w:hanging="360"/>
      </w:pPr>
    </w:lvl>
    <w:lvl w:ilvl="4" w:tplc="04100019" w:tentative="1">
      <w:start w:val="1"/>
      <w:numFmt w:val="lowerLetter"/>
      <w:lvlText w:val="%5."/>
      <w:lvlJc w:val="left"/>
      <w:pPr>
        <w:tabs>
          <w:tab w:val="num" w:pos="4026"/>
        </w:tabs>
        <w:ind w:left="4026" w:hanging="360"/>
      </w:pPr>
    </w:lvl>
    <w:lvl w:ilvl="5" w:tplc="0410001B" w:tentative="1">
      <w:start w:val="1"/>
      <w:numFmt w:val="lowerRoman"/>
      <w:lvlText w:val="%6."/>
      <w:lvlJc w:val="right"/>
      <w:pPr>
        <w:tabs>
          <w:tab w:val="num" w:pos="4746"/>
        </w:tabs>
        <w:ind w:left="4746" w:hanging="180"/>
      </w:pPr>
    </w:lvl>
    <w:lvl w:ilvl="6" w:tplc="0410000F" w:tentative="1">
      <w:start w:val="1"/>
      <w:numFmt w:val="decimal"/>
      <w:lvlText w:val="%7."/>
      <w:lvlJc w:val="left"/>
      <w:pPr>
        <w:tabs>
          <w:tab w:val="num" w:pos="5466"/>
        </w:tabs>
        <w:ind w:left="5466" w:hanging="360"/>
      </w:pPr>
    </w:lvl>
    <w:lvl w:ilvl="7" w:tplc="04100019" w:tentative="1">
      <w:start w:val="1"/>
      <w:numFmt w:val="lowerLetter"/>
      <w:lvlText w:val="%8."/>
      <w:lvlJc w:val="left"/>
      <w:pPr>
        <w:tabs>
          <w:tab w:val="num" w:pos="6186"/>
        </w:tabs>
        <w:ind w:left="6186" w:hanging="360"/>
      </w:pPr>
    </w:lvl>
    <w:lvl w:ilvl="8" w:tplc="0410001B" w:tentative="1">
      <w:start w:val="1"/>
      <w:numFmt w:val="lowerRoman"/>
      <w:lvlText w:val="%9."/>
      <w:lvlJc w:val="right"/>
      <w:pPr>
        <w:tabs>
          <w:tab w:val="num" w:pos="6906"/>
        </w:tabs>
        <w:ind w:left="6906" w:hanging="180"/>
      </w:pPr>
    </w:lvl>
  </w:abstractNum>
  <w:abstractNum w:abstractNumId="30" w15:restartNumberingAfterBreak="0">
    <w:nsid w:val="7B136D01"/>
    <w:multiLevelType w:val="hybridMultilevel"/>
    <w:tmpl w:val="80F0EBD2"/>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2"/>
    <w:lvlOverride w:ilvl="0">
      <w:startOverride w:val="1"/>
    </w:lvlOverride>
  </w:num>
  <w:num w:numId="2">
    <w:abstractNumId w:val="0"/>
    <w:lvlOverride w:ilvl="0">
      <w:lvl w:ilvl="0">
        <w:numFmt w:val="bullet"/>
        <w:lvlText w:val=""/>
        <w:legacy w:legacy="1" w:legacySpace="0" w:legacyIndent="360"/>
        <w:lvlJc w:val="left"/>
        <w:pPr>
          <w:ind w:left="360" w:hanging="360"/>
        </w:pPr>
        <w:rPr>
          <w:rFonts w:ascii="Symbol" w:hAnsi="Symbol" w:hint="default"/>
        </w:rPr>
      </w:lvl>
    </w:lvlOverride>
  </w:num>
  <w:num w:numId="3">
    <w:abstractNumId w:val="28"/>
  </w:num>
  <w:num w:numId="4">
    <w:abstractNumId w:val="12"/>
  </w:num>
  <w:num w:numId="5">
    <w:abstractNumId w:val="20"/>
  </w:num>
  <w:num w:numId="6">
    <w:abstractNumId w:val="8"/>
  </w:num>
  <w:num w:numId="7">
    <w:abstractNumId w:val="26"/>
  </w:num>
  <w:num w:numId="8">
    <w:abstractNumId w:val="7"/>
  </w:num>
  <w:num w:numId="9">
    <w:abstractNumId w:val="29"/>
  </w:num>
  <w:num w:numId="10">
    <w:abstractNumId w:val="3"/>
  </w:num>
  <w:num w:numId="11">
    <w:abstractNumId w:val="9"/>
  </w:num>
  <w:num w:numId="12">
    <w:abstractNumId w:val="30"/>
  </w:num>
  <w:num w:numId="13">
    <w:abstractNumId w:val="6"/>
  </w:num>
  <w:num w:numId="14">
    <w:abstractNumId w:val="23"/>
  </w:num>
  <w:num w:numId="15">
    <w:abstractNumId w:val="21"/>
  </w:num>
  <w:num w:numId="16">
    <w:abstractNumId w:val="10"/>
  </w:num>
  <w:num w:numId="17">
    <w:abstractNumId w:val="24"/>
  </w:num>
  <w:num w:numId="18">
    <w:abstractNumId w:val="14"/>
  </w:num>
  <w:num w:numId="19">
    <w:abstractNumId w:val="25"/>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5"/>
  </w:num>
  <w:num w:numId="23">
    <w:abstractNumId w:val="19"/>
  </w:num>
  <w:num w:numId="24">
    <w:abstractNumId w:val="27"/>
  </w:num>
  <w:num w:numId="25">
    <w:abstractNumId w:val="1"/>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11"/>
    <w:lvlOverride w:ilvl="0">
      <w:startOverride w:val="1"/>
    </w:lvlOverride>
  </w:num>
  <w:num w:numId="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28"/>
  </w:num>
  <w:num w:numId="41">
    <w:abstractNumId w:val="28"/>
  </w:num>
  <w:num w:numId="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8"/>
  </w:num>
  <w:num w:numId="4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7"/>
  </w:num>
  <w:num w:numId="46">
    <w:abstractNumId w:val="18"/>
  </w:num>
  <w:num w:numId="47">
    <w:abstractNumId w:val="17"/>
  </w:num>
  <w:num w:numId="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it-IT" w:vendorID="64" w:dllVersion="131078" w:nlCheck="1" w:checkStyle="0"/>
  <w:activeWritingStyle w:appName="MSWord" w:lang="en-US" w:vendorID="64" w:dllVersion="131078" w:nlCheck="1" w:checkStyle="0"/>
  <w:activeWritingStyle w:appName="MSWord" w:lang="en-GB" w:vendorID="64" w:dllVersion="131078" w:nlCheck="1" w:checkStyle="0"/>
  <w:defaultTabStop w:val="720"/>
  <w:hyphenationZone w:val="283"/>
  <w:characterSpacingControl w:val="doNotCompress"/>
  <w:hdrShapeDefaults>
    <o:shapedefaults v:ext="edit" spidmax="16385"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34A"/>
    <w:rsid w:val="0000092F"/>
    <w:rsid w:val="00000B3B"/>
    <w:rsid w:val="00004B60"/>
    <w:rsid w:val="00006938"/>
    <w:rsid w:val="00007334"/>
    <w:rsid w:val="0000752C"/>
    <w:rsid w:val="00007865"/>
    <w:rsid w:val="00007D04"/>
    <w:rsid w:val="00010CE2"/>
    <w:rsid w:val="00012311"/>
    <w:rsid w:val="00015090"/>
    <w:rsid w:val="00015655"/>
    <w:rsid w:val="000157E1"/>
    <w:rsid w:val="00017E35"/>
    <w:rsid w:val="00023F29"/>
    <w:rsid w:val="00024D16"/>
    <w:rsid w:val="00024F03"/>
    <w:rsid w:val="00025D80"/>
    <w:rsid w:val="00036D42"/>
    <w:rsid w:val="00037ADF"/>
    <w:rsid w:val="00037D5F"/>
    <w:rsid w:val="00040577"/>
    <w:rsid w:val="00041221"/>
    <w:rsid w:val="00042036"/>
    <w:rsid w:val="00042A7D"/>
    <w:rsid w:val="0005174D"/>
    <w:rsid w:val="000527F8"/>
    <w:rsid w:val="000529BB"/>
    <w:rsid w:val="00053B3B"/>
    <w:rsid w:val="00054687"/>
    <w:rsid w:val="00055E60"/>
    <w:rsid w:val="00060071"/>
    <w:rsid w:val="00061462"/>
    <w:rsid w:val="000626C0"/>
    <w:rsid w:val="00063480"/>
    <w:rsid w:val="000707F4"/>
    <w:rsid w:val="00071C3B"/>
    <w:rsid w:val="000731DA"/>
    <w:rsid w:val="00073435"/>
    <w:rsid w:val="00073AEA"/>
    <w:rsid w:val="00074549"/>
    <w:rsid w:val="000763F8"/>
    <w:rsid w:val="00080F88"/>
    <w:rsid w:val="000816B3"/>
    <w:rsid w:val="0008603B"/>
    <w:rsid w:val="00087D0D"/>
    <w:rsid w:val="00093981"/>
    <w:rsid w:val="00097777"/>
    <w:rsid w:val="000A0DEC"/>
    <w:rsid w:val="000A3EC3"/>
    <w:rsid w:val="000A6B1A"/>
    <w:rsid w:val="000A7282"/>
    <w:rsid w:val="000A77BD"/>
    <w:rsid w:val="000B3BD0"/>
    <w:rsid w:val="000B4AF2"/>
    <w:rsid w:val="000B52CD"/>
    <w:rsid w:val="000B550D"/>
    <w:rsid w:val="000B6D55"/>
    <w:rsid w:val="000B777B"/>
    <w:rsid w:val="000B7D29"/>
    <w:rsid w:val="000C02B4"/>
    <w:rsid w:val="000C3CE8"/>
    <w:rsid w:val="000C4414"/>
    <w:rsid w:val="000C48B1"/>
    <w:rsid w:val="000C49D8"/>
    <w:rsid w:val="000C4D0E"/>
    <w:rsid w:val="000C59D3"/>
    <w:rsid w:val="000C5A3E"/>
    <w:rsid w:val="000C6895"/>
    <w:rsid w:val="000C6A06"/>
    <w:rsid w:val="000C7E1A"/>
    <w:rsid w:val="000D0C6F"/>
    <w:rsid w:val="000D1C86"/>
    <w:rsid w:val="000D2234"/>
    <w:rsid w:val="000D35D1"/>
    <w:rsid w:val="000D67EE"/>
    <w:rsid w:val="000E0802"/>
    <w:rsid w:val="000E2BD9"/>
    <w:rsid w:val="000E3B7D"/>
    <w:rsid w:val="000E4347"/>
    <w:rsid w:val="000E4797"/>
    <w:rsid w:val="000F7B3D"/>
    <w:rsid w:val="00102188"/>
    <w:rsid w:val="00103943"/>
    <w:rsid w:val="00105949"/>
    <w:rsid w:val="00110205"/>
    <w:rsid w:val="00110DF6"/>
    <w:rsid w:val="0011174F"/>
    <w:rsid w:val="00114018"/>
    <w:rsid w:val="00114DA1"/>
    <w:rsid w:val="00116225"/>
    <w:rsid w:val="00120D68"/>
    <w:rsid w:val="00121C32"/>
    <w:rsid w:val="00125E6B"/>
    <w:rsid w:val="00132F01"/>
    <w:rsid w:val="0013489A"/>
    <w:rsid w:val="00134B1D"/>
    <w:rsid w:val="00137DEF"/>
    <w:rsid w:val="001439F5"/>
    <w:rsid w:val="00144F41"/>
    <w:rsid w:val="00146E41"/>
    <w:rsid w:val="001476B1"/>
    <w:rsid w:val="001513E3"/>
    <w:rsid w:val="00153245"/>
    <w:rsid w:val="00154AD9"/>
    <w:rsid w:val="00154C95"/>
    <w:rsid w:val="00155F2C"/>
    <w:rsid w:val="001566F3"/>
    <w:rsid w:val="00156FD4"/>
    <w:rsid w:val="00160F86"/>
    <w:rsid w:val="00161EBB"/>
    <w:rsid w:val="00162338"/>
    <w:rsid w:val="001630BF"/>
    <w:rsid w:val="00164759"/>
    <w:rsid w:val="00164BD4"/>
    <w:rsid w:val="00164EEB"/>
    <w:rsid w:val="0016510F"/>
    <w:rsid w:val="001656E0"/>
    <w:rsid w:val="00173344"/>
    <w:rsid w:val="00173B80"/>
    <w:rsid w:val="001748A0"/>
    <w:rsid w:val="00174C26"/>
    <w:rsid w:val="001809EA"/>
    <w:rsid w:val="00182F27"/>
    <w:rsid w:val="00183078"/>
    <w:rsid w:val="00183B4F"/>
    <w:rsid w:val="00184537"/>
    <w:rsid w:val="00184BD9"/>
    <w:rsid w:val="00186DA8"/>
    <w:rsid w:val="00187D64"/>
    <w:rsid w:val="0019035F"/>
    <w:rsid w:val="00190A96"/>
    <w:rsid w:val="00190FCA"/>
    <w:rsid w:val="00191649"/>
    <w:rsid w:val="00194550"/>
    <w:rsid w:val="00196023"/>
    <w:rsid w:val="001960F4"/>
    <w:rsid w:val="00196B90"/>
    <w:rsid w:val="001A6860"/>
    <w:rsid w:val="001B087E"/>
    <w:rsid w:val="001B4399"/>
    <w:rsid w:val="001B4E2C"/>
    <w:rsid w:val="001B53E2"/>
    <w:rsid w:val="001B673C"/>
    <w:rsid w:val="001B746A"/>
    <w:rsid w:val="001C388E"/>
    <w:rsid w:val="001C44D6"/>
    <w:rsid w:val="001C6EA7"/>
    <w:rsid w:val="001D1098"/>
    <w:rsid w:val="001D16E5"/>
    <w:rsid w:val="001D1E11"/>
    <w:rsid w:val="001E0C19"/>
    <w:rsid w:val="001E14CD"/>
    <w:rsid w:val="001E34A1"/>
    <w:rsid w:val="001E39BF"/>
    <w:rsid w:val="001E5BD4"/>
    <w:rsid w:val="001E7437"/>
    <w:rsid w:val="001F16C6"/>
    <w:rsid w:val="001F3167"/>
    <w:rsid w:val="001F35DB"/>
    <w:rsid w:val="001F56E1"/>
    <w:rsid w:val="001F7448"/>
    <w:rsid w:val="00200538"/>
    <w:rsid w:val="00200D5B"/>
    <w:rsid w:val="002040AA"/>
    <w:rsid w:val="0020435A"/>
    <w:rsid w:val="00204388"/>
    <w:rsid w:val="0020499F"/>
    <w:rsid w:val="00212B76"/>
    <w:rsid w:val="00213067"/>
    <w:rsid w:val="00214BEB"/>
    <w:rsid w:val="00214F88"/>
    <w:rsid w:val="002152B5"/>
    <w:rsid w:val="002160E0"/>
    <w:rsid w:val="00217F13"/>
    <w:rsid w:val="002206B3"/>
    <w:rsid w:val="00220C18"/>
    <w:rsid w:val="00224991"/>
    <w:rsid w:val="0022611F"/>
    <w:rsid w:val="00230710"/>
    <w:rsid w:val="00232583"/>
    <w:rsid w:val="00236029"/>
    <w:rsid w:val="0023764B"/>
    <w:rsid w:val="00237939"/>
    <w:rsid w:val="00240F2E"/>
    <w:rsid w:val="002429C8"/>
    <w:rsid w:val="0024384A"/>
    <w:rsid w:val="00246F7A"/>
    <w:rsid w:val="0025023D"/>
    <w:rsid w:val="002519B3"/>
    <w:rsid w:val="00253E8A"/>
    <w:rsid w:val="002568D1"/>
    <w:rsid w:val="00265177"/>
    <w:rsid w:val="00265C54"/>
    <w:rsid w:val="00266637"/>
    <w:rsid w:val="0027286D"/>
    <w:rsid w:val="002730BB"/>
    <w:rsid w:val="00273582"/>
    <w:rsid w:val="002739F6"/>
    <w:rsid w:val="00277E3E"/>
    <w:rsid w:val="00281677"/>
    <w:rsid w:val="002818E6"/>
    <w:rsid w:val="002825DC"/>
    <w:rsid w:val="00282B2F"/>
    <w:rsid w:val="00294EA0"/>
    <w:rsid w:val="002952BE"/>
    <w:rsid w:val="002A4327"/>
    <w:rsid w:val="002A5C5B"/>
    <w:rsid w:val="002B26F0"/>
    <w:rsid w:val="002B4155"/>
    <w:rsid w:val="002B52B1"/>
    <w:rsid w:val="002B5910"/>
    <w:rsid w:val="002C0519"/>
    <w:rsid w:val="002C0FB9"/>
    <w:rsid w:val="002C1F29"/>
    <w:rsid w:val="002C302A"/>
    <w:rsid w:val="002C5444"/>
    <w:rsid w:val="002C5988"/>
    <w:rsid w:val="002D09DC"/>
    <w:rsid w:val="002D1979"/>
    <w:rsid w:val="002D3717"/>
    <w:rsid w:val="002D6947"/>
    <w:rsid w:val="002E0037"/>
    <w:rsid w:val="002E122A"/>
    <w:rsid w:val="002E14B9"/>
    <w:rsid w:val="002E3848"/>
    <w:rsid w:val="002E58E6"/>
    <w:rsid w:val="002E7908"/>
    <w:rsid w:val="002F4C13"/>
    <w:rsid w:val="002F56B2"/>
    <w:rsid w:val="00300D2F"/>
    <w:rsid w:val="0030629D"/>
    <w:rsid w:val="00306DEC"/>
    <w:rsid w:val="00307483"/>
    <w:rsid w:val="00310A52"/>
    <w:rsid w:val="00314A04"/>
    <w:rsid w:val="003152BC"/>
    <w:rsid w:val="00320B24"/>
    <w:rsid w:val="00321AB3"/>
    <w:rsid w:val="0032203E"/>
    <w:rsid w:val="003230FD"/>
    <w:rsid w:val="00324BA7"/>
    <w:rsid w:val="00325DFB"/>
    <w:rsid w:val="0032644B"/>
    <w:rsid w:val="00327917"/>
    <w:rsid w:val="00331242"/>
    <w:rsid w:val="0033172C"/>
    <w:rsid w:val="003318B7"/>
    <w:rsid w:val="00331D4F"/>
    <w:rsid w:val="00332967"/>
    <w:rsid w:val="00333211"/>
    <w:rsid w:val="00333921"/>
    <w:rsid w:val="0033534A"/>
    <w:rsid w:val="00336C9C"/>
    <w:rsid w:val="00340379"/>
    <w:rsid w:val="00345676"/>
    <w:rsid w:val="00350D54"/>
    <w:rsid w:val="00351038"/>
    <w:rsid w:val="00353839"/>
    <w:rsid w:val="00355616"/>
    <w:rsid w:val="00355C39"/>
    <w:rsid w:val="003564C1"/>
    <w:rsid w:val="003566FB"/>
    <w:rsid w:val="0035733D"/>
    <w:rsid w:val="00357997"/>
    <w:rsid w:val="003610AC"/>
    <w:rsid w:val="00362DBD"/>
    <w:rsid w:val="00366515"/>
    <w:rsid w:val="0036679B"/>
    <w:rsid w:val="00367597"/>
    <w:rsid w:val="00367E28"/>
    <w:rsid w:val="00370E23"/>
    <w:rsid w:val="00370EBA"/>
    <w:rsid w:val="0037481D"/>
    <w:rsid w:val="0037672C"/>
    <w:rsid w:val="003835B8"/>
    <w:rsid w:val="00391644"/>
    <w:rsid w:val="00394378"/>
    <w:rsid w:val="00397448"/>
    <w:rsid w:val="003A07DF"/>
    <w:rsid w:val="003A1787"/>
    <w:rsid w:val="003A2922"/>
    <w:rsid w:val="003A3350"/>
    <w:rsid w:val="003A5855"/>
    <w:rsid w:val="003A7BAF"/>
    <w:rsid w:val="003B0944"/>
    <w:rsid w:val="003B0E11"/>
    <w:rsid w:val="003B13C7"/>
    <w:rsid w:val="003B2C86"/>
    <w:rsid w:val="003C51BC"/>
    <w:rsid w:val="003C6EDC"/>
    <w:rsid w:val="003C7E56"/>
    <w:rsid w:val="003D226D"/>
    <w:rsid w:val="003D6C4A"/>
    <w:rsid w:val="003D7F6B"/>
    <w:rsid w:val="003E0E53"/>
    <w:rsid w:val="003E1CD1"/>
    <w:rsid w:val="003E4D31"/>
    <w:rsid w:val="003F0B4F"/>
    <w:rsid w:val="003F1FCA"/>
    <w:rsid w:val="003F2BD2"/>
    <w:rsid w:val="003F3C5F"/>
    <w:rsid w:val="003F4D42"/>
    <w:rsid w:val="003F66C2"/>
    <w:rsid w:val="00401639"/>
    <w:rsid w:val="00401E16"/>
    <w:rsid w:val="00411ADC"/>
    <w:rsid w:val="00414D8D"/>
    <w:rsid w:val="00417026"/>
    <w:rsid w:val="0042535F"/>
    <w:rsid w:val="00426BC8"/>
    <w:rsid w:val="00427705"/>
    <w:rsid w:val="00430587"/>
    <w:rsid w:val="00432936"/>
    <w:rsid w:val="00435E30"/>
    <w:rsid w:val="00437C7C"/>
    <w:rsid w:val="004409D2"/>
    <w:rsid w:val="00443061"/>
    <w:rsid w:val="0044463B"/>
    <w:rsid w:val="00447130"/>
    <w:rsid w:val="004472D2"/>
    <w:rsid w:val="00447A0E"/>
    <w:rsid w:val="004503BE"/>
    <w:rsid w:val="0045483F"/>
    <w:rsid w:val="00455FAC"/>
    <w:rsid w:val="00464CF6"/>
    <w:rsid w:val="00470A7C"/>
    <w:rsid w:val="00472CF6"/>
    <w:rsid w:val="004875E7"/>
    <w:rsid w:val="00490E14"/>
    <w:rsid w:val="00490E67"/>
    <w:rsid w:val="004911D0"/>
    <w:rsid w:val="00491205"/>
    <w:rsid w:val="00491F24"/>
    <w:rsid w:val="00492BF4"/>
    <w:rsid w:val="004931AB"/>
    <w:rsid w:val="00495408"/>
    <w:rsid w:val="00495AA0"/>
    <w:rsid w:val="00496EDC"/>
    <w:rsid w:val="00496F85"/>
    <w:rsid w:val="004A2905"/>
    <w:rsid w:val="004A3004"/>
    <w:rsid w:val="004A4CC0"/>
    <w:rsid w:val="004A5BEE"/>
    <w:rsid w:val="004A6132"/>
    <w:rsid w:val="004B0065"/>
    <w:rsid w:val="004B3BF0"/>
    <w:rsid w:val="004B5767"/>
    <w:rsid w:val="004B662B"/>
    <w:rsid w:val="004C10C0"/>
    <w:rsid w:val="004C2F8E"/>
    <w:rsid w:val="004C3B69"/>
    <w:rsid w:val="004C4E01"/>
    <w:rsid w:val="004D5AF6"/>
    <w:rsid w:val="004D5CA2"/>
    <w:rsid w:val="004D73DE"/>
    <w:rsid w:val="004D79A5"/>
    <w:rsid w:val="004E160E"/>
    <w:rsid w:val="004E3047"/>
    <w:rsid w:val="004E6C41"/>
    <w:rsid w:val="004E73A7"/>
    <w:rsid w:val="004E7CAF"/>
    <w:rsid w:val="004E7DFF"/>
    <w:rsid w:val="004F11DE"/>
    <w:rsid w:val="004F1C43"/>
    <w:rsid w:val="004F4D36"/>
    <w:rsid w:val="004F50EC"/>
    <w:rsid w:val="004F54AA"/>
    <w:rsid w:val="004F79B3"/>
    <w:rsid w:val="00500E07"/>
    <w:rsid w:val="00504EE4"/>
    <w:rsid w:val="005058FB"/>
    <w:rsid w:val="00505E9A"/>
    <w:rsid w:val="00507D91"/>
    <w:rsid w:val="00511A26"/>
    <w:rsid w:val="00513ACF"/>
    <w:rsid w:val="005155BF"/>
    <w:rsid w:val="005157E8"/>
    <w:rsid w:val="00520EB8"/>
    <w:rsid w:val="00522316"/>
    <w:rsid w:val="00523FDD"/>
    <w:rsid w:val="005241DE"/>
    <w:rsid w:val="0052474A"/>
    <w:rsid w:val="00525644"/>
    <w:rsid w:val="00526840"/>
    <w:rsid w:val="00526B14"/>
    <w:rsid w:val="0053000E"/>
    <w:rsid w:val="00531E86"/>
    <w:rsid w:val="005331FD"/>
    <w:rsid w:val="00534485"/>
    <w:rsid w:val="005469EC"/>
    <w:rsid w:val="00550D9D"/>
    <w:rsid w:val="00550EC7"/>
    <w:rsid w:val="00551A17"/>
    <w:rsid w:val="00553E20"/>
    <w:rsid w:val="005545F7"/>
    <w:rsid w:val="00555C7E"/>
    <w:rsid w:val="00557D81"/>
    <w:rsid w:val="00562D0C"/>
    <w:rsid w:val="00570B6E"/>
    <w:rsid w:val="00571FF6"/>
    <w:rsid w:val="00572C3D"/>
    <w:rsid w:val="0057629A"/>
    <w:rsid w:val="005763CF"/>
    <w:rsid w:val="0058058B"/>
    <w:rsid w:val="00582394"/>
    <w:rsid w:val="005842C0"/>
    <w:rsid w:val="00585B67"/>
    <w:rsid w:val="00595D07"/>
    <w:rsid w:val="00595FF9"/>
    <w:rsid w:val="005A010B"/>
    <w:rsid w:val="005A0E63"/>
    <w:rsid w:val="005A3FE2"/>
    <w:rsid w:val="005A4277"/>
    <w:rsid w:val="005A63A8"/>
    <w:rsid w:val="005A7EA2"/>
    <w:rsid w:val="005B0A2B"/>
    <w:rsid w:val="005B1004"/>
    <w:rsid w:val="005B1DD3"/>
    <w:rsid w:val="005B1EB6"/>
    <w:rsid w:val="005B2B70"/>
    <w:rsid w:val="005B2EDC"/>
    <w:rsid w:val="005B2FD2"/>
    <w:rsid w:val="005B7CC8"/>
    <w:rsid w:val="005C3548"/>
    <w:rsid w:val="005C3C0F"/>
    <w:rsid w:val="005C45F2"/>
    <w:rsid w:val="005C4ABF"/>
    <w:rsid w:val="005C582D"/>
    <w:rsid w:val="005D1909"/>
    <w:rsid w:val="005D3201"/>
    <w:rsid w:val="005D389C"/>
    <w:rsid w:val="005D4A4C"/>
    <w:rsid w:val="005E38C0"/>
    <w:rsid w:val="005E5CAF"/>
    <w:rsid w:val="005F250E"/>
    <w:rsid w:val="005F478D"/>
    <w:rsid w:val="005F5F5E"/>
    <w:rsid w:val="005F709F"/>
    <w:rsid w:val="005F7C47"/>
    <w:rsid w:val="00600879"/>
    <w:rsid w:val="006023F4"/>
    <w:rsid w:val="00605CF3"/>
    <w:rsid w:val="00606250"/>
    <w:rsid w:val="00607A90"/>
    <w:rsid w:val="00610118"/>
    <w:rsid w:val="00610D44"/>
    <w:rsid w:val="006118C1"/>
    <w:rsid w:val="0061368C"/>
    <w:rsid w:val="00614F88"/>
    <w:rsid w:val="00617E27"/>
    <w:rsid w:val="00622679"/>
    <w:rsid w:val="0062355D"/>
    <w:rsid w:val="00624DFD"/>
    <w:rsid w:val="00625A6A"/>
    <w:rsid w:val="00625DB3"/>
    <w:rsid w:val="00630F16"/>
    <w:rsid w:val="006338FD"/>
    <w:rsid w:val="00643196"/>
    <w:rsid w:val="006461DD"/>
    <w:rsid w:val="00646452"/>
    <w:rsid w:val="00646838"/>
    <w:rsid w:val="006501A8"/>
    <w:rsid w:val="00650B87"/>
    <w:rsid w:val="006516E3"/>
    <w:rsid w:val="006522EB"/>
    <w:rsid w:val="006525DD"/>
    <w:rsid w:val="00655F7F"/>
    <w:rsid w:val="00656171"/>
    <w:rsid w:val="006615F7"/>
    <w:rsid w:val="00662FD4"/>
    <w:rsid w:val="006679AD"/>
    <w:rsid w:val="00670769"/>
    <w:rsid w:val="00670FBA"/>
    <w:rsid w:val="00672662"/>
    <w:rsid w:val="0067542C"/>
    <w:rsid w:val="0067640F"/>
    <w:rsid w:val="006765A1"/>
    <w:rsid w:val="0067737D"/>
    <w:rsid w:val="00681A60"/>
    <w:rsid w:val="00684F25"/>
    <w:rsid w:val="006859B3"/>
    <w:rsid w:val="00686D68"/>
    <w:rsid w:val="00691BAF"/>
    <w:rsid w:val="00693EA5"/>
    <w:rsid w:val="00694926"/>
    <w:rsid w:val="006A289E"/>
    <w:rsid w:val="006A3516"/>
    <w:rsid w:val="006A3883"/>
    <w:rsid w:val="006A3EA7"/>
    <w:rsid w:val="006A48AD"/>
    <w:rsid w:val="006A4AA7"/>
    <w:rsid w:val="006A79F7"/>
    <w:rsid w:val="006B01B9"/>
    <w:rsid w:val="006B11D3"/>
    <w:rsid w:val="006B148B"/>
    <w:rsid w:val="006B302F"/>
    <w:rsid w:val="006B317D"/>
    <w:rsid w:val="006B4301"/>
    <w:rsid w:val="006B49DB"/>
    <w:rsid w:val="006C05D7"/>
    <w:rsid w:val="006C12FA"/>
    <w:rsid w:val="006C1F11"/>
    <w:rsid w:val="006C20ED"/>
    <w:rsid w:val="006C31C3"/>
    <w:rsid w:val="006C503A"/>
    <w:rsid w:val="006C55B3"/>
    <w:rsid w:val="006D0722"/>
    <w:rsid w:val="006D1953"/>
    <w:rsid w:val="006D23A0"/>
    <w:rsid w:val="006D6291"/>
    <w:rsid w:val="006D7129"/>
    <w:rsid w:val="006D777A"/>
    <w:rsid w:val="006E003E"/>
    <w:rsid w:val="006E1EDF"/>
    <w:rsid w:val="006E2FAD"/>
    <w:rsid w:val="006E3302"/>
    <w:rsid w:val="006E3AF9"/>
    <w:rsid w:val="006E4035"/>
    <w:rsid w:val="006E5AFB"/>
    <w:rsid w:val="006E6438"/>
    <w:rsid w:val="006F23F0"/>
    <w:rsid w:val="00703624"/>
    <w:rsid w:val="00704A8F"/>
    <w:rsid w:val="00705FB9"/>
    <w:rsid w:val="00706FC1"/>
    <w:rsid w:val="00710219"/>
    <w:rsid w:val="00711C9F"/>
    <w:rsid w:val="00712906"/>
    <w:rsid w:val="00713F5B"/>
    <w:rsid w:val="007154C1"/>
    <w:rsid w:val="00717963"/>
    <w:rsid w:val="0072048A"/>
    <w:rsid w:val="007223E6"/>
    <w:rsid w:val="007232C9"/>
    <w:rsid w:val="00723916"/>
    <w:rsid w:val="00723A04"/>
    <w:rsid w:val="007357B4"/>
    <w:rsid w:val="00735B51"/>
    <w:rsid w:val="00735C4D"/>
    <w:rsid w:val="007362CE"/>
    <w:rsid w:val="00737E24"/>
    <w:rsid w:val="00741FB9"/>
    <w:rsid w:val="0074284F"/>
    <w:rsid w:val="007477F1"/>
    <w:rsid w:val="007532D5"/>
    <w:rsid w:val="00755122"/>
    <w:rsid w:val="00755FAB"/>
    <w:rsid w:val="007567A0"/>
    <w:rsid w:val="007573F0"/>
    <w:rsid w:val="00757C04"/>
    <w:rsid w:val="007609DE"/>
    <w:rsid w:val="00760C61"/>
    <w:rsid w:val="00765965"/>
    <w:rsid w:val="007664CF"/>
    <w:rsid w:val="00766B8D"/>
    <w:rsid w:val="00766CAC"/>
    <w:rsid w:val="00767D03"/>
    <w:rsid w:val="0077641B"/>
    <w:rsid w:val="007816E7"/>
    <w:rsid w:val="00782151"/>
    <w:rsid w:val="00782C94"/>
    <w:rsid w:val="00785217"/>
    <w:rsid w:val="00786DCD"/>
    <w:rsid w:val="0079303E"/>
    <w:rsid w:val="00794051"/>
    <w:rsid w:val="007945A5"/>
    <w:rsid w:val="007974A4"/>
    <w:rsid w:val="00797AAC"/>
    <w:rsid w:val="007A592B"/>
    <w:rsid w:val="007A6A7B"/>
    <w:rsid w:val="007B19BA"/>
    <w:rsid w:val="007B1CF2"/>
    <w:rsid w:val="007B3BA2"/>
    <w:rsid w:val="007B439F"/>
    <w:rsid w:val="007B6138"/>
    <w:rsid w:val="007B7F90"/>
    <w:rsid w:val="007C1EBA"/>
    <w:rsid w:val="007C4992"/>
    <w:rsid w:val="007C52E9"/>
    <w:rsid w:val="007C6BD9"/>
    <w:rsid w:val="007C755D"/>
    <w:rsid w:val="007D359F"/>
    <w:rsid w:val="007D450A"/>
    <w:rsid w:val="007D4B69"/>
    <w:rsid w:val="007D5071"/>
    <w:rsid w:val="007D54AE"/>
    <w:rsid w:val="007D6A24"/>
    <w:rsid w:val="007D7179"/>
    <w:rsid w:val="007E1CDE"/>
    <w:rsid w:val="007E2440"/>
    <w:rsid w:val="007E3362"/>
    <w:rsid w:val="007E3738"/>
    <w:rsid w:val="007E380A"/>
    <w:rsid w:val="007E7021"/>
    <w:rsid w:val="007F7680"/>
    <w:rsid w:val="0080145B"/>
    <w:rsid w:val="008017CD"/>
    <w:rsid w:val="00801D76"/>
    <w:rsid w:val="00803CFA"/>
    <w:rsid w:val="00803EA9"/>
    <w:rsid w:val="00804539"/>
    <w:rsid w:val="00805812"/>
    <w:rsid w:val="008063B9"/>
    <w:rsid w:val="008103F6"/>
    <w:rsid w:val="0081259D"/>
    <w:rsid w:val="00814E83"/>
    <w:rsid w:val="00817B46"/>
    <w:rsid w:val="0082049C"/>
    <w:rsid w:val="00823758"/>
    <w:rsid w:val="008265DB"/>
    <w:rsid w:val="008315EC"/>
    <w:rsid w:val="0083334A"/>
    <w:rsid w:val="00835589"/>
    <w:rsid w:val="00835E70"/>
    <w:rsid w:val="00836400"/>
    <w:rsid w:val="00837C9E"/>
    <w:rsid w:val="0084232D"/>
    <w:rsid w:val="008425D3"/>
    <w:rsid w:val="008442C9"/>
    <w:rsid w:val="008514F0"/>
    <w:rsid w:val="00852F62"/>
    <w:rsid w:val="008572E8"/>
    <w:rsid w:val="00857421"/>
    <w:rsid w:val="00860B57"/>
    <w:rsid w:val="00860C9D"/>
    <w:rsid w:val="00865654"/>
    <w:rsid w:val="0086697A"/>
    <w:rsid w:val="00884552"/>
    <w:rsid w:val="00884586"/>
    <w:rsid w:val="00884ADA"/>
    <w:rsid w:val="0088610D"/>
    <w:rsid w:val="00887001"/>
    <w:rsid w:val="008900F2"/>
    <w:rsid w:val="0089365B"/>
    <w:rsid w:val="0089611B"/>
    <w:rsid w:val="00897AC7"/>
    <w:rsid w:val="008A1C17"/>
    <w:rsid w:val="008A3C1B"/>
    <w:rsid w:val="008A508E"/>
    <w:rsid w:val="008A6EDC"/>
    <w:rsid w:val="008A756B"/>
    <w:rsid w:val="008B1761"/>
    <w:rsid w:val="008B1F91"/>
    <w:rsid w:val="008B2025"/>
    <w:rsid w:val="008B46D3"/>
    <w:rsid w:val="008B5032"/>
    <w:rsid w:val="008B7A9F"/>
    <w:rsid w:val="008C0650"/>
    <w:rsid w:val="008C35EB"/>
    <w:rsid w:val="008C37EB"/>
    <w:rsid w:val="008C3BBA"/>
    <w:rsid w:val="008C4799"/>
    <w:rsid w:val="008C7953"/>
    <w:rsid w:val="008D2645"/>
    <w:rsid w:val="008D432F"/>
    <w:rsid w:val="008D4CB9"/>
    <w:rsid w:val="008D5015"/>
    <w:rsid w:val="008D550D"/>
    <w:rsid w:val="008E035E"/>
    <w:rsid w:val="008E1686"/>
    <w:rsid w:val="008E3156"/>
    <w:rsid w:val="008E6F5D"/>
    <w:rsid w:val="008E796B"/>
    <w:rsid w:val="008F046A"/>
    <w:rsid w:val="008F321C"/>
    <w:rsid w:val="008F48EB"/>
    <w:rsid w:val="008F5F87"/>
    <w:rsid w:val="008F77EC"/>
    <w:rsid w:val="009002C5"/>
    <w:rsid w:val="009033D9"/>
    <w:rsid w:val="00903757"/>
    <w:rsid w:val="009048BC"/>
    <w:rsid w:val="00904969"/>
    <w:rsid w:val="00906D10"/>
    <w:rsid w:val="00907A93"/>
    <w:rsid w:val="0091279F"/>
    <w:rsid w:val="0091291A"/>
    <w:rsid w:val="00912CE2"/>
    <w:rsid w:val="00914333"/>
    <w:rsid w:val="00914F01"/>
    <w:rsid w:val="0091765D"/>
    <w:rsid w:val="00921337"/>
    <w:rsid w:val="009226EC"/>
    <w:rsid w:val="009226F7"/>
    <w:rsid w:val="009235FC"/>
    <w:rsid w:val="009248E5"/>
    <w:rsid w:val="00927277"/>
    <w:rsid w:val="0092765F"/>
    <w:rsid w:val="00930C4F"/>
    <w:rsid w:val="00932969"/>
    <w:rsid w:val="0093296E"/>
    <w:rsid w:val="00932A0A"/>
    <w:rsid w:val="009368A3"/>
    <w:rsid w:val="00937224"/>
    <w:rsid w:val="00943E1B"/>
    <w:rsid w:val="009444A2"/>
    <w:rsid w:val="0094507F"/>
    <w:rsid w:val="0094559D"/>
    <w:rsid w:val="00946589"/>
    <w:rsid w:val="00946F09"/>
    <w:rsid w:val="009478C6"/>
    <w:rsid w:val="0095185B"/>
    <w:rsid w:val="00951E7A"/>
    <w:rsid w:val="0095296B"/>
    <w:rsid w:val="00952E00"/>
    <w:rsid w:val="00953620"/>
    <w:rsid w:val="00953E41"/>
    <w:rsid w:val="00954CAC"/>
    <w:rsid w:val="00960AC5"/>
    <w:rsid w:val="00961126"/>
    <w:rsid w:val="00961560"/>
    <w:rsid w:val="00963C64"/>
    <w:rsid w:val="009667DA"/>
    <w:rsid w:val="00967912"/>
    <w:rsid w:val="00967F88"/>
    <w:rsid w:val="009700DC"/>
    <w:rsid w:val="00970C3C"/>
    <w:rsid w:val="0097711B"/>
    <w:rsid w:val="0098192E"/>
    <w:rsid w:val="00981A69"/>
    <w:rsid w:val="009829FC"/>
    <w:rsid w:val="00985BAB"/>
    <w:rsid w:val="00990827"/>
    <w:rsid w:val="00990F4D"/>
    <w:rsid w:val="00993325"/>
    <w:rsid w:val="00993704"/>
    <w:rsid w:val="009944BE"/>
    <w:rsid w:val="00995551"/>
    <w:rsid w:val="009963B7"/>
    <w:rsid w:val="00996C3F"/>
    <w:rsid w:val="0099731B"/>
    <w:rsid w:val="009A13B3"/>
    <w:rsid w:val="009A19BC"/>
    <w:rsid w:val="009A3803"/>
    <w:rsid w:val="009A4B69"/>
    <w:rsid w:val="009A6802"/>
    <w:rsid w:val="009B32C2"/>
    <w:rsid w:val="009B426E"/>
    <w:rsid w:val="009B4984"/>
    <w:rsid w:val="009B5153"/>
    <w:rsid w:val="009B5833"/>
    <w:rsid w:val="009C556C"/>
    <w:rsid w:val="009D02ED"/>
    <w:rsid w:val="009D0B92"/>
    <w:rsid w:val="009D1E6C"/>
    <w:rsid w:val="009D2353"/>
    <w:rsid w:val="009D56B9"/>
    <w:rsid w:val="009D5F44"/>
    <w:rsid w:val="009E1307"/>
    <w:rsid w:val="009E4653"/>
    <w:rsid w:val="009E54BB"/>
    <w:rsid w:val="009E67AD"/>
    <w:rsid w:val="009F0486"/>
    <w:rsid w:val="009F277A"/>
    <w:rsid w:val="009F2A55"/>
    <w:rsid w:val="009F31DE"/>
    <w:rsid w:val="009F3DDC"/>
    <w:rsid w:val="009F4304"/>
    <w:rsid w:val="009F48EF"/>
    <w:rsid w:val="009F5A6C"/>
    <w:rsid w:val="009F5B22"/>
    <w:rsid w:val="009F77CA"/>
    <w:rsid w:val="009F7DCC"/>
    <w:rsid w:val="00A00E57"/>
    <w:rsid w:val="00A014A8"/>
    <w:rsid w:val="00A017F5"/>
    <w:rsid w:val="00A02A89"/>
    <w:rsid w:val="00A0423D"/>
    <w:rsid w:val="00A04759"/>
    <w:rsid w:val="00A075CB"/>
    <w:rsid w:val="00A117C3"/>
    <w:rsid w:val="00A1200E"/>
    <w:rsid w:val="00A1286A"/>
    <w:rsid w:val="00A12C0D"/>
    <w:rsid w:val="00A149B8"/>
    <w:rsid w:val="00A15ED5"/>
    <w:rsid w:val="00A16A56"/>
    <w:rsid w:val="00A201D8"/>
    <w:rsid w:val="00A23292"/>
    <w:rsid w:val="00A25229"/>
    <w:rsid w:val="00A2690B"/>
    <w:rsid w:val="00A322AF"/>
    <w:rsid w:val="00A322EC"/>
    <w:rsid w:val="00A37079"/>
    <w:rsid w:val="00A4153A"/>
    <w:rsid w:val="00A43CB1"/>
    <w:rsid w:val="00A459EB"/>
    <w:rsid w:val="00A46B29"/>
    <w:rsid w:val="00A51505"/>
    <w:rsid w:val="00A53CD4"/>
    <w:rsid w:val="00A54F68"/>
    <w:rsid w:val="00A55D63"/>
    <w:rsid w:val="00A55D9D"/>
    <w:rsid w:val="00A56B99"/>
    <w:rsid w:val="00A60040"/>
    <w:rsid w:val="00A62D04"/>
    <w:rsid w:val="00A63853"/>
    <w:rsid w:val="00A665DC"/>
    <w:rsid w:val="00A66792"/>
    <w:rsid w:val="00A716E7"/>
    <w:rsid w:val="00A72C35"/>
    <w:rsid w:val="00A7337B"/>
    <w:rsid w:val="00A74D65"/>
    <w:rsid w:val="00A74E82"/>
    <w:rsid w:val="00A77EB6"/>
    <w:rsid w:val="00A845B4"/>
    <w:rsid w:val="00A84AE8"/>
    <w:rsid w:val="00A860A2"/>
    <w:rsid w:val="00A903F3"/>
    <w:rsid w:val="00A941C2"/>
    <w:rsid w:val="00A94D7E"/>
    <w:rsid w:val="00A95F18"/>
    <w:rsid w:val="00A96373"/>
    <w:rsid w:val="00AA1911"/>
    <w:rsid w:val="00AA2504"/>
    <w:rsid w:val="00AA293E"/>
    <w:rsid w:val="00AA3194"/>
    <w:rsid w:val="00AA4D7F"/>
    <w:rsid w:val="00AA548B"/>
    <w:rsid w:val="00AA6113"/>
    <w:rsid w:val="00AA64CC"/>
    <w:rsid w:val="00AB40B8"/>
    <w:rsid w:val="00AB58F6"/>
    <w:rsid w:val="00AC2BA5"/>
    <w:rsid w:val="00AC6510"/>
    <w:rsid w:val="00AD125C"/>
    <w:rsid w:val="00AD48DA"/>
    <w:rsid w:val="00AD63D9"/>
    <w:rsid w:val="00AD7704"/>
    <w:rsid w:val="00AD7F7F"/>
    <w:rsid w:val="00AE1AD4"/>
    <w:rsid w:val="00AE2FC2"/>
    <w:rsid w:val="00AE3DB4"/>
    <w:rsid w:val="00AE4AB8"/>
    <w:rsid w:val="00AE5E94"/>
    <w:rsid w:val="00AE706F"/>
    <w:rsid w:val="00AE719F"/>
    <w:rsid w:val="00AE7282"/>
    <w:rsid w:val="00AE7CB5"/>
    <w:rsid w:val="00AF09D1"/>
    <w:rsid w:val="00AF1756"/>
    <w:rsid w:val="00AF28D2"/>
    <w:rsid w:val="00AF34B9"/>
    <w:rsid w:val="00AF6BE7"/>
    <w:rsid w:val="00AF7925"/>
    <w:rsid w:val="00B07240"/>
    <w:rsid w:val="00B10ECF"/>
    <w:rsid w:val="00B10FEC"/>
    <w:rsid w:val="00B113DF"/>
    <w:rsid w:val="00B11989"/>
    <w:rsid w:val="00B14B4E"/>
    <w:rsid w:val="00B14B69"/>
    <w:rsid w:val="00B22704"/>
    <w:rsid w:val="00B25931"/>
    <w:rsid w:val="00B273B2"/>
    <w:rsid w:val="00B27FD6"/>
    <w:rsid w:val="00B31B14"/>
    <w:rsid w:val="00B32843"/>
    <w:rsid w:val="00B33487"/>
    <w:rsid w:val="00B33EFD"/>
    <w:rsid w:val="00B34948"/>
    <w:rsid w:val="00B37C1B"/>
    <w:rsid w:val="00B41F11"/>
    <w:rsid w:val="00B42094"/>
    <w:rsid w:val="00B4315E"/>
    <w:rsid w:val="00B44B3B"/>
    <w:rsid w:val="00B44C17"/>
    <w:rsid w:val="00B45599"/>
    <w:rsid w:val="00B46D62"/>
    <w:rsid w:val="00B50E50"/>
    <w:rsid w:val="00B51E66"/>
    <w:rsid w:val="00B520E9"/>
    <w:rsid w:val="00B56C1E"/>
    <w:rsid w:val="00B66A49"/>
    <w:rsid w:val="00B66C57"/>
    <w:rsid w:val="00B707BB"/>
    <w:rsid w:val="00B712D6"/>
    <w:rsid w:val="00B728B2"/>
    <w:rsid w:val="00B770BA"/>
    <w:rsid w:val="00B80516"/>
    <w:rsid w:val="00B81F1A"/>
    <w:rsid w:val="00B86199"/>
    <w:rsid w:val="00B924BB"/>
    <w:rsid w:val="00B96C72"/>
    <w:rsid w:val="00B96D71"/>
    <w:rsid w:val="00BA015B"/>
    <w:rsid w:val="00BA0641"/>
    <w:rsid w:val="00BA0C81"/>
    <w:rsid w:val="00BA2579"/>
    <w:rsid w:val="00BA3118"/>
    <w:rsid w:val="00BA64DE"/>
    <w:rsid w:val="00BA6577"/>
    <w:rsid w:val="00BB2B7A"/>
    <w:rsid w:val="00BB7A21"/>
    <w:rsid w:val="00BC4177"/>
    <w:rsid w:val="00BC41A7"/>
    <w:rsid w:val="00BC5149"/>
    <w:rsid w:val="00BC705E"/>
    <w:rsid w:val="00BD2801"/>
    <w:rsid w:val="00BE2C50"/>
    <w:rsid w:val="00BE3B67"/>
    <w:rsid w:val="00BE54FC"/>
    <w:rsid w:val="00BE5D57"/>
    <w:rsid w:val="00BE6A66"/>
    <w:rsid w:val="00BF118D"/>
    <w:rsid w:val="00BF3B05"/>
    <w:rsid w:val="00BF5C41"/>
    <w:rsid w:val="00BF6617"/>
    <w:rsid w:val="00C0148C"/>
    <w:rsid w:val="00C024FB"/>
    <w:rsid w:val="00C037EE"/>
    <w:rsid w:val="00C04596"/>
    <w:rsid w:val="00C04F0F"/>
    <w:rsid w:val="00C05981"/>
    <w:rsid w:val="00C06221"/>
    <w:rsid w:val="00C0685A"/>
    <w:rsid w:val="00C07D22"/>
    <w:rsid w:val="00C1396B"/>
    <w:rsid w:val="00C15211"/>
    <w:rsid w:val="00C15C60"/>
    <w:rsid w:val="00C160FF"/>
    <w:rsid w:val="00C17DBE"/>
    <w:rsid w:val="00C213B9"/>
    <w:rsid w:val="00C21C22"/>
    <w:rsid w:val="00C23057"/>
    <w:rsid w:val="00C2589C"/>
    <w:rsid w:val="00C27BD1"/>
    <w:rsid w:val="00C311EE"/>
    <w:rsid w:val="00C31602"/>
    <w:rsid w:val="00C32E3B"/>
    <w:rsid w:val="00C331E7"/>
    <w:rsid w:val="00C345D5"/>
    <w:rsid w:val="00C34DDA"/>
    <w:rsid w:val="00C40EA0"/>
    <w:rsid w:val="00C41ACD"/>
    <w:rsid w:val="00C43ABE"/>
    <w:rsid w:val="00C54339"/>
    <w:rsid w:val="00C60E7F"/>
    <w:rsid w:val="00C633CA"/>
    <w:rsid w:val="00C64B20"/>
    <w:rsid w:val="00C803FA"/>
    <w:rsid w:val="00C8452E"/>
    <w:rsid w:val="00C918A9"/>
    <w:rsid w:val="00C92F8B"/>
    <w:rsid w:val="00C93EFC"/>
    <w:rsid w:val="00C94A15"/>
    <w:rsid w:val="00C9521C"/>
    <w:rsid w:val="00CA125D"/>
    <w:rsid w:val="00CA2242"/>
    <w:rsid w:val="00CA23DC"/>
    <w:rsid w:val="00CA359E"/>
    <w:rsid w:val="00CA4345"/>
    <w:rsid w:val="00CA5ADD"/>
    <w:rsid w:val="00CA76D5"/>
    <w:rsid w:val="00CB23A6"/>
    <w:rsid w:val="00CB79E8"/>
    <w:rsid w:val="00CB7DF2"/>
    <w:rsid w:val="00CC4DD4"/>
    <w:rsid w:val="00CD2690"/>
    <w:rsid w:val="00CD74B3"/>
    <w:rsid w:val="00CD75C7"/>
    <w:rsid w:val="00CE0739"/>
    <w:rsid w:val="00CE0A2F"/>
    <w:rsid w:val="00CE0ABC"/>
    <w:rsid w:val="00CE15F9"/>
    <w:rsid w:val="00CE1EAE"/>
    <w:rsid w:val="00CE37F0"/>
    <w:rsid w:val="00CE4880"/>
    <w:rsid w:val="00CE7209"/>
    <w:rsid w:val="00CE79F4"/>
    <w:rsid w:val="00D01241"/>
    <w:rsid w:val="00D03956"/>
    <w:rsid w:val="00D10776"/>
    <w:rsid w:val="00D11127"/>
    <w:rsid w:val="00D127DF"/>
    <w:rsid w:val="00D150F8"/>
    <w:rsid w:val="00D208FC"/>
    <w:rsid w:val="00D20C8F"/>
    <w:rsid w:val="00D23E46"/>
    <w:rsid w:val="00D304C7"/>
    <w:rsid w:val="00D3223C"/>
    <w:rsid w:val="00D3477B"/>
    <w:rsid w:val="00D363E8"/>
    <w:rsid w:val="00D37588"/>
    <w:rsid w:val="00D40C45"/>
    <w:rsid w:val="00D41CB0"/>
    <w:rsid w:val="00D4462A"/>
    <w:rsid w:val="00D46357"/>
    <w:rsid w:val="00D513D9"/>
    <w:rsid w:val="00D543E4"/>
    <w:rsid w:val="00D57026"/>
    <w:rsid w:val="00D600E6"/>
    <w:rsid w:val="00D602A3"/>
    <w:rsid w:val="00D64D4F"/>
    <w:rsid w:val="00D6670B"/>
    <w:rsid w:val="00D74431"/>
    <w:rsid w:val="00D76FF0"/>
    <w:rsid w:val="00D90D0B"/>
    <w:rsid w:val="00D915AB"/>
    <w:rsid w:val="00D91FAD"/>
    <w:rsid w:val="00D92880"/>
    <w:rsid w:val="00D93AD6"/>
    <w:rsid w:val="00D96DC6"/>
    <w:rsid w:val="00D979C5"/>
    <w:rsid w:val="00DA4E08"/>
    <w:rsid w:val="00DA53BD"/>
    <w:rsid w:val="00DA5A86"/>
    <w:rsid w:val="00DA5EE7"/>
    <w:rsid w:val="00DA66FB"/>
    <w:rsid w:val="00DB0D3D"/>
    <w:rsid w:val="00DB3A14"/>
    <w:rsid w:val="00DB48C7"/>
    <w:rsid w:val="00DB622B"/>
    <w:rsid w:val="00DC2502"/>
    <w:rsid w:val="00DC2856"/>
    <w:rsid w:val="00DC4258"/>
    <w:rsid w:val="00DC76AE"/>
    <w:rsid w:val="00DD0553"/>
    <w:rsid w:val="00DD073B"/>
    <w:rsid w:val="00DD0CE9"/>
    <w:rsid w:val="00DD1B01"/>
    <w:rsid w:val="00DD5D9E"/>
    <w:rsid w:val="00DD70A2"/>
    <w:rsid w:val="00DD7385"/>
    <w:rsid w:val="00DE04FD"/>
    <w:rsid w:val="00DE104E"/>
    <w:rsid w:val="00DE2569"/>
    <w:rsid w:val="00DE2A28"/>
    <w:rsid w:val="00DE48D8"/>
    <w:rsid w:val="00DE556B"/>
    <w:rsid w:val="00DF27C0"/>
    <w:rsid w:val="00E005E2"/>
    <w:rsid w:val="00E01C4B"/>
    <w:rsid w:val="00E03C3F"/>
    <w:rsid w:val="00E03D24"/>
    <w:rsid w:val="00E03F52"/>
    <w:rsid w:val="00E04811"/>
    <w:rsid w:val="00E07799"/>
    <w:rsid w:val="00E11969"/>
    <w:rsid w:val="00E13619"/>
    <w:rsid w:val="00E16F12"/>
    <w:rsid w:val="00E23BAC"/>
    <w:rsid w:val="00E24129"/>
    <w:rsid w:val="00E261ED"/>
    <w:rsid w:val="00E30D96"/>
    <w:rsid w:val="00E351D8"/>
    <w:rsid w:val="00E35814"/>
    <w:rsid w:val="00E40AE7"/>
    <w:rsid w:val="00E42B42"/>
    <w:rsid w:val="00E42B61"/>
    <w:rsid w:val="00E43419"/>
    <w:rsid w:val="00E4472B"/>
    <w:rsid w:val="00E454A2"/>
    <w:rsid w:val="00E52018"/>
    <w:rsid w:val="00E52AEE"/>
    <w:rsid w:val="00E52C88"/>
    <w:rsid w:val="00E53480"/>
    <w:rsid w:val="00E5654F"/>
    <w:rsid w:val="00E57209"/>
    <w:rsid w:val="00E62BB6"/>
    <w:rsid w:val="00E649B8"/>
    <w:rsid w:val="00E66AA7"/>
    <w:rsid w:val="00E709EF"/>
    <w:rsid w:val="00E75343"/>
    <w:rsid w:val="00E768EF"/>
    <w:rsid w:val="00E76D50"/>
    <w:rsid w:val="00E77812"/>
    <w:rsid w:val="00E81416"/>
    <w:rsid w:val="00E82085"/>
    <w:rsid w:val="00E85AB4"/>
    <w:rsid w:val="00E90DF7"/>
    <w:rsid w:val="00E92CA1"/>
    <w:rsid w:val="00E93161"/>
    <w:rsid w:val="00E9383C"/>
    <w:rsid w:val="00E94B4B"/>
    <w:rsid w:val="00EA365A"/>
    <w:rsid w:val="00EA5ADA"/>
    <w:rsid w:val="00EA6CFE"/>
    <w:rsid w:val="00EB00F0"/>
    <w:rsid w:val="00EB0F42"/>
    <w:rsid w:val="00EB1786"/>
    <w:rsid w:val="00EB1888"/>
    <w:rsid w:val="00EB3AFB"/>
    <w:rsid w:val="00EB5344"/>
    <w:rsid w:val="00EB5630"/>
    <w:rsid w:val="00EB613C"/>
    <w:rsid w:val="00EC1625"/>
    <w:rsid w:val="00EC17A8"/>
    <w:rsid w:val="00EC79C4"/>
    <w:rsid w:val="00ED26BB"/>
    <w:rsid w:val="00ED61E5"/>
    <w:rsid w:val="00EE1D16"/>
    <w:rsid w:val="00EE262A"/>
    <w:rsid w:val="00EE4330"/>
    <w:rsid w:val="00EE4514"/>
    <w:rsid w:val="00EE50BB"/>
    <w:rsid w:val="00EE5758"/>
    <w:rsid w:val="00EF250D"/>
    <w:rsid w:val="00EF3B61"/>
    <w:rsid w:val="00EF64D5"/>
    <w:rsid w:val="00EF6830"/>
    <w:rsid w:val="00EF7C31"/>
    <w:rsid w:val="00F00B8C"/>
    <w:rsid w:val="00F03575"/>
    <w:rsid w:val="00F04D76"/>
    <w:rsid w:val="00F0592C"/>
    <w:rsid w:val="00F0626B"/>
    <w:rsid w:val="00F06351"/>
    <w:rsid w:val="00F07176"/>
    <w:rsid w:val="00F079DB"/>
    <w:rsid w:val="00F10252"/>
    <w:rsid w:val="00F10F1A"/>
    <w:rsid w:val="00F111E5"/>
    <w:rsid w:val="00F16C67"/>
    <w:rsid w:val="00F2383D"/>
    <w:rsid w:val="00F23D82"/>
    <w:rsid w:val="00F27A12"/>
    <w:rsid w:val="00F3767F"/>
    <w:rsid w:val="00F4018D"/>
    <w:rsid w:val="00F40D8D"/>
    <w:rsid w:val="00F444AF"/>
    <w:rsid w:val="00F45557"/>
    <w:rsid w:val="00F45B1F"/>
    <w:rsid w:val="00F47699"/>
    <w:rsid w:val="00F51BB8"/>
    <w:rsid w:val="00F5335F"/>
    <w:rsid w:val="00F5409A"/>
    <w:rsid w:val="00F54E6C"/>
    <w:rsid w:val="00F564F6"/>
    <w:rsid w:val="00F573A4"/>
    <w:rsid w:val="00F60DC8"/>
    <w:rsid w:val="00F610C1"/>
    <w:rsid w:val="00F621F1"/>
    <w:rsid w:val="00F635EC"/>
    <w:rsid w:val="00F65861"/>
    <w:rsid w:val="00F65EC9"/>
    <w:rsid w:val="00F662F5"/>
    <w:rsid w:val="00F67966"/>
    <w:rsid w:val="00F7106F"/>
    <w:rsid w:val="00F81B8D"/>
    <w:rsid w:val="00F841B3"/>
    <w:rsid w:val="00F85B2D"/>
    <w:rsid w:val="00F87DF6"/>
    <w:rsid w:val="00F87EF5"/>
    <w:rsid w:val="00F96EC4"/>
    <w:rsid w:val="00F97583"/>
    <w:rsid w:val="00FA1079"/>
    <w:rsid w:val="00FA1F4C"/>
    <w:rsid w:val="00FA39EF"/>
    <w:rsid w:val="00FA7969"/>
    <w:rsid w:val="00FB1AC0"/>
    <w:rsid w:val="00FC0841"/>
    <w:rsid w:val="00FC1AA3"/>
    <w:rsid w:val="00FC42BB"/>
    <w:rsid w:val="00FC5C0B"/>
    <w:rsid w:val="00FC6A96"/>
    <w:rsid w:val="00FC6F83"/>
    <w:rsid w:val="00FD165A"/>
    <w:rsid w:val="00FD5CC7"/>
    <w:rsid w:val="00FD6479"/>
    <w:rsid w:val="00FD749C"/>
    <w:rsid w:val="00FE0C40"/>
    <w:rsid w:val="00FE161D"/>
    <w:rsid w:val="00FE72B7"/>
    <w:rsid w:val="00FF02C0"/>
    <w:rsid w:val="00FF31CB"/>
    <w:rsid w:val="00FF6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fill="f" fillcolor="white" stroke="f">
      <v:fill color="white" on="f"/>
      <v:stroke on="f"/>
    </o:shapedefaults>
    <o:shapelayout v:ext="edit">
      <o:idmap v:ext="edit" data="1"/>
    </o:shapelayout>
  </w:shapeDefaults>
  <w:decimalSymbol w:val="."/>
  <w:listSeparator w:val=","/>
  <w15:docId w15:val="{7600673D-3FDA-4BDE-A79E-845D7019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qFormat="1"/>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4E6C"/>
  </w:style>
  <w:style w:type="paragraph" w:styleId="Heading1">
    <w:name w:val="heading 1"/>
    <w:basedOn w:val="Normal"/>
    <w:next w:val="Normal"/>
    <w:link w:val="Heading1Char"/>
    <w:rsid w:val="000B550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53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Indent"/>
    <w:link w:val="Heading4Char"/>
    <w:rsid w:val="00A1286A"/>
    <w:pPr>
      <w:spacing w:after="0" w:line="240" w:lineRule="auto"/>
      <w:jc w:val="both"/>
      <w:outlineLvl w:val="3"/>
    </w:pPr>
    <w:rPr>
      <w:rFonts w:ascii="Times New Roman" w:eastAsia="Times New Roman" w:hAnsi="Times New Roman" w:cs="Times New Roman"/>
      <w:sz w:val="24"/>
      <w:szCs w:val="20"/>
      <w:lang w:eastAsia="de-DE"/>
    </w:rPr>
  </w:style>
  <w:style w:type="paragraph" w:styleId="Heading6">
    <w:name w:val="heading 6"/>
    <w:basedOn w:val="Normal"/>
    <w:next w:val="NormalIndent"/>
    <w:link w:val="Heading6Char"/>
    <w:rsid w:val="00A1286A"/>
    <w:pPr>
      <w:spacing w:after="0" w:line="240" w:lineRule="auto"/>
      <w:jc w:val="both"/>
      <w:outlineLvl w:val="5"/>
    </w:pPr>
    <w:rPr>
      <w:rFonts w:ascii="Times New Roman" w:eastAsia="Times New Roman" w:hAnsi="Times New Roman" w:cs="Times New Roman"/>
      <w:b/>
      <w:sz w:val="24"/>
      <w:szCs w:val="20"/>
      <w:lang w:eastAsia="de-DE"/>
    </w:rPr>
  </w:style>
  <w:style w:type="paragraph" w:styleId="Heading9">
    <w:name w:val="heading 9"/>
    <w:basedOn w:val="Normal"/>
    <w:next w:val="Normal"/>
    <w:link w:val="Heading9Char"/>
    <w:uiPriority w:val="9"/>
    <w:semiHidden/>
    <w:unhideWhenUsed/>
    <w:qFormat/>
    <w:rsid w:val="00A1286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33534A"/>
    <w:rPr>
      <w:i/>
      <w:iCs/>
      <w:color w:val="808080" w:themeColor="text1" w:themeTint="7F"/>
    </w:rPr>
  </w:style>
  <w:style w:type="paragraph" w:customStyle="1" w:styleId="Stile1">
    <w:name w:val="Stile1"/>
    <w:basedOn w:val="Subtitle"/>
    <w:link w:val="Stile1Carattere"/>
    <w:rsid w:val="0033534A"/>
    <w:rPr>
      <w:rFonts w:ascii="Palatino Linotype" w:hAnsi="Palatino Linotype"/>
      <w:sz w:val="18"/>
      <w:lang w:val="it-IT"/>
    </w:rPr>
  </w:style>
  <w:style w:type="character" w:customStyle="1" w:styleId="Heading2Char">
    <w:name w:val="Heading 2 Char"/>
    <w:basedOn w:val="DefaultParagraphFont"/>
    <w:link w:val="Heading2"/>
    <w:uiPriority w:val="9"/>
    <w:rsid w:val="0033534A"/>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33534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3534A"/>
    <w:rPr>
      <w:rFonts w:asciiTheme="majorHAnsi" w:eastAsiaTheme="majorEastAsia" w:hAnsiTheme="majorHAnsi" w:cstheme="majorBidi"/>
      <w:i/>
      <w:iCs/>
      <w:color w:val="4F81BD" w:themeColor="accent1"/>
      <w:spacing w:val="15"/>
      <w:sz w:val="24"/>
      <w:szCs w:val="24"/>
    </w:rPr>
  </w:style>
  <w:style w:type="character" w:customStyle="1" w:styleId="Stile1Carattere">
    <w:name w:val="Stile1 Carattere"/>
    <w:basedOn w:val="SubtitleChar"/>
    <w:link w:val="Stile1"/>
    <w:rsid w:val="0033534A"/>
    <w:rPr>
      <w:rFonts w:ascii="Palatino Linotype" w:eastAsiaTheme="majorEastAsia" w:hAnsi="Palatino Linotype" w:cstheme="majorBidi"/>
      <w:i/>
      <w:iCs/>
      <w:color w:val="4F81BD" w:themeColor="accent1"/>
      <w:spacing w:val="15"/>
      <w:sz w:val="18"/>
      <w:szCs w:val="24"/>
      <w:lang w:val="it-IT"/>
    </w:rPr>
  </w:style>
  <w:style w:type="paragraph" w:styleId="Quote">
    <w:name w:val="Quote"/>
    <w:basedOn w:val="Normal"/>
    <w:next w:val="Normal"/>
    <w:link w:val="QuoteChar"/>
    <w:uiPriority w:val="29"/>
    <w:qFormat/>
    <w:rsid w:val="0033534A"/>
    <w:rPr>
      <w:i/>
      <w:iCs/>
      <w:color w:val="000000" w:themeColor="text1"/>
    </w:rPr>
  </w:style>
  <w:style w:type="character" w:customStyle="1" w:styleId="QuoteChar">
    <w:name w:val="Quote Char"/>
    <w:basedOn w:val="DefaultParagraphFont"/>
    <w:link w:val="Quote"/>
    <w:uiPriority w:val="29"/>
    <w:rsid w:val="0033534A"/>
    <w:rPr>
      <w:i/>
      <w:iCs/>
      <w:color w:val="000000" w:themeColor="text1"/>
    </w:rPr>
  </w:style>
  <w:style w:type="paragraph" w:styleId="IntenseQuote">
    <w:name w:val="Intense Quote"/>
    <w:basedOn w:val="Normal"/>
    <w:next w:val="Normal"/>
    <w:link w:val="IntenseQuoteChar"/>
    <w:uiPriority w:val="30"/>
    <w:qFormat/>
    <w:rsid w:val="0033534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3534A"/>
    <w:rPr>
      <w:b/>
      <w:bCs/>
      <w:i/>
      <w:iCs/>
      <w:color w:val="4F81BD" w:themeColor="accent1"/>
    </w:rPr>
  </w:style>
  <w:style w:type="character" w:styleId="SubtleReference">
    <w:name w:val="Subtle Reference"/>
    <w:basedOn w:val="DefaultParagraphFont"/>
    <w:uiPriority w:val="31"/>
    <w:qFormat/>
    <w:rsid w:val="0033534A"/>
    <w:rPr>
      <w:smallCaps/>
      <w:color w:val="C0504D" w:themeColor="accent2"/>
      <w:u w:val="single"/>
    </w:rPr>
  </w:style>
  <w:style w:type="character" w:styleId="IntenseReference">
    <w:name w:val="Intense Reference"/>
    <w:basedOn w:val="DefaultParagraphFont"/>
    <w:uiPriority w:val="32"/>
    <w:qFormat/>
    <w:rsid w:val="0033534A"/>
    <w:rPr>
      <w:b/>
      <w:bCs/>
      <w:smallCaps/>
      <w:color w:val="C0504D" w:themeColor="accent2"/>
      <w:spacing w:val="5"/>
      <w:u w:val="single"/>
    </w:rPr>
  </w:style>
  <w:style w:type="character" w:styleId="BookTitle">
    <w:name w:val="Book Title"/>
    <w:basedOn w:val="DefaultParagraphFont"/>
    <w:uiPriority w:val="33"/>
    <w:qFormat/>
    <w:rsid w:val="0033534A"/>
    <w:rPr>
      <w:b/>
      <w:bCs/>
      <w:smallCaps/>
      <w:spacing w:val="5"/>
    </w:rPr>
  </w:style>
  <w:style w:type="paragraph" w:styleId="ListParagraph">
    <w:name w:val="List Paragraph"/>
    <w:basedOn w:val="Normal"/>
    <w:uiPriority w:val="34"/>
    <w:qFormat/>
    <w:rsid w:val="0033534A"/>
    <w:pPr>
      <w:ind w:left="720"/>
      <w:contextualSpacing/>
    </w:pPr>
  </w:style>
  <w:style w:type="table" w:styleId="TableGrid">
    <w:name w:val="Table Grid"/>
    <w:basedOn w:val="TableNormal"/>
    <w:rsid w:val="00C633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B550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0B550D"/>
    <w:pPr>
      <w:outlineLvl w:val="9"/>
    </w:pPr>
  </w:style>
  <w:style w:type="paragraph" w:styleId="TOC2">
    <w:name w:val="toc 2"/>
    <w:basedOn w:val="Normal"/>
    <w:next w:val="Normal"/>
    <w:autoRedefine/>
    <w:uiPriority w:val="39"/>
    <w:unhideWhenUsed/>
    <w:qFormat/>
    <w:rsid w:val="00525644"/>
    <w:pPr>
      <w:tabs>
        <w:tab w:val="left" w:pos="880"/>
        <w:tab w:val="right" w:leader="dot" w:pos="9962"/>
      </w:tabs>
      <w:spacing w:after="100"/>
      <w:ind w:left="220"/>
    </w:pPr>
    <w:rPr>
      <w:rFonts w:eastAsiaTheme="minorEastAsia"/>
      <w:b/>
      <w:noProof/>
      <w:sz w:val="24"/>
    </w:rPr>
  </w:style>
  <w:style w:type="paragraph" w:styleId="TOC1">
    <w:name w:val="toc 1"/>
    <w:basedOn w:val="Normal"/>
    <w:next w:val="Normal"/>
    <w:autoRedefine/>
    <w:uiPriority w:val="39"/>
    <w:unhideWhenUsed/>
    <w:qFormat/>
    <w:rsid w:val="0030629D"/>
    <w:pPr>
      <w:tabs>
        <w:tab w:val="left" w:pos="440"/>
        <w:tab w:val="right" w:leader="dot" w:pos="9962"/>
      </w:tabs>
      <w:spacing w:after="100"/>
    </w:pPr>
    <w:rPr>
      <w:rFonts w:eastAsiaTheme="minorEastAsia"/>
      <w:b/>
      <w:caps/>
      <w:noProof/>
      <w:sz w:val="20"/>
    </w:rPr>
  </w:style>
  <w:style w:type="paragraph" w:styleId="TOC3">
    <w:name w:val="toc 3"/>
    <w:basedOn w:val="Normal"/>
    <w:next w:val="Normal"/>
    <w:autoRedefine/>
    <w:uiPriority w:val="39"/>
    <w:unhideWhenUsed/>
    <w:qFormat/>
    <w:rsid w:val="00266637"/>
    <w:pPr>
      <w:tabs>
        <w:tab w:val="left" w:pos="1540"/>
        <w:tab w:val="right" w:leader="dot" w:pos="9962"/>
      </w:tabs>
      <w:spacing w:after="100" w:line="240" w:lineRule="auto"/>
      <w:ind w:left="426"/>
    </w:pPr>
    <w:rPr>
      <w:rFonts w:eastAsiaTheme="minorEastAsia"/>
      <w:noProof/>
      <w:sz w:val="24"/>
      <w:szCs w:val="24"/>
    </w:rPr>
  </w:style>
  <w:style w:type="paragraph" w:styleId="BalloonText">
    <w:name w:val="Balloon Text"/>
    <w:basedOn w:val="Normal"/>
    <w:link w:val="BalloonTextChar"/>
    <w:uiPriority w:val="99"/>
    <w:semiHidden/>
    <w:unhideWhenUsed/>
    <w:rsid w:val="000B55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550D"/>
    <w:rPr>
      <w:rFonts w:ascii="Tahoma" w:hAnsi="Tahoma" w:cs="Tahoma"/>
      <w:sz w:val="16"/>
      <w:szCs w:val="16"/>
    </w:rPr>
  </w:style>
  <w:style w:type="character" w:styleId="Hyperlink">
    <w:name w:val="Hyperlink"/>
    <w:basedOn w:val="DefaultParagraphFont"/>
    <w:uiPriority w:val="99"/>
    <w:unhideWhenUsed/>
    <w:rsid w:val="000B550D"/>
    <w:rPr>
      <w:color w:val="0000FF" w:themeColor="hyperlink"/>
      <w:u w:val="single"/>
    </w:rPr>
  </w:style>
  <w:style w:type="paragraph" w:styleId="Header">
    <w:name w:val="header"/>
    <w:basedOn w:val="Normal"/>
    <w:link w:val="HeaderChar"/>
    <w:unhideWhenUsed/>
    <w:rsid w:val="00134B1D"/>
    <w:pPr>
      <w:tabs>
        <w:tab w:val="center" w:pos="4986"/>
        <w:tab w:val="right" w:pos="9972"/>
      </w:tabs>
      <w:spacing w:after="0" w:line="240" w:lineRule="auto"/>
    </w:pPr>
  </w:style>
  <w:style w:type="character" w:customStyle="1" w:styleId="HeaderChar">
    <w:name w:val="Header Char"/>
    <w:basedOn w:val="DefaultParagraphFont"/>
    <w:link w:val="Header"/>
    <w:uiPriority w:val="99"/>
    <w:rsid w:val="00134B1D"/>
  </w:style>
  <w:style w:type="paragraph" w:styleId="Footer">
    <w:name w:val="footer"/>
    <w:basedOn w:val="Normal"/>
    <w:link w:val="FooterChar"/>
    <w:uiPriority w:val="99"/>
    <w:unhideWhenUsed/>
    <w:rsid w:val="00134B1D"/>
    <w:pPr>
      <w:tabs>
        <w:tab w:val="center" w:pos="4986"/>
        <w:tab w:val="right" w:pos="9972"/>
      </w:tabs>
      <w:spacing w:after="0" w:line="240" w:lineRule="auto"/>
    </w:pPr>
  </w:style>
  <w:style w:type="character" w:customStyle="1" w:styleId="FooterChar">
    <w:name w:val="Footer Char"/>
    <w:basedOn w:val="DefaultParagraphFont"/>
    <w:link w:val="Footer"/>
    <w:uiPriority w:val="99"/>
    <w:rsid w:val="00134B1D"/>
  </w:style>
  <w:style w:type="character" w:customStyle="1" w:styleId="Heading4Char">
    <w:name w:val="Heading 4 Char"/>
    <w:basedOn w:val="DefaultParagraphFont"/>
    <w:link w:val="Heading4"/>
    <w:rsid w:val="00A1286A"/>
    <w:rPr>
      <w:rFonts w:ascii="Times New Roman" w:eastAsia="Times New Roman" w:hAnsi="Times New Roman" w:cs="Times New Roman"/>
      <w:sz w:val="24"/>
      <w:szCs w:val="20"/>
      <w:lang w:eastAsia="de-DE"/>
    </w:rPr>
  </w:style>
  <w:style w:type="character" w:customStyle="1" w:styleId="Heading6Char">
    <w:name w:val="Heading 6 Char"/>
    <w:basedOn w:val="DefaultParagraphFont"/>
    <w:link w:val="Heading6"/>
    <w:rsid w:val="00A1286A"/>
    <w:rPr>
      <w:rFonts w:ascii="Times New Roman" w:eastAsia="Times New Roman" w:hAnsi="Times New Roman" w:cs="Times New Roman"/>
      <w:b/>
      <w:sz w:val="24"/>
      <w:szCs w:val="20"/>
      <w:lang w:eastAsia="de-DE"/>
    </w:rPr>
  </w:style>
  <w:style w:type="paragraph" w:styleId="NormalIndent">
    <w:name w:val="Normal Indent"/>
    <w:basedOn w:val="Normal"/>
    <w:link w:val="NormalIndentChar"/>
    <w:rsid w:val="00A1286A"/>
    <w:pPr>
      <w:spacing w:after="0" w:line="240" w:lineRule="auto"/>
      <w:ind w:left="720"/>
    </w:pPr>
    <w:rPr>
      <w:rFonts w:ascii="CG Times (WN)" w:eastAsia="Times New Roman" w:hAnsi="CG Times (WN)" w:cs="Times New Roman"/>
      <w:sz w:val="24"/>
      <w:szCs w:val="20"/>
      <w:lang w:eastAsia="de-DE"/>
    </w:rPr>
  </w:style>
  <w:style w:type="paragraph" w:styleId="CommentText">
    <w:name w:val="annotation text"/>
    <w:basedOn w:val="Normal"/>
    <w:link w:val="CommentTextChar"/>
    <w:semiHidden/>
    <w:rsid w:val="00A1286A"/>
    <w:pPr>
      <w:spacing w:after="0" w:line="240" w:lineRule="auto"/>
    </w:pPr>
    <w:rPr>
      <w:rFonts w:ascii="CG Times (WN)" w:eastAsia="Times New Roman" w:hAnsi="CG Times (WN)" w:cs="Times New Roman"/>
      <w:sz w:val="20"/>
      <w:szCs w:val="20"/>
      <w:lang w:eastAsia="de-DE"/>
    </w:rPr>
  </w:style>
  <w:style w:type="character" w:customStyle="1" w:styleId="CommentTextChar">
    <w:name w:val="Comment Text Char"/>
    <w:basedOn w:val="DefaultParagraphFont"/>
    <w:link w:val="CommentText"/>
    <w:semiHidden/>
    <w:rsid w:val="00A1286A"/>
    <w:rPr>
      <w:rFonts w:ascii="CG Times (WN)" w:eastAsia="Times New Roman" w:hAnsi="CG Times (WN)" w:cs="Times New Roman"/>
      <w:sz w:val="20"/>
      <w:szCs w:val="20"/>
      <w:lang w:eastAsia="de-DE"/>
    </w:rPr>
  </w:style>
  <w:style w:type="paragraph" w:styleId="BodyText2">
    <w:name w:val="Body Text 2"/>
    <w:basedOn w:val="Normal"/>
    <w:link w:val="BodyText2Char"/>
    <w:rsid w:val="00A1286A"/>
    <w:pPr>
      <w:tabs>
        <w:tab w:val="left" w:pos="-1440"/>
        <w:tab w:val="left" w:pos="-720"/>
        <w:tab w:val="left" w:pos="0"/>
        <w:tab w:val="left" w:pos="720"/>
        <w:tab w:val="left" w:pos="1170"/>
        <w:tab w:val="left" w:pos="1440"/>
        <w:tab w:val="left" w:pos="2160"/>
        <w:tab w:val="left" w:pos="2880"/>
        <w:tab w:val="left" w:pos="3600"/>
        <w:tab w:val="left" w:pos="4320"/>
        <w:tab w:val="right" w:leader="dot" w:pos="9312"/>
        <w:tab w:val="left" w:pos="14400"/>
      </w:tabs>
      <w:spacing w:after="0" w:line="240" w:lineRule="atLeast"/>
      <w:jc w:val="both"/>
    </w:pPr>
    <w:rPr>
      <w:rFonts w:ascii="CG Times (WN)" w:eastAsia="Times New Roman" w:hAnsi="CG Times (WN)" w:cs="Times New Roman"/>
      <w:color w:val="FF0000"/>
      <w:sz w:val="24"/>
      <w:szCs w:val="20"/>
      <w:lang w:eastAsia="de-DE"/>
    </w:rPr>
  </w:style>
  <w:style w:type="character" w:customStyle="1" w:styleId="BodyText2Char">
    <w:name w:val="Body Text 2 Char"/>
    <w:basedOn w:val="DefaultParagraphFont"/>
    <w:link w:val="BodyText2"/>
    <w:rsid w:val="00A1286A"/>
    <w:rPr>
      <w:rFonts w:ascii="CG Times (WN)" w:eastAsia="Times New Roman" w:hAnsi="CG Times (WN)" w:cs="Times New Roman"/>
      <w:color w:val="FF0000"/>
      <w:sz w:val="24"/>
      <w:szCs w:val="20"/>
      <w:lang w:eastAsia="de-DE"/>
    </w:rPr>
  </w:style>
  <w:style w:type="paragraph" w:customStyle="1" w:styleId="IN">
    <w:name w:val="IN"/>
    <w:basedOn w:val="Normal"/>
    <w:rsid w:val="00A1286A"/>
    <w:pPr>
      <w:spacing w:after="0" w:line="240" w:lineRule="auto"/>
      <w:ind w:left="1304"/>
    </w:pPr>
    <w:rPr>
      <w:rFonts w:ascii="Times New Roman" w:eastAsia="Times New Roman" w:hAnsi="Times New Roman" w:cs="Times New Roman"/>
      <w:szCs w:val="20"/>
      <w:lang w:eastAsia="de-DE"/>
    </w:rPr>
  </w:style>
  <w:style w:type="paragraph" w:customStyle="1" w:styleId="heading10">
    <w:name w:val="heading 10"/>
    <w:basedOn w:val="Heading9"/>
    <w:rsid w:val="00A1286A"/>
    <w:pPr>
      <w:keepNext w:val="0"/>
      <w:keepLines w:val="0"/>
      <w:tabs>
        <w:tab w:val="left" w:pos="1800"/>
      </w:tabs>
      <w:spacing w:before="120" w:after="120" w:line="120" w:lineRule="atLeast"/>
      <w:outlineLvl w:val="9"/>
    </w:pPr>
    <w:rPr>
      <w:rFonts w:ascii="Helvetica" w:eastAsia="Times New Roman" w:hAnsi="Helvetica" w:cs="Times New Roman"/>
      <w:b/>
      <w:i w:val="0"/>
      <w:iCs w:val="0"/>
      <w:color w:val="auto"/>
      <w:lang w:eastAsia="de-DE"/>
    </w:rPr>
  </w:style>
  <w:style w:type="paragraph" w:customStyle="1" w:styleId="xl30">
    <w:name w:val="xl30"/>
    <w:basedOn w:val="Normal"/>
    <w:rsid w:val="00A1286A"/>
    <w:pPr>
      <w:spacing w:before="100" w:beforeAutospacing="1" w:after="100" w:afterAutospacing="1" w:line="240" w:lineRule="auto"/>
      <w:jc w:val="center"/>
    </w:pPr>
    <w:rPr>
      <w:rFonts w:ascii="CG Times (WN)" w:eastAsia="Arial Unicode MS" w:hAnsi="CG Times (WN)" w:cs="Arial Unicode MS"/>
      <w:b/>
      <w:bCs/>
      <w:sz w:val="24"/>
      <w:szCs w:val="24"/>
      <w:lang w:val="de-DE" w:eastAsia="de-DE"/>
    </w:rPr>
  </w:style>
  <w:style w:type="paragraph" w:customStyle="1" w:styleId="xl52">
    <w:name w:val="xl52"/>
    <w:basedOn w:val="Normal"/>
    <w:rsid w:val="00A1286A"/>
    <w:pPr>
      <w:pBdr>
        <w:left w:val="double" w:sz="6" w:space="0" w:color="auto"/>
      </w:pBdr>
      <w:spacing w:before="100" w:beforeAutospacing="1" w:after="100" w:afterAutospacing="1" w:line="240" w:lineRule="auto"/>
      <w:jc w:val="center"/>
    </w:pPr>
    <w:rPr>
      <w:rFonts w:ascii="Arial Unicode MS" w:eastAsia="Arial Unicode MS" w:hAnsi="Arial Unicode MS" w:cs="Arial Unicode MS" w:hint="eastAsia"/>
      <w:sz w:val="24"/>
      <w:szCs w:val="24"/>
      <w:lang w:val="de-DE" w:eastAsia="de-DE"/>
    </w:rPr>
  </w:style>
  <w:style w:type="paragraph" w:customStyle="1" w:styleId="xl86">
    <w:name w:val="xl86"/>
    <w:basedOn w:val="Normal"/>
    <w:rsid w:val="00A1286A"/>
    <w:pPr>
      <w:spacing w:before="100" w:beforeAutospacing="1" w:after="100" w:afterAutospacing="1" w:line="240" w:lineRule="auto"/>
      <w:jc w:val="center"/>
    </w:pPr>
    <w:rPr>
      <w:rFonts w:ascii="Arial Unicode MS" w:eastAsia="Arial Unicode MS" w:hAnsi="Arial Unicode MS" w:cs="Arial Unicode MS" w:hint="eastAsia"/>
      <w:sz w:val="24"/>
      <w:szCs w:val="24"/>
      <w:lang w:val="de-DE" w:eastAsia="de-DE"/>
    </w:rPr>
  </w:style>
  <w:style w:type="character" w:customStyle="1" w:styleId="Heading9Char">
    <w:name w:val="Heading 9 Char"/>
    <w:basedOn w:val="DefaultParagraphFont"/>
    <w:link w:val="Heading9"/>
    <w:uiPriority w:val="9"/>
    <w:semiHidden/>
    <w:rsid w:val="00A1286A"/>
    <w:rPr>
      <w:rFonts w:asciiTheme="majorHAnsi" w:eastAsiaTheme="majorEastAsia" w:hAnsiTheme="majorHAnsi" w:cstheme="majorBidi"/>
      <w:i/>
      <w:iCs/>
      <w:color w:val="404040" w:themeColor="text1" w:themeTint="BF"/>
      <w:sz w:val="20"/>
      <w:szCs w:val="20"/>
    </w:rPr>
  </w:style>
  <w:style w:type="paragraph" w:customStyle="1" w:styleId="TitoloSSTS1">
    <w:name w:val="Titolo SSTS 1."/>
    <w:basedOn w:val="Normal"/>
    <w:link w:val="TitoloSSTS1Carattere"/>
    <w:qFormat/>
    <w:rsid w:val="009B32C2"/>
    <w:pPr>
      <w:numPr>
        <w:numId w:val="3"/>
      </w:numPr>
      <w:tabs>
        <w:tab w:val="left" w:pos="-1440"/>
        <w:tab w:val="left" w:pos="-720"/>
        <w:tab w:val="left" w:pos="1134"/>
      </w:tabs>
      <w:spacing w:before="480" w:after="0" w:line="240" w:lineRule="auto"/>
      <w:jc w:val="both"/>
      <w:outlineLvl w:val="0"/>
    </w:pPr>
    <w:rPr>
      <w:rFonts w:cstheme="minorHAnsi"/>
      <w:b/>
      <w:caps/>
      <w:sz w:val="28"/>
      <w:lang w:val="en-GB"/>
    </w:rPr>
  </w:style>
  <w:style w:type="paragraph" w:customStyle="1" w:styleId="TitoloSSTS11">
    <w:name w:val="Titolo SSTS 1.1"/>
    <w:basedOn w:val="Normal"/>
    <w:link w:val="TitoloSSTS11Carattere"/>
    <w:qFormat/>
    <w:rsid w:val="00E23BAC"/>
    <w:pPr>
      <w:numPr>
        <w:ilvl w:val="1"/>
        <w:numId w:val="3"/>
      </w:numPr>
      <w:tabs>
        <w:tab w:val="clear" w:pos="1850"/>
        <w:tab w:val="left" w:pos="1134"/>
        <w:tab w:val="num" w:pos="1425"/>
      </w:tabs>
      <w:spacing w:before="240" w:after="0" w:line="280" w:lineRule="atLeast"/>
      <w:ind w:left="1425"/>
      <w:jc w:val="both"/>
      <w:outlineLvl w:val="1"/>
    </w:pPr>
    <w:rPr>
      <w:rFonts w:cstheme="minorHAnsi"/>
      <w:b/>
      <w:sz w:val="28"/>
      <w:lang w:val="en-GB"/>
    </w:rPr>
  </w:style>
  <w:style w:type="character" w:customStyle="1" w:styleId="TitoloSSTS1Carattere">
    <w:name w:val="Titolo SSTS 1. Carattere"/>
    <w:basedOn w:val="DefaultParagraphFont"/>
    <w:link w:val="TitoloSSTS1"/>
    <w:rsid w:val="009B32C2"/>
    <w:rPr>
      <w:rFonts w:cstheme="minorHAnsi"/>
      <w:b/>
      <w:caps/>
      <w:sz w:val="28"/>
      <w:lang w:val="en-GB"/>
    </w:rPr>
  </w:style>
  <w:style w:type="paragraph" w:customStyle="1" w:styleId="TitoloSSTS111">
    <w:name w:val="Titolo SSTS 1.1.1"/>
    <w:basedOn w:val="Normal"/>
    <w:link w:val="TitoloSSTS111Carattere"/>
    <w:qFormat/>
    <w:rsid w:val="009B32C2"/>
    <w:pPr>
      <w:numPr>
        <w:ilvl w:val="2"/>
        <w:numId w:val="3"/>
      </w:numPr>
      <w:tabs>
        <w:tab w:val="left" w:pos="1134"/>
      </w:tabs>
      <w:spacing w:before="240" w:after="0" w:line="240" w:lineRule="auto"/>
      <w:outlineLvl w:val="2"/>
    </w:pPr>
    <w:rPr>
      <w:rFonts w:cstheme="minorHAnsi"/>
      <w:b/>
      <w:color w:val="000000"/>
      <w:sz w:val="24"/>
      <w:lang w:val="en-GB"/>
    </w:rPr>
  </w:style>
  <w:style w:type="character" w:customStyle="1" w:styleId="TitoloSSTS11Carattere">
    <w:name w:val="Titolo SSTS 1.1 Carattere"/>
    <w:basedOn w:val="DefaultParagraphFont"/>
    <w:link w:val="TitoloSSTS11"/>
    <w:rsid w:val="00E23BAC"/>
    <w:rPr>
      <w:rFonts w:cstheme="minorHAnsi"/>
      <w:b/>
      <w:sz w:val="28"/>
      <w:lang w:val="en-GB"/>
    </w:rPr>
  </w:style>
  <w:style w:type="character" w:customStyle="1" w:styleId="TitoloSSTS111Carattere">
    <w:name w:val="Titolo SSTS 1.1.1 Carattere"/>
    <w:basedOn w:val="DefaultParagraphFont"/>
    <w:link w:val="TitoloSSTS111"/>
    <w:rsid w:val="009B32C2"/>
    <w:rPr>
      <w:rFonts w:cstheme="minorHAnsi"/>
      <w:b/>
      <w:color w:val="000000"/>
      <w:sz w:val="24"/>
      <w:lang w:val="en-GB"/>
    </w:rPr>
  </w:style>
  <w:style w:type="paragraph" w:customStyle="1" w:styleId="TitoloSSTS1111">
    <w:name w:val="Titolo SSTS 1.1.1.1."/>
    <w:basedOn w:val="NormalIndent"/>
    <w:link w:val="TitoloSSTS1111Carattere"/>
    <w:qFormat/>
    <w:rsid w:val="00E23BAC"/>
    <w:pPr>
      <w:numPr>
        <w:ilvl w:val="3"/>
        <w:numId w:val="3"/>
      </w:numPr>
      <w:spacing w:before="240"/>
      <w:outlineLvl w:val="2"/>
    </w:pPr>
    <w:rPr>
      <w:rFonts w:asciiTheme="minorHAnsi" w:hAnsiTheme="minorHAnsi" w:cstheme="minorHAnsi"/>
      <w:b/>
      <w:color w:val="000000"/>
      <w:sz w:val="22"/>
      <w:szCs w:val="23"/>
      <w:lang w:val="en-GB"/>
    </w:rPr>
  </w:style>
  <w:style w:type="paragraph" w:customStyle="1" w:styleId="TitoloSSTS11111">
    <w:name w:val="Titolo SSTS 1.1.1.1.1."/>
    <w:basedOn w:val="NormalIndent"/>
    <w:link w:val="TitoloSSTS11111Carattere"/>
    <w:rsid w:val="00321AB3"/>
    <w:pPr>
      <w:numPr>
        <w:ilvl w:val="4"/>
        <w:numId w:val="5"/>
      </w:numPr>
      <w:spacing w:before="240"/>
      <w:outlineLvl w:val="2"/>
    </w:pPr>
    <w:rPr>
      <w:rFonts w:asciiTheme="minorHAnsi" w:hAnsiTheme="minorHAnsi" w:cstheme="minorHAnsi"/>
      <w:i/>
      <w:color w:val="000000"/>
      <w:sz w:val="22"/>
      <w:szCs w:val="22"/>
      <w:lang w:val="en-GB"/>
    </w:rPr>
  </w:style>
  <w:style w:type="character" w:customStyle="1" w:styleId="NormalIndentChar">
    <w:name w:val="Normal Indent Char"/>
    <w:basedOn w:val="DefaultParagraphFont"/>
    <w:link w:val="NormalIndent"/>
    <w:rsid w:val="00B50E50"/>
    <w:rPr>
      <w:rFonts w:ascii="CG Times (WN)" w:eastAsia="Times New Roman" w:hAnsi="CG Times (WN)" w:cs="Times New Roman"/>
      <w:sz w:val="24"/>
      <w:szCs w:val="20"/>
      <w:lang w:eastAsia="de-DE"/>
    </w:rPr>
  </w:style>
  <w:style w:type="character" w:customStyle="1" w:styleId="TitoloSSTS1111Carattere">
    <w:name w:val="Titolo SSTS 1.1.1.1. Carattere"/>
    <w:basedOn w:val="NormalIndentChar"/>
    <w:link w:val="TitoloSSTS1111"/>
    <w:rsid w:val="00E23BAC"/>
    <w:rPr>
      <w:rFonts w:ascii="CG Times (WN)" w:eastAsia="Times New Roman" w:hAnsi="CG Times (WN)" w:cstheme="minorHAnsi"/>
      <w:b/>
      <w:color w:val="000000"/>
      <w:sz w:val="24"/>
      <w:szCs w:val="23"/>
      <w:lang w:val="en-GB" w:eastAsia="de-DE"/>
    </w:rPr>
  </w:style>
  <w:style w:type="paragraph" w:customStyle="1" w:styleId="TitoloSSTS111111">
    <w:name w:val="Titolo SSTS 1.1.1.1.1.1"/>
    <w:basedOn w:val="TitoloSSTS1111"/>
    <w:link w:val="TitoloSSTS111111Carattere"/>
    <w:rsid w:val="00F40D8D"/>
    <w:pPr>
      <w:numPr>
        <w:ilvl w:val="0"/>
        <w:numId w:val="0"/>
      </w:numPr>
      <w:ind w:left="1728"/>
    </w:pPr>
    <w:rPr>
      <w:b w:val="0"/>
      <w:i/>
    </w:rPr>
  </w:style>
  <w:style w:type="character" w:customStyle="1" w:styleId="TitoloSSTS11111Carattere">
    <w:name w:val="Titolo SSTS 1.1.1.1.1. Carattere"/>
    <w:basedOn w:val="NormalIndentChar"/>
    <w:link w:val="TitoloSSTS11111"/>
    <w:rsid w:val="00321AB3"/>
    <w:rPr>
      <w:rFonts w:ascii="CG Times (WN)" w:eastAsia="Times New Roman" w:hAnsi="CG Times (WN)" w:cstheme="minorHAnsi"/>
      <w:i/>
      <w:color w:val="000000"/>
      <w:sz w:val="24"/>
      <w:szCs w:val="20"/>
      <w:lang w:val="en-GB" w:eastAsia="de-DE"/>
    </w:rPr>
  </w:style>
  <w:style w:type="paragraph" w:customStyle="1" w:styleId="TitoloSSTS111111a">
    <w:name w:val="Titolo SSTS 1.1.1.1.1.1a"/>
    <w:basedOn w:val="TitoloSSTS1111"/>
    <w:link w:val="TitoloSSTS111111aCarattere"/>
    <w:qFormat/>
    <w:rsid w:val="00F40D8D"/>
    <w:pPr>
      <w:numPr>
        <w:ilvl w:val="4"/>
      </w:numPr>
    </w:pPr>
    <w:rPr>
      <w:b w:val="0"/>
      <w:i/>
    </w:rPr>
  </w:style>
  <w:style w:type="character" w:customStyle="1" w:styleId="TitoloSSTS111111Carattere">
    <w:name w:val="Titolo SSTS 1.1.1.1.1.1 Carattere"/>
    <w:basedOn w:val="TitoloSSTS1111Carattere"/>
    <w:link w:val="TitoloSSTS111111"/>
    <w:rsid w:val="00F40D8D"/>
    <w:rPr>
      <w:rFonts w:ascii="CG Times (WN)" w:eastAsia="Times New Roman" w:hAnsi="CG Times (WN)" w:cstheme="minorHAnsi"/>
      <w:b w:val="0"/>
      <w:i/>
      <w:color w:val="000000"/>
      <w:sz w:val="24"/>
      <w:szCs w:val="23"/>
      <w:lang w:val="en-GB" w:eastAsia="de-DE"/>
    </w:rPr>
  </w:style>
  <w:style w:type="character" w:customStyle="1" w:styleId="TitoloSSTS111111aCarattere">
    <w:name w:val="Titolo SSTS 1.1.1.1.1.1a Carattere"/>
    <w:basedOn w:val="TitoloSSTS1111Carattere"/>
    <w:link w:val="TitoloSSTS111111a"/>
    <w:rsid w:val="00F40D8D"/>
    <w:rPr>
      <w:rFonts w:ascii="CG Times (WN)" w:eastAsia="Times New Roman" w:hAnsi="CG Times (WN)" w:cstheme="minorHAnsi"/>
      <w:b w:val="0"/>
      <w:i/>
      <w:color w:val="000000"/>
      <w:sz w:val="24"/>
      <w:szCs w:val="23"/>
      <w:lang w:val="en-GB" w:eastAsia="de-DE"/>
    </w:rPr>
  </w:style>
  <w:style w:type="character" w:styleId="CommentReference">
    <w:name w:val="annotation reference"/>
    <w:basedOn w:val="DefaultParagraphFont"/>
    <w:uiPriority w:val="99"/>
    <w:semiHidden/>
    <w:unhideWhenUsed/>
    <w:rsid w:val="000527F8"/>
    <w:rPr>
      <w:sz w:val="16"/>
      <w:szCs w:val="16"/>
    </w:rPr>
  </w:style>
  <w:style w:type="paragraph" w:styleId="CommentSubject">
    <w:name w:val="annotation subject"/>
    <w:basedOn w:val="CommentText"/>
    <w:next w:val="CommentText"/>
    <w:link w:val="CommentSubjectChar"/>
    <w:uiPriority w:val="99"/>
    <w:semiHidden/>
    <w:unhideWhenUsed/>
    <w:rsid w:val="000527F8"/>
    <w:pPr>
      <w:spacing w:after="20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0527F8"/>
    <w:rPr>
      <w:rFonts w:ascii="CG Times (WN)" w:eastAsia="Times New Roman" w:hAnsi="CG Times (WN)" w:cs="Times New Roman"/>
      <w:b/>
      <w:bCs/>
      <w:sz w:val="20"/>
      <w:szCs w:val="20"/>
      <w:lang w:eastAsia="de-DE"/>
    </w:rPr>
  </w:style>
  <w:style w:type="paragraph" w:styleId="NormalWeb">
    <w:name w:val="Normal (Web)"/>
    <w:basedOn w:val="Normal"/>
    <w:uiPriority w:val="99"/>
    <w:unhideWhenUsed/>
    <w:rsid w:val="00324B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3C6EDC"/>
    <w:pPr>
      <w:autoSpaceDE w:val="0"/>
      <w:autoSpaceDN w:val="0"/>
      <w:adjustRightInd w:val="0"/>
      <w:spacing w:after="0" w:line="240" w:lineRule="auto"/>
    </w:pPr>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5511">
      <w:bodyDiv w:val="1"/>
      <w:marLeft w:val="0"/>
      <w:marRight w:val="0"/>
      <w:marTop w:val="0"/>
      <w:marBottom w:val="0"/>
      <w:divBdr>
        <w:top w:val="none" w:sz="0" w:space="0" w:color="auto"/>
        <w:left w:val="none" w:sz="0" w:space="0" w:color="auto"/>
        <w:bottom w:val="none" w:sz="0" w:space="0" w:color="auto"/>
        <w:right w:val="none" w:sz="0" w:space="0" w:color="auto"/>
      </w:divBdr>
    </w:div>
    <w:div w:id="138157661">
      <w:bodyDiv w:val="1"/>
      <w:marLeft w:val="0"/>
      <w:marRight w:val="0"/>
      <w:marTop w:val="0"/>
      <w:marBottom w:val="0"/>
      <w:divBdr>
        <w:top w:val="none" w:sz="0" w:space="0" w:color="auto"/>
        <w:left w:val="none" w:sz="0" w:space="0" w:color="auto"/>
        <w:bottom w:val="none" w:sz="0" w:space="0" w:color="auto"/>
        <w:right w:val="none" w:sz="0" w:space="0" w:color="auto"/>
      </w:divBdr>
    </w:div>
    <w:div w:id="243607786">
      <w:bodyDiv w:val="1"/>
      <w:marLeft w:val="0"/>
      <w:marRight w:val="0"/>
      <w:marTop w:val="0"/>
      <w:marBottom w:val="0"/>
      <w:divBdr>
        <w:top w:val="none" w:sz="0" w:space="0" w:color="auto"/>
        <w:left w:val="none" w:sz="0" w:space="0" w:color="auto"/>
        <w:bottom w:val="none" w:sz="0" w:space="0" w:color="auto"/>
        <w:right w:val="none" w:sz="0" w:space="0" w:color="auto"/>
      </w:divBdr>
    </w:div>
    <w:div w:id="282463311">
      <w:bodyDiv w:val="1"/>
      <w:marLeft w:val="0"/>
      <w:marRight w:val="0"/>
      <w:marTop w:val="0"/>
      <w:marBottom w:val="0"/>
      <w:divBdr>
        <w:top w:val="none" w:sz="0" w:space="0" w:color="auto"/>
        <w:left w:val="none" w:sz="0" w:space="0" w:color="auto"/>
        <w:bottom w:val="none" w:sz="0" w:space="0" w:color="auto"/>
        <w:right w:val="none" w:sz="0" w:space="0" w:color="auto"/>
      </w:divBdr>
    </w:div>
    <w:div w:id="293565180">
      <w:bodyDiv w:val="1"/>
      <w:marLeft w:val="0"/>
      <w:marRight w:val="0"/>
      <w:marTop w:val="0"/>
      <w:marBottom w:val="0"/>
      <w:divBdr>
        <w:top w:val="none" w:sz="0" w:space="0" w:color="auto"/>
        <w:left w:val="none" w:sz="0" w:space="0" w:color="auto"/>
        <w:bottom w:val="none" w:sz="0" w:space="0" w:color="auto"/>
        <w:right w:val="none" w:sz="0" w:space="0" w:color="auto"/>
      </w:divBdr>
      <w:divsChild>
        <w:div w:id="250160768">
          <w:marLeft w:val="0"/>
          <w:marRight w:val="0"/>
          <w:marTop w:val="0"/>
          <w:marBottom w:val="0"/>
          <w:divBdr>
            <w:top w:val="none" w:sz="0" w:space="0" w:color="auto"/>
            <w:left w:val="none" w:sz="0" w:space="0" w:color="auto"/>
            <w:bottom w:val="none" w:sz="0" w:space="0" w:color="auto"/>
            <w:right w:val="none" w:sz="0" w:space="0" w:color="auto"/>
          </w:divBdr>
        </w:div>
      </w:divsChild>
    </w:div>
    <w:div w:id="302199283">
      <w:bodyDiv w:val="1"/>
      <w:marLeft w:val="0"/>
      <w:marRight w:val="0"/>
      <w:marTop w:val="0"/>
      <w:marBottom w:val="0"/>
      <w:divBdr>
        <w:top w:val="none" w:sz="0" w:space="0" w:color="auto"/>
        <w:left w:val="none" w:sz="0" w:space="0" w:color="auto"/>
        <w:bottom w:val="none" w:sz="0" w:space="0" w:color="auto"/>
        <w:right w:val="none" w:sz="0" w:space="0" w:color="auto"/>
      </w:divBdr>
    </w:div>
    <w:div w:id="356740363">
      <w:bodyDiv w:val="1"/>
      <w:marLeft w:val="0"/>
      <w:marRight w:val="0"/>
      <w:marTop w:val="0"/>
      <w:marBottom w:val="0"/>
      <w:divBdr>
        <w:top w:val="none" w:sz="0" w:space="0" w:color="auto"/>
        <w:left w:val="none" w:sz="0" w:space="0" w:color="auto"/>
        <w:bottom w:val="none" w:sz="0" w:space="0" w:color="auto"/>
        <w:right w:val="none" w:sz="0" w:space="0" w:color="auto"/>
      </w:divBdr>
    </w:div>
    <w:div w:id="375743347">
      <w:bodyDiv w:val="1"/>
      <w:marLeft w:val="0"/>
      <w:marRight w:val="0"/>
      <w:marTop w:val="0"/>
      <w:marBottom w:val="0"/>
      <w:divBdr>
        <w:top w:val="none" w:sz="0" w:space="0" w:color="auto"/>
        <w:left w:val="none" w:sz="0" w:space="0" w:color="auto"/>
        <w:bottom w:val="none" w:sz="0" w:space="0" w:color="auto"/>
        <w:right w:val="none" w:sz="0" w:space="0" w:color="auto"/>
      </w:divBdr>
    </w:div>
    <w:div w:id="385493502">
      <w:bodyDiv w:val="1"/>
      <w:marLeft w:val="0"/>
      <w:marRight w:val="0"/>
      <w:marTop w:val="0"/>
      <w:marBottom w:val="0"/>
      <w:divBdr>
        <w:top w:val="none" w:sz="0" w:space="0" w:color="auto"/>
        <w:left w:val="none" w:sz="0" w:space="0" w:color="auto"/>
        <w:bottom w:val="none" w:sz="0" w:space="0" w:color="auto"/>
        <w:right w:val="none" w:sz="0" w:space="0" w:color="auto"/>
      </w:divBdr>
    </w:div>
    <w:div w:id="460534529">
      <w:bodyDiv w:val="1"/>
      <w:marLeft w:val="0"/>
      <w:marRight w:val="0"/>
      <w:marTop w:val="0"/>
      <w:marBottom w:val="0"/>
      <w:divBdr>
        <w:top w:val="none" w:sz="0" w:space="0" w:color="auto"/>
        <w:left w:val="none" w:sz="0" w:space="0" w:color="auto"/>
        <w:bottom w:val="none" w:sz="0" w:space="0" w:color="auto"/>
        <w:right w:val="none" w:sz="0" w:space="0" w:color="auto"/>
      </w:divBdr>
    </w:div>
    <w:div w:id="494497929">
      <w:bodyDiv w:val="1"/>
      <w:marLeft w:val="0"/>
      <w:marRight w:val="0"/>
      <w:marTop w:val="0"/>
      <w:marBottom w:val="0"/>
      <w:divBdr>
        <w:top w:val="none" w:sz="0" w:space="0" w:color="auto"/>
        <w:left w:val="none" w:sz="0" w:space="0" w:color="auto"/>
        <w:bottom w:val="none" w:sz="0" w:space="0" w:color="auto"/>
        <w:right w:val="none" w:sz="0" w:space="0" w:color="auto"/>
      </w:divBdr>
    </w:div>
    <w:div w:id="682627663">
      <w:bodyDiv w:val="1"/>
      <w:marLeft w:val="0"/>
      <w:marRight w:val="0"/>
      <w:marTop w:val="0"/>
      <w:marBottom w:val="0"/>
      <w:divBdr>
        <w:top w:val="none" w:sz="0" w:space="0" w:color="auto"/>
        <w:left w:val="none" w:sz="0" w:space="0" w:color="auto"/>
        <w:bottom w:val="none" w:sz="0" w:space="0" w:color="auto"/>
        <w:right w:val="none" w:sz="0" w:space="0" w:color="auto"/>
      </w:divBdr>
    </w:div>
    <w:div w:id="861672125">
      <w:bodyDiv w:val="1"/>
      <w:marLeft w:val="0"/>
      <w:marRight w:val="0"/>
      <w:marTop w:val="0"/>
      <w:marBottom w:val="0"/>
      <w:divBdr>
        <w:top w:val="none" w:sz="0" w:space="0" w:color="auto"/>
        <w:left w:val="none" w:sz="0" w:space="0" w:color="auto"/>
        <w:bottom w:val="none" w:sz="0" w:space="0" w:color="auto"/>
        <w:right w:val="none" w:sz="0" w:space="0" w:color="auto"/>
      </w:divBdr>
    </w:div>
    <w:div w:id="870457763">
      <w:bodyDiv w:val="1"/>
      <w:marLeft w:val="0"/>
      <w:marRight w:val="0"/>
      <w:marTop w:val="0"/>
      <w:marBottom w:val="0"/>
      <w:divBdr>
        <w:top w:val="none" w:sz="0" w:space="0" w:color="auto"/>
        <w:left w:val="none" w:sz="0" w:space="0" w:color="auto"/>
        <w:bottom w:val="none" w:sz="0" w:space="0" w:color="auto"/>
        <w:right w:val="none" w:sz="0" w:space="0" w:color="auto"/>
      </w:divBdr>
    </w:div>
    <w:div w:id="885411878">
      <w:bodyDiv w:val="1"/>
      <w:marLeft w:val="0"/>
      <w:marRight w:val="0"/>
      <w:marTop w:val="0"/>
      <w:marBottom w:val="0"/>
      <w:divBdr>
        <w:top w:val="none" w:sz="0" w:space="0" w:color="auto"/>
        <w:left w:val="none" w:sz="0" w:space="0" w:color="auto"/>
        <w:bottom w:val="none" w:sz="0" w:space="0" w:color="auto"/>
        <w:right w:val="none" w:sz="0" w:space="0" w:color="auto"/>
      </w:divBdr>
    </w:div>
    <w:div w:id="1085155136">
      <w:bodyDiv w:val="1"/>
      <w:marLeft w:val="0"/>
      <w:marRight w:val="0"/>
      <w:marTop w:val="0"/>
      <w:marBottom w:val="0"/>
      <w:divBdr>
        <w:top w:val="none" w:sz="0" w:space="0" w:color="auto"/>
        <w:left w:val="none" w:sz="0" w:space="0" w:color="auto"/>
        <w:bottom w:val="none" w:sz="0" w:space="0" w:color="auto"/>
        <w:right w:val="none" w:sz="0" w:space="0" w:color="auto"/>
      </w:divBdr>
    </w:div>
    <w:div w:id="1137260254">
      <w:bodyDiv w:val="1"/>
      <w:marLeft w:val="0"/>
      <w:marRight w:val="0"/>
      <w:marTop w:val="0"/>
      <w:marBottom w:val="0"/>
      <w:divBdr>
        <w:top w:val="none" w:sz="0" w:space="0" w:color="auto"/>
        <w:left w:val="none" w:sz="0" w:space="0" w:color="auto"/>
        <w:bottom w:val="none" w:sz="0" w:space="0" w:color="auto"/>
        <w:right w:val="none" w:sz="0" w:space="0" w:color="auto"/>
      </w:divBdr>
    </w:div>
    <w:div w:id="1202403624">
      <w:bodyDiv w:val="1"/>
      <w:marLeft w:val="0"/>
      <w:marRight w:val="0"/>
      <w:marTop w:val="0"/>
      <w:marBottom w:val="0"/>
      <w:divBdr>
        <w:top w:val="none" w:sz="0" w:space="0" w:color="auto"/>
        <w:left w:val="none" w:sz="0" w:space="0" w:color="auto"/>
        <w:bottom w:val="none" w:sz="0" w:space="0" w:color="auto"/>
        <w:right w:val="none" w:sz="0" w:space="0" w:color="auto"/>
      </w:divBdr>
    </w:div>
    <w:div w:id="1227492658">
      <w:bodyDiv w:val="1"/>
      <w:marLeft w:val="0"/>
      <w:marRight w:val="0"/>
      <w:marTop w:val="0"/>
      <w:marBottom w:val="0"/>
      <w:divBdr>
        <w:top w:val="none" w:sz="0" w:space="0" w:color="auto"/>
        <w:left w:val="none" w:sz="0" w:space="0" w:color="auto"/>
        <w:bottom w:val="none" w:sz="0" w:space="0" w:color="auto"/>
        <w:right w:val="none" w:sz="0" w:space="0" w:color="auto"/>
      </w:divBdr>
    </w:div>
    <w:div w:id="1256284523">
      <w:bodyDiv w:val="1"/>
      <w:marLeft w:val="0"/>
      <w:marRight w:val="0"/>
      <w:marTop w:val="0"/>
      <w:marBottom w:val="0"/>
      <w:divBdr>
        <w:top w:val="none" w:sz="0" w:space="0" w:color="auto"/>
        <w:left w:val="none" w:sz="0" w:space="0" w:color="auto"/>
        <w:bottom w:val="none" w:sz="0" w:space="0" w:color="auto"/>
        <w:right w:val="none" w:sz="0" w:space="0" w:color="auto"/>
      </w:divBdr>
    </w:div>
    <w:div w:id="1263803462">
      <w:bodyDiv w:val="1"/>
      <w:marLeft w:val="0"/>
      <w:marRight w:val="0"/>
      <w:marTop w:val="0"/>
      <w:marBottom w:val="0"/>
      <w:divBdr>
        <w:top w:val="none" w:sz="0" w:space="0" w:color="auto"/>
        <w:left w:val="none" w:sz="0" w:space="0" w:color="auto"/>
        <w:bottom w:val="none" w:sz="0" w:space="0" w:color="auto"/>
        <w:right w:val="none" w:sz="0" w:space="0" w:color="auto"/>
      </w:divBdr>
    </w:div>
    <w:div w:id="1395470875">
      <w:bodyDiv w:val="1"/>
      <w:marLeft w:val="0"/>
      <w:marRight w:val="0"/>
      <w:marTop w:val="0"/>
      <w:marBottom w:val="0"/>
      <w:divBdr>
        <w:top w:val="none" w:sz="0" w:space="0" w:color="auto"/>
        <w:left w:val="none" w:sz="0" w:space="0" w:color="auto"/>
        <w:bottom w:val="none" w:sz="0" w:space="0" w:color="auto"/>
        <w:right w:val="none" w:sz="0" w:space="0" w:color="auto"/>
      </w:divBdr>
    </w:div>
    <w:div w:id="1421562857">
      <w:bodyDiv w:val="1"/>
      <w:marLeft w:val="0"/>
      <w:marRight w:val="0"/>
      <w:marTop w:val="0"/>
      <w:marBottom w:val="0"/>
      <w:divBdr>
        <w:top w:val="none" w:sz="0" w:space="0" w:color="auto"/>
        <w:left w:val="none" w:sz="0" w:space="0" w:color="auto"/>
        <w:bottom w:val="none" w:sz="0" w:space="0" w:color="auto"/>
        <w:right w:val="none" w:sz="0" w:space="0" w:color="auto"/>
      </w:divBdr>
    </w:div>
    <w:div w:id="1466849732">
      <w:bodyDiv w:val="1"/>
      <w:marLeft w:val="0"/>
      <w:marRight w:val="0"/>
      <w:marTop w:val="0"/>
      <w:marBottom w:val="0"/>
      <w:divBdr>
        <w:top w:val="none" w:sz="0" w:space="0" w:color="auto"/>
        <w:left w:val="none" w:sz="0" w:space="0" w:color="auto"/>
        <w:bottom w:val="none" w:sz="0" w:space="0" w:color="auto"/>
        <w:right w:val="none" w:sz="0" w:space="0" w:color="auto"/>
      </w:divBdr>
    </w:div>
    <w:div w:id="1470588585">
      <w:bodyDiv w:val="1"/>
      <w:marLeft w:val="0"/>
      <w:marRight w:val="0"/>
      <w:marTop w:val="0"/>
      <w:marBottom w:val="0"/>
      <w:divBdr>
        <w:top w:val="none" w:sz="0" w:space="0" w:color="auto"/>
        <w:left w:val="none" w:sz="0" w:space="0" w:color="auto"/>
        <w:bottom w:val="none" w:sz="0" w:space="0" w:color="auto"/>
        <w:right w:val="none" w:sz="0" w:space="0" w:color="auto"/>
      </w:divBdr>
    </w:div>
    <w:div w:id="1500732384">
      <w:bodyDiv w:val="1"/>
      <w:marLeft w:val="0"/>
      <w:marRight w:val="0"/>
      <w:marTop w:val="0"/>
      <w:marBottom w:val="0"/>
      <w:divBdr>
        <w:top w:val="none" w:sz="0" w:space="0" w:color="auto"/>
        <w:left w:val="none" w:sz="0" w:space="0" w:color="auto"/>
        <w:bottom w:val="none" w:sz="0" w:space="0" w:color="auto"/>
        <w:right w:val="none" w:sz="0" w:space="0" w:color="auto"/>
      </w:divBdr>
    </w:div>
    <w:div w:id="1503545932">
      <w:bodyDiv w:val="1"/>
      <w:marLeft w:val="0"/>
      <w:marRight w:val="0"/>
      <w:marTop w:val="0"/>
      <w:marBottom w:val="0"/>
      <w:divBdr>
        <w:top w:val="none" w:sz="0" w:space="0" w:color="auto"/>
        <w:left w:val="none" w:sz="0" w:space="0" w:color="auto"/>
        <w:bottom w:val="none" w:sz="0" w:space="0" w:color="auto"/>
        <w:right w:val="none" w:sz="0" w:space="0" w:color="auto"/>
      </w:divBdr>
    </w:div>
    <w:div w:id="1521775687">
      <w:bodyDiv w:val="1"/>
      <w:marLeft w:val="0"/>
      <w:marRight w:val="0"/>
      <w:marTop w:val="0"/>
      <w:marBottom w:val="0"/>
      <w:divBdr>
        <w:top w:val="none" w:sz="0" w:space="0" w:color="auto"/>
        <w:left w:val="none" w:sz="0" w:space="0" w:color="auto"/>
        <w:bottom w:val="none" w:sz="0" w:space="0" w:color="auto"/>
        <w:right w:val="none" w:sz="0" w:space="0" w:color="auto"/>
      </w:divBdr>
    </w:div>
    <w:div w:id="1654023500">
      <w:bodyDiv w:val="1"/>
      <w:marLeft w:val="0"/>
      <w:marRight w:val="0"/>
      <w:marTop w:val="0"/>
      <w:marBottom w:val="0"/>
      <w:divBdr>
        <w:top w:val="none" w:sz="0" w:space="0" w:color="auto"/>
        <w:left w:val="none" w:sz="0" w:space="0" w:color="auto"/>
        <w:bottom w:val="none" w:sz="0" w:space="0" w:color="auto"/>
        <w:right w:val="none" w:sz="0" w:space="0" w:color="auto"/>
      </w:divBdr>
    </w:div>
    <w:div w:id="1699576812">
      <w:bodyDiv w:val="1"/>
      <w:marLeft w:val="0"/>
      <w:marRight w:val="0"/>
      <w:marTop w:val="0"/>
      <w:marBottom w:val="0"/>
      <w:divBdr>
        <w:top w:val="none" w:sz="0" w:space="0" w:color="auto"/>
        <w:left w:val="none" w:sz="0" w:space="0" w:color="auto"/>
        <w:bottom w:val="none" w:sz="0" w:space="0" w:color="auto"/>
        <w:right w:val="none" w:sz="0" w:space="0" w:color="auto"/>
      </w:divBdr>
    </w:div>
    <w:div w:id="1923026544">
      <w:bodyDiv w:val="1"/>
      <w:marLeft w:val="0"/>
      <w:marRight w:val="0"/>
      <w:marTop w:val="0"/>
      <w:marBottom w:val="0"/>
      <w:divBdr>
        <w:top w:val="none" w:sz="0" w:space="0" w:color="auto"/>
        <w:left w:val="none" w:sz="0" w:space="0" w:color="auto"/>
        <w:bottom w:val="none" w:sz="0" w:space="0" w:color="auto"/>
        <w:right w:val="none" w:sz="0" w:space="0" w:color="auto"/>
      </w:divBdr>
    </w:div>
    <w:div w:id="2033990831">
      <w:bodyDiv w:val="1"/>
      <w:marLeft w:val="0"/>
      <w:marRight w:val="0"/>
      <w:marTop w:val="0"/>
      <w:marBottom w:val="0"/>
      <w:divBdr>
        <w:top w:val="none" w:sz="0" w:space="0" w:color="auto"/>
        <w:left w:val="none" w:sz="0" w:space="0" w:color="auto"/>
        <w:bottom w:val="none" w:sz="0" w:space="0" w:color="auto"/>
        <w:right w:val="none" w:sz="0" w:space="0" w:color="auto"/>
      </w:divBdr>
    </w:div>
    <w:div w:id="205673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PowerPoint_Presentation.pptx"/><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package" Target="embeddings/Microsoft_Excel_Worksheet.xlsx"/><Relationship Id="rId7"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oleObject" Target="embeddings/oleObject2.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eader" Target="header1.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TOLO 1">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2012-04-20T00:00:00</PublishDate>
  <Abstract/>
  <CompanyAddress/>
  <CompanyPhone/>
  <CompanyFax/>
  <CompanyEmail/>
</CoverPageProperties>
</file>

<file path=customXml/item2.xml><?xml version="1.0" encoding="utf-8"?>
<sisl xmlns:xsi="http://www.w3.org/2001/XMLSchema-instance" xmlns:xsd="http://www.w3.org/2001/XMLSchema" xmlns="http://www.boldonjames.com/2008/01/sie/internal/label" sislVersion="0" policy="18fbfd49-c8e6-4618-a77f-5ef25245836c" origin="defaultValue">
  <element uid="4ecbf47d-2ec6-497d-85fc-f65b66e62fe7" value=""/>
</sis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A3BCD5A4F2F34790730299163F000F" ma:contentTypeVersion="2" ma:contentTypeDescription="Create a new document." ma:contentTypeScope="" ma:versionID="a16f144c5d2dc63515784d31be01a9df">
  <xsd:schema xmlns:xsd="http://www.w3.org/2001/XMLSchema" xmlns:xs="http://www.w3.org/2001/XMLSchema" xmlns:p="http://schemas.microsoft.com/office/2006/metadata/properties" xmlns:ns2="6ceb8d71-c7e5-4766-b922-297fbf44a632" targetNamespace="http://schemas.microsoft.com/office/2006/metadata/properties" ma:root="true" ma:fieldsID="a0838cdd3ac3479dd8fa8acdde718e89" ns2:_="">
    <xsd:import namespace="6ceb8d71-c7e5-4766-b922-297fbf44a632"/>
    <xsd:element name="properties">
      <xsd:complexType>
        <xsd:sequence>
          <xsd:element name="documentManagement">
            <xsd:complexType>
              <xsd:all>
                <xsd:element ref="ns2:Elenc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eb8d71-c7e5-4766-b922-297fbf44a632" elementFormDefault="qualified">
    <xsd:import namespace="http://schemas.microsoft.com/office/2006/documentManagement/types"/>
    <xsd:import namespace="http://schemas.microsoft.com/office/infopath/2007/PartnerControls"/>
    <xsd:element name="Elenco" ma:index="8" nillable="true" ma:displayName="Elenco" ma:internalName="Elenc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83C9C3-9484-4928-9E9F-A11B42728947}">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42C4BB2A-92D0-44B0-B4F9-C570A52C3326}">
  <ds:schemaRefs>
    <ds:schemaRef ds:uri="http://schemas.microsoft.com/sharepoint/v3/contenttype/forms"/>
  </ds:schemaRefs>
</ds:datastoreItem>
</file>

<file path=customXml/itemProps4.xml><?xml version="1.0" encoding="utf-8"?>
<ds:datastoreItem xmlns:ds="http://schemas.openxmlformats.org/officeDocument/2006/customXml" ds:itemID="{6344F01D-D38F-4081-8A13-6AC4141814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eb8d71-c7e5-4766-b922-297fbf44a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A25707A-D8CB-48CA-BB5D-5864B69D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10</Pages>
  <Words>1697</Words>
  <Characters>9673</Characters>
  <Application>Microsoft Office Word</Application>
  <DocSecurity>0</DocSecurity>
  <Lines>80</Lines>
  <Paragraphs>22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SSTS -  COMMON FORMAT</vt:lpstr>
      <vt:lpstr>SSTS -  COMMON FORMAT</vt:lpstr>
    </vt:vector>
  </TitlesOfParts>
  <Company>FIATGROUP</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SSTS -  COMMON FORMAT</dc:title>
  <dc:creator>Administrator</dc:creator>
  <cp:lastModifiedBy>Sun ZhenQiang (FCA China)</cp:lastModifiedBy>
  <cp:revision>13</cp:revision>
  <cp:lastPrinted>2012-07-19T08:01:00Z</cp:lastPrinted>
  <dcterms:created xsi:type="dcterms:W3CDTF">2022-03-14T05:38:00Z</dcterms:created>
  <dcterms:modified xsi:type="dcterms:W3CDTF">2022-03-25T08:45:00Z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0x010100A6A3BCD5A4F2F34790730299163F000F</vt:lpwstr>
  </property>
  <property fmtid="{D5CDD505-2E9C-101B-9397-08002B2CF9AE}" pid="3" name="docIndexRef">
    <vt:lpwstr>113d3a67-dbbc-4bca-b4d3-3536e309ad00</vt:lpwstr>
  </property>
  <property fmtid="{D5CDD505-2E9C-101B-9397-08002B2CF9AE}" pid="4" name="bjSaver">
    <vt:lpwstr>DNLGZKOLcjLDoAMlltNj6KU8CgZ21GXr</vt:lpwstr>
  </property>
  <property fmtid="{D5CDD505-2E9C-101B-9397-08002B2CF9AE}" pid="5" name="bjDocumentSecurityLabel">
    <vt:lpwstr>Company Classification: GENERAL BUSINESS</vt:lpwstr>
  </property>
  <property fmtid="{D5CDD505-2E9C-101B-9397-08002B2CF9AE}" pid="6" name="bjProjectProperty">
    <vt:lpwstr>COMPANY: GENERAL BUSINESS</vt:lpwstr>
  </property>
  <property fmtid="{D5CDD505-2E9C-101B-9397-08002B2CF9AE}" pid="7" name="bjDocumentLabelXML">
    <vt:lpwstr>&lt;?xml version="1.0" encoding="us-ascii"?&gt;&lt;sisl xmlns:xsi="http://www.w3.org/2001/XMLSchema-instance" xmlns:xsd="http://www.w3.org/2001/XMLSchema" sislVersion="0" policy="18fbfd49-c8e6-4618-a77f-5ef25245836c" origin="defaultValue" xmlns="http://www.boldonj</vt:lpwstr>
  </property>
  <property fmtid="{D5CDD505-2E9C-101B-9397-08002B2CF9AE}" pid="8" name="bjDocumentLabelXML-0">
    <vt:lpwstr>ames.com/2008/01/sie/internal/label"&gt;&lt;element uid="4ecbf47d-2ec6-497d-85fc-f65b66e62fe7" value="" /&gt;&lt;/sisl&gt;</vt:lpwstr>
  </property>
  <property fmtid="{D5CDD505-2E9C-101B-9397-08002B2CF9AE}" pid="9" name="LabelledBy:">
    <vt:lpwstr>F32986A,17/06/2020 09:16:39,GENERAL BUSINESS</vt:lpwstr>
  </property>
</Properties>
</file>