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(Fu &amp; Zhang, 2023)</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(Herrman et al., 2022; McGrath et al., 2023)</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proofErr w:type="spellStart"/>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proofErr w:type="spellEnd"/>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(Solmi et al., 2022)</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(Zeynep Başgöze et al., 2021)</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(Amaltinga &amp; Mbinta, 2020)</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(Ma et al., 2023)</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(UNICEF China, 2021)</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EF0357A"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(Cuijpers et al., 2020)</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(Fried et al., 2022)</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(Chen et al., 2022; Huang et al., 2022; Yu et al., 2022; Zhang Y. et al., 2022)</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(2023)</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(Fried et al., 2022)</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(2015)</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(2024)</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495A85D1" w:rsidR="00FC1EED" w:rsidRPr="00727486" w:rsidRDefault="00E93EDE" w:rsidP="004208DB">
      <w:pPr>
        <w:ind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(Kułak-Bejda et al., 2022)</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(2017)</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6CF75CC3"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(Chen et al., 2022; Huang et al., 2022; Yu et al., 2022; Zhang Y. et al., 2022)</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24ACE23E" w:rsidR="0077489C" w:rsidRPr="00727486" w:rsidRDefault="0077489C" w:rsidP="001B6373">
      <w:pPr>
        <w:ind w:firstLine="480"/>
        <w:rPr>
          <w:color w:val="000000" w:themeColor="text1"/>
        </w:rPr>
      </w:pPr>
      <w:r w:rsidRPr="00727486">
        <w:rPr>
          <w:color w:val="000000" w:themeColor="text1"/>
        </w:rPr>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(1999)</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(2010)</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J. et al., 2010)</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w:t>
      </w:r>
      <w:r w:rsidRPr="00727486">
        <w:rPr>
          <w:color w:val="000000" w:themeColor="text1"/>
        </w:rPr>
        <w:lastRenderedPageBreak/>
        <w:t xml:space="preserve">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w:t>
      </w:r>
      <w:r w:rsidRPr="00727486">
        <w:rPr>
          <w:color w:val="000000" w:themeColor="text1"/>
        </w:rPr>
        <w:lastRenderedPageBreak/>
        <w:t xml:space="preserve">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F77E10">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(2015)</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65C5E374" w:rsidR="0077489C" w:rsidRPr="00727486" w:rsidRDefault="0077489C" w:rsidP="0004790B">
      <w:pPr>
        <w:ind w:firstLine="480"/>
        <w:rPr>
          <w:color w:val="000000" w:themeColor="text1"/>
        </w:rPr>
        <w:sectPr w:rsidR="0077489C" w:rsidRPr="00727486" w:rsidSect="00F77E10">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w:t>
      </w:r>
      <w:proofErr w:type="gramStart"/>
      <w:r w:rsidR="0004790B" w:rsidRPr="00727486">
        <w:rPr>
          <w:color w:val="000000" w:themeColor="text1"/>
          <w:shd w:val="clear" w:color="auto" w:fill="FFFFFF"/>
        </w:rPr>
        <w:t xml:space="preserve">symptoms </w:t>
      </w:r>
      <w:r w:rsidR="008A0A4C" w:rsidRPr="008A0A4C">
        <w:rPr>
          <w:color w:val="000000" w:themeColor="text1"/>
          <w:shd w:val="clear" w:color="auto" w:fill="FFFFFF"/>
        </w:rPr>
        <w:t xml:space="preserve"> </w:t>
      </w:r>
      <w:r w:rsidR="008A0A4C" w:rsidRPr="004101DC">
        <w:rPr>
          <w:color w:val="000000" w:themeColor="text1"/>
          <w:shd w:val="clear" w:color="auto" w:fill="FFFFFF"/>
        </w:rPr>
        <w:t>(</w:t>
      </w:r>
      <w:proofErr w:type="gramEnd"/>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F77E10">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59283590"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(Chen et al., 2022; Huang et al., 2022; Yu et al., 2022; Zhang Y.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0"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w:t>
      </w:r>
      <w:r w:rsidRPr="00727486">
        <w:rPr>
          <w:color w:val="000000" w:themeColor="text1"/>
        </w:rPr>
        <w:lastRenderedPageBreak/>
        <w:t xml:space="preserve">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1" w:name="OLE_LINK15"/>
      <w:r w:rsidRPr="00727486">
        <w:rPr>
          <w:color w:val="000000" w:themeColor="text1"/>
        </w:rPr>
        <w:t xml:space="preserve">(See </w:t>
      </w:r>
      <w:bookmarkStart w:id="32" w:name="OLE_LINK4"/>
      <w:bookmarkEnd w:id="30"/>
      <w:r w:rsidRPr="00727486">
        <w:rPr>
          <w:color w:val="000000" w:themeColor="text1"/>
          <w:shd w:val="clear" w:color="auto" w:fill="FFFFFF"/>
        </w:rPr>
        <w:t>supplementary materials</w:t>
      </w:r>
      <w:bookmarkEnd w:id="32"/>
      <w:r w:rsidRPr="00727486">
        <w:rPr>
          <w:color w:val="000000" w:themeColor="text1"/>
        </w:rPr>
        <w:t xml:space="preserve"> for number of items and symptoms of each included scale).</w:t>
      </w:r>
      <w:bookmarkEnd w:id="31"/>
    </w:p>
    <w:p w14:paraId="363A800B" w14:textId="250A44A2" w:rsidR="0077489C" w:rsidRPr="00727486" w:rsidRDefault="0077489C" w:rsidP="0077489C">
      <w:pPr>
        <w:ind w:firstLine="480"/>
        <w:rPr>
          <w:color w:val="000000" w:themeColor="text1"/>
        </w:rPr>
      </w:pPr>
      <w:bookmarkStart w:id="33"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3"/>
      <w:r w:rsidRPr="00727486">
        <w:rPr>
          <w:i/>
          <w:iCs/>
          <w:color w:val="000000" w:themeColor="text1"/>
          <w:shd w:val="clear" w:color="auto" w:fill="FFFFFF"/>
        </w:rPr>
        <w:t>n</w:t>
      </w:r>
      <w:r w:rsidRPr="00727486">
        <w:rPr>
          <w:color w:val="000000" w:themeColor="text1"/>
          <w:shd w:val="clear" w:color="auto" w:fill="FFFFFF"/>
        </w:rPr>
        <w:t>.</w:t>
      </w:r>
      <w:bookmarkStart w:id="34"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34"/>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35" w:name="OLE_LINK23"/>
      <w:r w:rsidRPr="00727486">
        <w:rPr>
          <w:color w:val="000000" w:themeColor="text1"/>
          <w:sz w:val="21"/>
          <w:szCs w:val="21"/>
        </w:rPr>
        <w:t>Child Behavior Checklist</w:t>
      </w:r>
      <w:bookmarkEnd w:id="35"/>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w:t>
      </w:r>
      <w:r w:rsidRPr="00727486">
        <w:rPr>
          <w:color w:val="000000" w:themeColor="text1"/>
          <w:sz w:val="21"/>
          <w:szCs w:val="21"/>
        </w:rPr>
        <w:lastRenderedPageBreak/>
        <w:t xml:space="preserve">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w:t>
      </w:r>
      <w:r w:rsidR="002B6AB2">
        <w:rPr>
          <w:color w:val="000000" w:themeColor="text1"/>
          <w:shd w:val="clear" w:color="auto" w:fill="FFFFFF"/>
        </w:rPr>
        <w:lastRenderedPageBreak/>
        <w:t xml:space="preserve">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36" w:name="OLE_LINK1"/>
      <w:r w:rsidRPr="00727486">
        <w:rPr>
          <w:color w:val="000000" w:themeColor="text1"/>
          <w:shd w:val="clear" w:color="auto" w:fill="FFFFFF"/>
        </w:rPr>
        <w:t>correlation</w:t>
      </w:r>
      <w:bookmarkEnd w:id="36"/>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37" w:name="OLE_LINK40"/>
      <w:r w:rsidRPr="00727486">
        <w:rPr>
          <w:color w:val="000000" w:themeColor="text1"/>
          <w:shd w:val="clear" w:color="auto" w:fill="FFFFFF"/>
        </w:rPr>
        <w:t>and the number of captured symptoms</w:t>
      </w:r>
      <w:bookmarkEnd w:id="37"/>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F77E10">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F77E10">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38" w:name="OLE_LINK38"/>
      <w:r w:rsidRPr="00727486">
        <w:rPr>
          <w:color w:val="000000" w:themeColor="text1"/>
          <w:sz w:val="21"/>
          <w:szCs w:val="21"/>
        </w:rPr>
        <w:t>Children's Depression Inventory</w:t>
      </w:r>
      <w:bookmarkEnd w:id="38"/>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29EF01B" w14:textId="0CE1AB34" w:rsidR="004101DC" w:rsidRDefault="004101DC" w:rsidP="00132CB3">
      <w:pPr>
        <w:pStyle w:val="1"/>
        <w:rPr>
          <w:rFonts w:eastAsiaTheme="minorEastAsia"/>
          <w:color w:val="000000" w:themeColor="text1"/>
        </w:rPr>
      </w:pPr>
    </w:p>
    <w:p w14:paraId="754E4BA1" w14:textId="77777777" w:rsidR="00B4283E" w:rsidRDefault="00B4283E" w:rsidP="004101DC">
      <w:pPr>
        <w:ind w:firstLine="0"/>
      </w:pPr>
    </w:p>
    <w:p w14:paraId="53144AE6" w14:textId="77777777" w:rsidR="00B4283E" w:rsidRDefault="00B4283E" w:rsidP="004101DC">
      <w:pPr>
        <w:ind w:firstLine="0"/>
      </w:pPr>
    </w:p>
    <w:p w14:paraId="4C669186" w14:textId="57B843F7" w:rsidR="004101DC" w:rsidRPr="004101DC" w:rsidRDefault="004101DC" w:rsidP="004101DC">
      <w:pPr>
        <w:ind w:firstLine="0"/>
        <w:rPr>
          <w:rFonts w:hint="eastAsia"/>
        </w:rPr>
      </w:pPr>
      <w:r>
        <w:t>E</w:t>
      </w:r>
      <w:r>
        <w:rPr>
          <w:rFonts w:hint="eastAsia"/>
        </w:rPr>
        <w:t>iko</w:t>
      </w:r>
      <w:r>
        <w:rPr>
          <w:rFonts w:hint="eastAsia"/>
        </w:rPr>
        <w:t>的文章</w:t>
      </w:r>
    </w:p>
    <w:p w14:paraId="7F528010" w14:textId="62116FEB" w:rsidR="004101DC" w:rsidRDefault="004101DC" w:rsidP="004101DC">
      <w:pPr>
        <w:ind w:firstLine="0"/>
      </w:pPr>
      <w:r>
        <w:rPr>
          <w:rFonts w:hint="eastAsia"/>
        </w:rPr>
        <w:t>第一段结果，引申</w:t>
      </w:r>
    </w:p>
    <w:p w14:paraId="4F9167D2" w14:textId="77777777" w:rsidR="004101DC" w:rsidRDefault="004101DC" w:rsidP="004101DC">
      <w:pPr>
        <w:ind w:firstLine="0"/>
      </w:pPr>
    </w:p>
    <w:p w14:paraId="3A726251" w14:textId="18AAE9F7" w:rsidR="004101DC" w:rsidRDefault="004101DC" w:rsidP="004101DC">
      <w:pPr>
        <w:ind w:firstLine="0"/>
      </w:pPr>
      <w:r>
        <w:t>K</w:t>
      </w:r>
      <w:r>
        <w:rPr>
          <w:rFonts w:hint="eastAsia"/>
        </w:rPr>
        <w:t xml:space="preserve">ey finding </w:t>
      </w:r>
    </w:p>
    <w:p w14:paraId="40C92BD2" w14:textId="0D1486F8" w:rsidR="004101DC" w:rsidRDefault="004101DC" w:rsidP="004101DC">
      <w:pPr>
        <w:ind w:firstLine="0"/>
      </w:pPr>
      <w:r>
        <w:rPr>
          <w:rFonts w:hint="eastAsia"/>
        </w:rPr>
        <w:t xml:space="preserve">1 </w:t>
      </w:r>
      <w:r>
        <w:rPr>
          <w:rFonts w:hint="eastAsia"/>
        </w:rPr>
        <w:t>主要发现是什么</w:t>
      </w:r>
    </w:p>
    <w:p w14:paraId="24D4282A" w14:textId="7A15883B" w:rsidR="004101DC" w:rsidRDefault="004101DC" w:rsidP="004101DC">
      <w:pPr>
        <w:ind w:firstLine="0"/>
        <w:rPr>
          <w:rFonts w:hint="eastAsia"/>
        </w:rPr>
      </w:pPr>
      <w:r>
        <w:rPr>
          <w:rFonts w:hint="eastAsia"/>
        </w:rPr>
        <w:t xml:space="preserve">2 </w:t>
      </w:r>
      <w:r>
        <w:rPr>
          <w:rFonts w:hint="eastAsia"/>
        </w:rPr>
        <w:t>最低的</w:t>
      </w:r>
      <w:proofErr w:type="spellStart"/>
      <w:r>
        <w:rPr>
          <w:rFonts w:hint="eastAsia"/>
        </w:rPr>
        <w:t>ces</w:t>
      </w:r>
      <w:proofErr w:type="spellEnd"/>
      <w:r>
        <w:rPr>
          <w:rFonts w:hint="eastAsia"/>
        </w:rPr>
        <w:t>-d</w:t>
      </w:r>
      <w:r>
        <w:rPr>
          <w:rFonts w:hint="eastAsia"/>
        </w:rPr>
        <w:t>和解释，跟前人比较</w:t>
      </w:r>
    </w:p>
    <w:p w14:paraId="7BBD9E25" w14:textId="1A4EC11E" w:rsidR="004101DC" w:rsidRDefault="004101DC" w:rsidP="004101DC">
      <w:pPr>
        <w:ind w:firstLine="0"/>
        <w:rPr>
          <w:rFonts w:hint="eastAsia"/>
        </w:rPr>
      </w:pPr>
      <w:r>
        <w:rPr>
          <w:rFonts w:hint="eastAsia"/>
        </w:rPr>
        <w:t xml:space="preserve">3 </w:t>
      </w:r>
    </w:p>
    <w:p w14:paraId="4ADED91D" w14:textId="7E37E216" w:rsidR="004101DC" w:rsidRDefault="004101DC" w:rsidP="004101DC">
      <w:pPr>
        <w:ind w:firstLine="0"/>
        <w:rPr>
          <w:rFonts w:hint="eastAsia"/>
        </w:rPr>
      </w:pPr>
      <w:r>
        <w:rPr>
          <w:rFonts w:hint="eastAsia"/>
        </w:rPr>
        <w:t>我们自己研究最突出的结果，之前没说过单条目的，突出了什么，跟前人的比较。</w:t>
      </w:r>
    </w:p>
    <w:p w14:paraId="0A8F02F7" w14:textId="77777777" w:rsidR="0037551F" w:rsidRDefault="0037551F" w:rsidP="0037551F">
      <w:pPr>
        <w:ind w:firstLine="0"/>
      </w:pPr>
    </w:p>
    <w:p w14:paraId="552D7C0B" w14:textId="5E15EF6D" w:rsidR="004101DC" w:rsidRDefault="004101DC" w:rsidP="0037551F">
      <w:pPr>
        <w:ind w:firstLine="0"/>
      </w:pPr>
      <w:r>
        <w:rPr>
          <w:rFonts w:hint="eastAsia"/>
        </w:rPr>
        <w:t xml:space="preserve">4.2 </w:t>
      </w:r>
      <w:r>
        <w:rPr>
          <w:rFonts w:hint="eastAsia"/>
        </w:rPr>
        <w:t>为什么会有异质性</w:t>
      </w:r>
    </w:p>
    <w:p w14:paraId="49CA5C16" w14:textId="1D68B101" w:rsidR="004101DC" w:rsidRDefault="004101DC" w:rsidP="004101DC">
      <w:pPr>
        <w:ind w:firstLine="0"/>
      </w:pPr>
      <w:r>
        <w:rPr>
          <w:rFonts w:hint="eastAsia"/>
        </w:rPr>
        <w:t xml:space="preserve">1 2 </w:t>
      </w:r>
      <w:r>
        <w:rPr>
          <w:rFonts w:hint="eastAsia"/>
        </w:rPr>
        <w:t>跟</w:t>
      </w:r>
      <w:proofErr w:type="spellStart"/>
      <w:r>
        <w:rPr>
          <w:rFonts w:hint="eastAsia"/>
        </w:rPr>
        <w:t>ekio</w:t>
      </w:r>
      <w:proofErr w:type="spellEnd"/>
      <w:r>
        <w:rPr>
          <w:rFonts w:hint="eastAsia"/>
        </w:rPr>
        <w:t>一样，</w:t>
      </w:r>
      <w:r>
        <w:rPr>
          <w:rFonts w:hint="eastAsia"/>
        </w:rPr>
        <w:t>3</w:t>
      </w:r>
      <w:r>
        <w:rPr>
          <w:rFonts w:hint="eastAsia"/>
        </w:rPr>
        <w:t>针对儿童青少年，有学校。</w:t>
      </w:r>
      <w:r>
        <w:rPr>
          <w:rFonts w:hint="eastAsia"/>
        </w:rPr>
        <w:t>4</w:t>
      </w:r>
      <w:r w:rsidR="0037551F">
        <w:rPr>
          <w:rFonts w:hint="eastAsia"/>
        </w:rPr>
        <w:t>文化。</w:t>
      </w:r>
    </w:p>
    <w:p w14:paraId="3A670C0C" w14:textId="77777777" w:rsidR="0037551F" w:rsidRDefault="0037551F" w:rsidP="004101DC">
      <w:pPr>
        <w:ind w:firstLine="0"/>
      </w:pPr>
    </w:p>
    <w:p w14:paraId="7D763FB7" w14:textId="4D1996AF" w:rsidR="0037551F" w:rsidRDefault="0037551F" w:rsidP="004101DC">
      <w:pPr>
        <w:ind w:firstLine="0"/>
      </w:pPr>
      <w:r>
        <w:rPr>
          <w:rFonts w:hint="eastAsia"/>
        </w:rPr>
        <w:t xml:space="preserve">4.3 </w:t>
      </w:r>
      <w:r>
        <w:rPr>
          <w:rFonts w:hint="eastAsia"/>
        </w:rPr>
        <w:t>看读者</w:t>
      </w:r>
      <w:r>
        <w:rPr>
          <w:rFonts w:hint="eastAsia"/>
        </w:rPr>
        <w:t xml:space="preserve"> </w:t>
      </w:r>
    </w:p>
    <w:p w14:paraId="1B968573" w14:textId="783BED6B" w:rsidR="0037551F" w:rsidRDefault="0037551F" w:rsidP="004101DC">
      <w:pPr>
        <w:ind w:firstLine="0"/>
      </w:pPr>
      <w:r>
        <w:rPr>
          <w:rFonts w:hint="eastAsia"/>
        </w:rPr>
        <w:t>我们可以问卷使用，例如单个题目是否有问题，</w:t>
      </w:r>
    </w:p>
    <w:p w14:paraId="3AF8303C" w14:textId="77777777" w:rsidR="0037551F" w:rsidRDefault="0037551F" w:rsidP="004101DC">
      <w:pPr>
        <w:ind w:firstLine="0"/>
      </w:pPr>
    </w:p>
    <w:p w14:paraId="08BEF50A" w14:textId="4959BB06" w:rsidR="0037551F" w:rsidRDefault="0037551F" w:rsidP="004101DC">
      <w:pPr>
        <w:ind w:firstLine="0"/>
      </w:pPr>
      <w:r>
        <w:t>I</w:t>
      </w:r>
      <w:r>
        <w:rPr>
          <w:rFonts w:hint="eastAsia"/>
        </w:rPr>
        <w:t>mplication</w:t>
      </w:r>
      <w:r>
        <w:rPr>
          <w:rFonts w:hint="eastAsia"/>
        </w:rPr>
        <w:t>单独写</w:t>
      </w:r>
    </w:p>
    <w:p w14:paraId="2BA5C112" w14:textId="53B9F159" w:rsidR="00B4283E" w:rsidRDefault="00B4283E" w:rsidP="004101DC">
      <w:pPr>
        <w:ind w:firstLine="0"/>
      </w:pPr>
      <w:r>
        <w:rPr>
          <w:rFonts w:hint="eastAsia"/>
        </w:rPr>
        <w:t>我们是新的</w:t>
      </w:r>
      <w:r>
        <w:rPr>
          <w:rFonts w:hint="eastAsia"/>
        </w:rPr>
        <w:t>2</w:t>
      </w:r>
      <w:r>
        <w:rPr>
          <w:rFonts w:hint="eastAsia"/>
        </w:rPr>
        <w:t>个点</w:t>
      </w:r>
    </w:p>
    <w:p w14:paraId="280CC4E5" w14:textId="7BB126E1" w:rsidR="00B4283E" w:rsidRDefault="00B4283E" w:rsidP="004101DC">
      <w:pPr>
        <w:ind w:firstLine="0"/>
      </w:pPr>
      <w:r>
        <w:rPr>
          <w:rFonts w:hint="eastAsia"/>
        </w:rPr>
        <w:t xml:space="preserve">1 </w:t>
      </w:r>
      <w:r>
        <w:rPr>
          <w:rFonts w:hint="eastAsia"/>
        </w:rPr>
        <w:t>我们针对的对象是新的</w:t>
      </w:r>
    </w:p>
    <w:p w14:paraId="2A2ACF4D" w14:textId="59D055E8" w:rsidR="00B4283E" w:rsidRDefault="00B4283E" w:rsidP="004101DC">
      <w:pPr>
        <w:ind w:firstLine="0"/>
        <w:rPr>
          <w:rFonts w:hint="eastAsia"/>
        </w:rPr>
      </w:pPr>
      <w:r>
        <w:rPr>
          <w:rFonts w:hint="eastAsia"/>
        </w:rPr>
        <w:t xml:space="preserve">2 </w:t>
      </w:r>
      <w:r>
        <w:rPr>
          <w:rFonts w:hint="eastAsia"/>
        </w:rPr>
        <w:t>中国文化是新的</w:t>
      </w:r>
    </w:p>
    <w:p w14:paraId="53EFB16C" w14:textId="21654B06" w:rsidR="0037551F" w:rsidRDefault="0037551F" w:rsidP="004101DC">
      <w:pPr>
        <w:ind w:firstLine="0"/>
      </w:pPr>
      <w:r>
        <w:rPr>
          <w:rFonts w:hint="eastAsia"/>
        </w:rPr>
        <w:lastRenderedPageBreak/>
        <w:t>我们从儿童青少年大规模调查角度写，</w:t>
      </w:r>
      <w:r>
        <w:rPr>
          <w:rFonts w:hint="eastAsia"/>
        </w:rPr>
        <w:t>1</w:t>
      </w:r>
      <w:r>
        <w:rPr>
          <w:rFonts w:hint="eastAsia"/>
        </w:rPr>
        <w:t>大规模调查是问卷筛查，引导政策。</w:t>
      </w:r>
    </w:p>
    <w:p w14:paraId="1C755473" w14:textId="60DEA2C1" w:rsidR="0037551F" w:rsidRDefault="0037551F" w:rsidP="004101DC">
      <w:pPr>
        <w:ind w:firstLine="0"/>
      </w:pPr>
      <w:r>
        <w:rPr>
          <w:rFonts w:hint="eastAsia"/>
        </w:rPr>
        <w:t>2</w:t>
      </w:r>
      <w:r>
        <w:rPr>
          <w:rFonts w:hint="eastAsia"/>
        </w:rPr>
        <w:t>独特症状的地方参考，找一下中国的标准</w:t>
      </w:r>
    </w:p>
    <w:p w14:paraId="0D2B2CE7" w14:textId="2B5C191F" w:rsidR="0037551F" w:rsidRDefault="0037551F" w:rsidP="004101DC">
      <w:pPr>
        <w:ind w:firstLine="0"/>
      </w:pPr>
      <w:r>
        <w:rPr>
          <w:rFonts w:hint="eastAsia"/>
        </w:rPr>
        <w:t xml:space="preserve">3 </w:t>
      </w:r>
      <w:r>
        <w:rPr>
          <w:rFonts w:hint="eastAsia"/>
        </w:rPr>
        <w:t>关注儿童青少年的抑郁测量</w:t>
      </w:r>
    </w:p>
    <w:p w14:paraId="267C0C63" w14:textId="47B7DBBD" w:rsidR="0037551F" w:rsidRDefault="0037551F" w:rsidP="004101DC">
      <w:pPr>
        <w:ind w:firstLine="0"/>
      </w:pPr>
      <w:r>
        <w:rPr>
          <w:rFonts w:hint="eastAsia"/>
        </w:rPr>
        <w:t xml:space="preserve">4 </w:t>
      </w:r>
      <w:r>
        <w:rPr>
          <w:rFonts w:hint="eastAsia"/>
        </w:rPr>
        <w:t>回顾中国的历史，心理测量的历史</w:t>
      </w:r>
    </w:p>
    <w:p w14:paraId="06ACAEEB" w14:textId="4D85F59B" w:rsidR="0037551F" w:rsidRDefault="0037551F" w:rsidP="004101DC">
      <w:pPr>
        <w:ind w:firstLine="0"/>
      </w:pPr>
      <w:r>
        <w:rPr>
          <w:rFonts w:hint="eastAsia"/>
        </w:rPr>
        <w:t xml:space="preserve">5 </w:t>
      </w:r>
      <w:r>
        <w:rPr>
          <w:rFonts w:hint="eastAsia"/>
        </w:rPr>
        <w:t>理论和问卷是分离的，研究者和医生没注意迭代，理论更新了，工具没更新</w:t>
      </w:r>
    </w:p>
    <w:p w14:paraId="61ACDF0B" w14:textId="1864C433" w:rsidR="0037551F" w:rsidRDefault="0037551F" w:rsidP="004101DC">
      <w:pPr>
        <w:ind w:firstLine="0"/>
        <w:rPr>
          <w:rFonts w:hint="eastAsia"/>
        </w:rPr>
      </w:pPr>
      <w:r>
        <w:rPr>
          <w:rFonts w:hint="eastAsia"/>
        </w:rPr>
        <w:t xml:space="preserve">6 </w:t>
      </w:r>
      <w:r>
        <w:rPr>
          <w:rFonts w:hint="eastAsia"/>
        </w:rPr>
        <w:t>问卷开发提建议</w:t>
      </w:r>
    </w:p>
    <w:p w14:paraId="0C7AF7A7" w14:textId="77777777" w:rsidR="0037551F" w:rsidRDefault="0037551F" w:rsidP="004101DC">
      <w:pPr>
        <w:ind w:firstLine="0"/>
        <w:rPr>
          <w:rFonts w:hint="eastAsia"/>
        </w:rPr>
      </w:pPr>
    </w:p>
    <w:p w14:paraId="77DE17FF" w14:textId="77777777" w:rsidR="0037551F" w:rsidRDefault="0037551F" w:rsidP="004101DC">
      <w:pPr>
        <w:ind w:firstLine="0"/>
        <w:rPr>
          <w:rFonts w:hint="eastAsia"/>
        </w:rPr>
      </w:pPr>
    </w:p>
    <w:p w14:paraId="07CAAFB6" w14:textId="658A842A" w:rsidR="0037551F" w:rsidRDefault="0037551F" w:rsidP="004101DC">
      <w:pPr>
        <w:ind w:firstLine="0"/>
      </w:pPr>
      <w:r>
        <w:rPr>
          <w:rFonts w:hint="eastAsia"/>
        </w:rPr>
        <w:t>缺陷放最后</w:t>
      </w:r>
    </w:p>
    <w:p w14:paraId="5C8B78B0" w14:textId="77777777" w:rsidR="004101DC" w:rsidRDefault="004101DC" w:rsidP="00132CB3">
      <w:pPr>
        <w:pStyle w:val="1"/>
        <w:rPr>
          <w:rFonts w:eastAsiaTheme="minorEastAsia" w:hint="eastAsia"/>
          <w:color w:val="000000" w:themeColor="text1"/>
        </w:rPr>
      </w:pPr>
    </w:p>
    <w:p w14:paraId="3B70F4E0" w14:textId="0704C1CD" w:rsidR="0077489C" w:rsidRPr="00727486" w:rsidRDefault="0077489C" w:rsidP="00132CB3">
      <w:pPr>
        <w:pStyle w:val="1"/>
        <w:rPr>
          <w:color w:val="000000" w:themeColor="text1"/>
        </w:rPr>
      </w:pPr>
      <w:r w:rsidRPr="00727486">
        <w:rPr>
          <w:rFonts w:eastAsia="Times New Roman" w:hint="eastAsia"/>
          <w:color w:val="000000" w:themeColor="text1"/>
        </w:rPr>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33A065F0" w:rsidR="00473BDB" w:rsidRPr="005260FD" w:rsidRDefault="008443B8" w:rsidP="00473BDB">
      <w:pPr>
        <w:ind w:firstLine="480"/>
        <w:rPr>
          <w:szCs w:val="44"/>
        </w:rPr>
      </w:pPr>
      <w:r>
        <w:rPr>
          <w:szCs w:val="44"/>
        </w:rPr>
        <w:t xml:space="preserve">This study aimed at assessing the heterogeneity of Chinese scales that used for screening depression among children and adolescents. </w:t>
      </w:r>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r>
        <w:rPr>
          <w:szCs w:val="44"/>
        </w:rPr>
        <w:t>screening</w:t>
      </w:r>
      <w:r w:rsidRPr="0044549E">
        <w:rPr>
          <w:szCs w:val="44"/>
        </w:rPr>
        <w:t xml:space="preserve"> </w:t>
      </w:r>
      <w:r w:rsidR="00473BDB" w:rsidRPr="0044549E">
        <w:rPr>
          <w:szCs w:val="44"/>
        </w:rPr>
        <w:t>depression</w:t>
      </w:r>
      <w:r w:rsidR="00EA37D7">
        <w:rPr>
          <w:rFonts w:hint="eastAsia"/>
          <w:szCs w:val="44"/>
        </w:rPr>
        <w:t xml:space="preserve"> </w:t>
      </w:r>
      <w:r w:rsidR="00473BDB" w:rsidRPr="0044549E">
        <w:rPr>
          <w:szCs w:val="44"/>
        </w:rPr>
        <w:t>from recent four meta-analyses</w:t>
      </w:r>
      <w:r w:rsidR="00EA37D7">
        <w:rPr>
          <w:szCs w:val="44"/>
        </w:rPr>
        <w:t xml:space="preserve"> (</w:t>
      </w:r>
      <w:r w:rsidRPr="004101DC">
        <w:rPr>
          <w:szCs w:val="44"/>
          <w:highlight w:val="yellow"/>
        </w:rPr>
        <w:t>citations</w:t>
      </w:r>
      <w:r w:rsidR="00EA37D7">
        <w:rPr>
          <w:szCs w:val="44"/>
        </w:rPr>
        <w:t>)</w:t>
      </w:r>
      <w:r w:rsidR="00473BDB" w:rsidRPr="0044549E">
        <w:rPr>
          <w:szCs w:val="44"/>
        </w:rPr>
        <w:t>.</w:t>
      </w:r>
      <w:r w:rsidR="00473BDB" w:rsidRPr="0002107A">
        <w:t xml:space="preserve"> </w:t>
      </w:r>
      <w:r w:rsidR="00EA37D7">
        <w:t xml:space="preserve">We found </w:t>
      </w:r>
      <w:r>
        <w:t xml:space="preserve">a </w:t>
      </w:r>
      <w:r w:rsidR="00EA37D7">
        <w:t xml:space="preserve">low </w:t>
      </w:r>
      <w:r w:rsidR="00473BDB" w:rsidRPr="0002107A">
        <w:rPr>
          <w:szCs w:val="44"/>
        </w:rPr>
        <w:t>overlap among 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proofErr w:type="spellStart"/>
      <w:r w:rsidR="00EA37D7">
        <w:rPr>
          <w:szCs w:val="44"/>
        </w:rPr>
        <w:t>appreared</w:t>
      </w:r>
      <w:proofErr w:type="spellEnd"/>
      <w:r w:rsidR="00EA37D7" w:rsidRPr="0002107A">
        <w:rPr>
          <w:szCs w:val="44"/>
        </w:rPr>
        <w:t xml:space="preserve"> </w:t>
      </w:r>
      <w:r w:rsidR="00473BDB" w:rsidRPr="0002107A">
        <w:rPr>
          <w:szCs w:val="44"/>
        </w:rPr>
        <w:t>in all the scales</w:t>
      </w:r>
      <w:r w:rsidR="00EA37D7">
        <w:rPr>
          <w:szCs w:val="44"/>
        </w:rPr>
        <w:t xml:space="preserve"> and more than one fifth of the symptoms </w:t>
      </w:r>
      <w:proofErr w:type="spellStart"/>
      <w:r w:rsidR="00EA37D7">
        <w:rPr>
          <w:szCs w:val="44"/>
        </w:rPr>
        <w:t>appreared</w:t>
      </w:r>
      <w:proofErr w:type="spellEnd"/>
      <w:r w:rsidR="00EA37D7">
        <w:rPr>
          <w:szCs w:val="44"/>
        </w:rPr>
        <w:t xml:space="preserve"> in only one scale</w:t>
      </w:r>
      <w:r w:rsidR="00473BDB" w:rsidRPr="0002107A">
        <w:rPr>
          <w:szCs w:val="44"/>
        </w:rPr>
        <w:t>.</w:t>
      </w:r>
      <w:r w:rsidR="00473BDB" w:rsidRPr="0002107A">
        <w:t xml:space="preserve"> </w:t>
      </w:r>
      <w:r w:rsidR="00473BDB" w:rsidRPr="0002107A">
        <w:rPr>
          <w:szCs w:val="44"/>
        </w:rPr>
        <w:t>Our results</w:t>
      </w:r>
      <w:r w:rsidR="00EA37D7">
        <w:rPr>
          <w:szCs w:val="44"/>
        </w:rPr>
        <w:t xml:space="preserve"> revealed greater heterogeneity than previous findings on the depression scales for adults</w:t>
      </w:r>
      <w:r w:rsidR="00473BDB">
        <w:rPr>
          <w:rFonts w:hint="eastAsia"/>
          <w:szCs w:val="44"/>
        </w:rPr>
        <w:t xml:space="preserve"> </w:t>
      </w:r>
      <w:r w:rsidR="00EA37D7"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00B9680E" w:rsidRPr="00BE5C40">
        <w:rPr>
          <w:highlight w:val="yellow"/>
        </w:rPr>
        <w:t>Fried (2017)</w:t>
      </w:r>
      <w:r w:rsidRPr="00BE5C40">
        <w:rPr>
          <w:szCs w:val="44"/>
          <w:highlight w:val="yellow"/>
        </w:rPr>
        <w:fldChar w:fldCharType="end"/>
      </w:r>
      <w:r>
        <w:t xml:space="preserve">, suggesting </w:t>
      </w:r>
      <w:bookmarkStart w:id="39" w:name="OLE_LINK31"/>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39"/>
    <w:p w14:paraId="632E98D5" w14:textId="0598EFF7" w:rsidR="00473BDB" w:rsidRDefault="00473BDB" w:rsidP="00473BDB">
      <w:pPr>
        <w:ind w:firstLine="0"/>
      </w:pPr>
      <w:r w:rsidRPr="00FD6780">
        <w:t>[</w:t>
      </w:r>
      <w:r w:rsidRPr="00FD6780">
        <w:rPr>
          <w:rFonts w:hint="eastAsia"/>
        </w:rPr>
        <w:t>第二段</w:t>
      </w:r>
      <w:r>
        <w:t xml:space="preserve">: </w:t>
      </w:r>
      <w:r w:rsidR="00DA1F25">
        <w:rPr>
          <w:rFonts w:hint="eastAsia"/>
        </w:rPr>
        <w:t>进一步</w:t>
      </w:r>
      <w:r w:rsidRPr="005260FD">
        <w:rPr>
          <w:rFonts w:hint="eastAsia"/>
        </w:rPr>
        <w:t>介绍</w:t>
      </w:r>
      <w:commentRangeStart w:id="40"/>
      <w:r w:rsidRPr="005260FD">
        <w:rPr>
          <w:rFonts w:hint="eastAsia"/>
        </w:rPr>
        <w:t>具体量表的结果</w:t>
      </w:r>
      <w:commentRangeEnd w:id="40"/>
      <w:r w:rsidR="00461A5E">
        <w:rPr>
          <w:rStyle w:val="a9"/>
        </w:rPr>
        <w:commentReference w:id="40"/>
      </w:r>
      <w:r w:rsidRPr="005260FD">
        <w:rPr>
          <w:rFonts w:hint="eastAsia"/>
        </w:rPr>
        <w:t>，并与已有研究进行比较</w:t>
      </w:r>
      <w:r w:rsidRPr="00FD6780">
        <w:t>]</w:t>
      </w:r>
    </w:p>
    <w:p w14:paraId="70102944" w14:textId="65F18F05" w:rsidR="00E650D7" w:rsidRDefault="00473BDB" w:rsidP="00E650D7">
      <w:pPr>
        <w:ind w:firstLine="480"/>
      </w:pPr>
      <w:commentRangeStart w:id="41"/>
      <w:commentRangeStart w:id="42"/>
      <w:r w:rsidRPr="001009B4">
        <w:lastRenderedPageBreak/>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r w:rsidR="008443B8">
        <w:t xml:space="preserve"> </w:t>
      </w:r>
      <w:r>
        <w:rPr>
          <w:rFonts w:hint="eastAsia"/>
        </w:rPr>
        <w:t>(0.25)</w:t>
      </w:r>
      <w:r w:rsidR="008443B8">
        <w:t xml:space="preserve">. This result differed from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008443B8">
        <w:t>’s finding that</w:t>
      </w:r>
      <w:r w:rsidRPr="001009B4">
        <w:t xml:space="preserve"> C</w:t>
      </w:r>
      <w:r>
        <w:rPr>
          <w:rFonts w:hint="eastAsia"/>
        </w:rPr>
        <w:t>ES-D</w:t>
      </w:r>
      <w:r w:rsidRPr="001009B4">
        <w:t xml:space="preserve"> </w:t>
      </w:r>
      <w:r w:rsidR="008443B8" w:rsidRPr="001009B4">
        <w:t>ha</w:t>
      </w:r>
      <w:r w:rsidR="008443B8">
        <w:t xml:space="preserve">d </w:t>
      </w:r>
      <w:r w:rsidRPr="001009B4">
        <w:t xml:space="preserve">the lowest </w:t>
      </w:r>
      <w:r w:rsidR="00094BDC">
        <w:t>mea</w:t>
      </w:r>
      <w:r w:rsidR="00094BDC">
        <w:rPr>
          <w:rFonts w:hint="eastAsia"/>
        </w:rPr>
        <w:t>n</w:t>
      </w:r>
      <w:r w:rsidRPr="001009B4">
        <w:t xml:space="preserve"> overlap with other</w:t>
      </w:r>
      <w:r>
        <w:rPr>
          <w:rFonts w:hint="eastAsia"/>
        </w:rPr>
        <w:t xml:space="preserve"> </w:t>
      </w:r>
      <w:r w:rsidR="008443B8">
        <w:t xml:space="preserve">six </w:t>
      </w:r>
      <w:r>
        <w:rPr>
          <w:rFonts w:hint="eastAsia"/>
        </w:rPr>
        <w:t>scales</w:t>
      </w:r>
      <w:r w:rsidR="008443B8">
        <w:t xml:space="preserve"> </w:t>
      </w:r>
      <w:r>
        <w:rPr>
          <w:rFonts w:hint="eastAsia"/>
        </w:rPr>
        <w:t>(0.27)</w:t>
      </w:r>
      <w:r w:rsidRPr="001009B4">
        <w:t>.</w:t>
      </w:r>
      <w:r w:rsidR="00F575FE" w:rsidRPr="00F575FE">
        <w:t xml:space="preserve"> </w:t>
      </w:r>
      <w:r w:rsidR="008443B8">
        <w:t xml:space="preserve">Also, we found that </w:t>
      </w:r>
      <w:r w:rsidRPr="001009B4">
        <w:t>C</w:t>
      </w:r>
      <w:r>
        <w:rPr>
          <w:rFonts w:hint="eastAsia"/>
        </w:rPr>
        <w:t>ES-D</w:t>
      </w:r>
      <w:r w:rsidRPr="001009B4">
        <w:t xml:space="preserve"> had no</w:t>
      </w:r>
      <w:r w:rsidRPr="00132CB3">
        <w:t xml:space="preserve"> idiosyncratic</w:t>
      </w:r>
      <w:r w:rsidRPr="001009B4">
        <w:t xml:space="preserve"> symptoms, </w:t>
      </w:r>
      <w:r w:rsidR="008443B8">
        <w:t>while</w:t>
      </w:r>
      <w:r w:rsidR="008443B8" w:rsidRPr="001009B4">
        <w:t xml:space="preserve"> </w:t>
      </w:r>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8443B8">
        <w:t>The primary reason for these differences lies in the fact that we included more scales.</w:t>
      </w:r>
      <w:r w:rsidR="008443B8" w:rsidRPr="001009B4">
        <w:t xml:space="preserve"> </w:t>
      </w:r>
    </w:p>
    <w:p w14:paraId="6AC8F144" w14:textId="591D1B84" w:rsidR="00E650D7" w:rsidRDefault="00E650D7" w:rsidP="00E650D7">
      <w:pPr>
        <w:ind w:firstLine="480"/>
      </w:pPr>
      <w:r>
        <w:rPr>
          <w:rFonts w:hint="eastAsia"/>
        </w:rPr>
        <w:t>尽管如此，依旧不能认为</w:t>
      </w:r>
      <w:r>
        <w:rPr>
          <w:rFonts w:hint="eastAsia"/>
        </w:rPr>
        <w:t>CES-D</w:t>
      </w:r>
      <w:r>
        <w:rPr>
          <w:rFonts w:hint="eastAsia"/>
        </w:rPr>
        <w:t>可以和其他量表进行互换使用，</w:t>
      </w:r>
      <w:r w:rsidR="00EA5C80">
        <w:rPr>
          <w:rFonts w:hint="eastAsia"/>
        </w:rPr>
        <w:t>CES-D</w:t>
      </w:r>
      <w:r w:rsidR="00EA5C80">
        <w:rPr>
          <w:rFonts w:hint="eastAsia"/>
        </w:rPr>
        <w:t>仍然与</w:t>
      </w:r>
      <w:r w:rsidR="00EA5C80">
        <w:rPr>
          <w:rFonts w:hint="eastAsia"/>
        </w:rPr>
        <w:t>13</w:t>
      </w:r>
      <w:r w:rsidR="00EA5C80">
        <w:rPr>
          <w:rFonts w:hint="eastAsia"/>
        </w:rPr>
        <w:t>个量表的重叠</w:t>
      </w:r>
      <w:proofErr w:type="gramStart"/>
      <w:r w:rsidR="00EA5C80">
        <w:rPr>
          <w:rFonts w:hint="eastAsia"/>
        </w:rPr>
        <w:t>度属于</w:t>
      </w:r>
      <w:proofErr w:type="gramEnd"/>
      <w:r w:rsidR="00EA5C80" w:rsidRPr="00727486">
        <w:rPr>
          <w:color w:val="000000" w:themeColor="text1"/>
        </w:rPr>
        <w:t>very weak</w:t>
      </w:r>
      <w:r w:rsidR="00EA5C80">
        <w:rPr>
          <w:rFonts w:hint="eastAsia"/>
          <w:color w:val="000000" w:themeColor="text1"/>
        </w:rPr>
        <w:t>等级。而</w:t>
      </w:r>
      <w:r w:rsidR="00EA5C80">
        <w:rPr>
          <w:rFonts w:hint="eastAsia"/>
          <w:color w:val="000000" w:themeColor="text1"/>
        </w:rPr>
        <w:t>CES-D</w:t>
      </w:r>
      <w:r w:rsidR="00EA5C80">
        <w:rPr>
          <w:rFonts w:hint="eastAsia"/>
          <w:color w:val="000000" w:themeColor="text1"/>
        </w:rPr>
        <w:t>和其简版作为中国境内大规模调查使用的量表（</w:t>
      </w:r>
      <w:r w:rsidR="00EA5C80">
        <w:rPr>
          <w:rFonts w:hint="eastAsia"/>
          <w:color w:val="000000" w:themeColor="text1"/>
        </w:rPr>
        <w:t>CEPS</w:t>
      </w:r>
      <w:r w:rsidR="00EA5C80">
        <w:rPr>
          <w:rFonts w:hint="eastAsia"/>
          <w:color w:val="000000" w:themeColor="text1"/>
        </w:rPr>
        <w:t>、蓝皮书），我们的发现可以帮助大家更好的理解那些大规模调查的结果。</w:t>
      </w:r>
    </w:p>
    <w:p w14:paraId="7ED6D21E" w14:textId="21065711" w:rsidR="00E65367" w:rsidRDefault="00EA5C80" w:rsidP="00EA5C80">
      <w:pPr>
        <w:ind w:firstLine="480"/>
      </w:pPr>
      <w:r>
        <w:t>We also found that l</w:t>
      </w:r>
      <w:r w:rsidRPr="00DA1F25">
        <w:t xml:space="preserve">onger scales tend to have </w:t>
      </w:r>
      <w:r>
        <w:t>greater</w:t>
      </w:r>
      <w:r w:rsidRPr="00DA1F25">
        <w:t xml:space="preserve"> overlap with other scales, thus presenting more representative content</w:t>
      </w:r>
      <w:bookmarkStart w:id="43" w:name="OLE_LINK11"/>
      <w:r>
        <w:t xml:space="preserve"> </w:t>
      </w:r>
      <w:r>
        <w:fldChar w:fldCharType="begin"/>
      </w:r>
      <w:r>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Pr>
          <w:rFonts w:hint="eastAsia"/>
        </w:rPr>
        <w:instrText>"en","note":"JCR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w:instrText>
      </w:r>
      <w:r>
        <w:instrText xml:space="preserve">toms of major depression","volume":"208","author":[{"family":"Fried","given":"Eiko I."}],"issued":{"date-parts":[["2017",1]]}}}],"schema":"https://github.com/citation-style-language/schema/raw/master/csl-citation.json"} </w:instrText>
      </w:r>
      <w:r>
        <w:fldChar w:fldCharType="separate"/>
      </w:r>
      <w:r w:rsidRPr="00B9680E">
        <w:t>(Fried, 2017)</w:t>
      </w:r>
      <w:r>
        <w:fldChar w:fldCharType="end"/>
      </w:r>
      <w:bookmarkEnd w:id="43"/>
      <w:r w:rsidRPr="00DA1F25">
        <w:t>.</w:t>
      </w:r>
      <w:r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B9680E">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B9680E" w:rsidRPr="00B9680E">
        <w:t>(Sharma, 2022)</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41"/>
      <w:r w:rsidR="00FF4427">
        <w:rPr>
          <w:rStyle w:val="a9"/>
        </w:rPr>
        <w:commentReference w:id="41"/>
      </w:r>
      <w:commentRangeEnd w:id="42"/>
      <w:r w:rsidR="00B77CBB">
        <w:rPr>
          <w:rStyle w:val="a9"/>
        </w:rPr>
        <w:commentReference w:id="42"/>
      </w:r>
      <w:r w:rsidR="00393C48">
        <w:rPr>
          <w:rFonts w:hint="eastAsia"/>
        </w:rPr>
        <w:t xml:space="preserve"> </w:t>
      </w:r>
      <w:r w:rsidR="00393C48">
        <w:rPr>
          <w:rFonts w:hint="eastAsia"/>
        </w:rPr>
        <w:t>这个结果提示了我们在选则量表的时候，如果</w:t>
      </w:r>
      <w:r>
        <w:rPr>
          <w:rFonts w:hint="eastAsia"/>
        </w:rPr>
        <w:t>对所测症状数量有一定要求的话，可以在其他条件同样的情况下去选择那些题目数更多的量表。</w:t>
      </w:r>
    </w:p>
    <w:p w14:paraId="5498F8AB" w14:textId="129A0A05" w:rsidR="00936D1D" w:rsidRPr="00EA5C80" w:rsidRDefault="00936D1D" w:rsidP="00EA5C80">
      <w:pPr>
        <w:ind w:firstLine="480"/>
      </w:pPr>
      <w:r>
        <w:t>[</w:t>
      </w:r>
      <w:r>
        <w:rPr>
          <w:rFonts w:hint="eastAsia"/>
        </w:rPr>
        <w:t>对另一个关键结果的讨论，应该是关注儿童青少年的抑郁测量，</w:t>
      </w:r>
      <w:r>
        <w:rPr>
          <w:rFonts w:hint="eastAsia"/>
        </w:rPr>
        <w:t>DSM</w:t>
      </w:r>
      <w:r>
        <w:t>-5</w:t>
      </w:r>
      <w:r>
        <w:rPr>
          <w:rFonts w:hint="eastAsia"/>
        </w:rPr>
        <w:t>是否有覆盖其实没有那么重要，因为它本身就是有问题的</w:t>
      </w:r>
      <w:r>
        <w:rPr>
          <w:rFonts w:hint="eastAsia"/>
        </w:rPr>
        <w:t>]</w:t>
      </w:r>
    </w:p>
    <w:p w14:paraId="1FA6A5DC" w14:textId="3311F6A0" w:rsidR="00EA5C80" w:rsidRDefault="00270EE9" w:rsidP="00EA5C80">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w:t>
      </w:r>
      <w:r w:rsidR="00EF55FC" w:rsidRPr="00EF55FC">
        <w:lastRenderedPageBreak/>
        <w:t>on the symptoms of DSM-5</w:t>
      </w:r>
      <w:r w:rsidR="00CD09F8">
        <w:t xml:space="preserve"> </w:t>
      </w:r>
      <w:r w:rsidR="00F15E48">
        <w:fldChar w:fldCharType="begin"/>
      </w:r>
      <w:r w:rsidR="00B9680E">
        <w:instrText xml:space="preserve"> ADDIN ZOTERO_ITEM CSL_CITATION {"citationID":"OEPDkuAD","properties":{"formattedCitation":"(Kroenke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B9680E" w:rsidRPr="00B9680E">
        <w:t>(Kroenke et al., 2001)</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compared 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44"/>
      <w:commentRangeStart w:id="45"/>
      <w:r w:rsidR="00EF55FC" w:rsidRPr="00EF55FC">
        <w:t>Chinese version of PHQ-9 is "feeling terrible about oneself, or feeling like a failure, or a disappointment to oneself or one's family," which does not carry the concept of guilt in the Chinese context.</w:t>
      </w:r>
      <w:commentRangeEnd w:id="44"/>
      <w:r w:rsidR="00DC2490">
        <w:rPr>
          <w:rStyle w:val="a9"/>
        </w:rPr>
        <w:commentReference w:id="44"/>
      </w:r>
      <w:commentRangeEnd w:id="45"/>
      <w:r w:rsidR="00B62014">
        <w:rPr>
          <w:rStyle w:val="a9"/>
        </w:rPr>
        <w:commentReference w:id="45"/>
      </w:r>
      <w:r w:rsidR="00EA5C80">
        <w:rPr>
          <w:rFonts w:hint="eastAsia"/>
        </w:rPr>
        <w:t xml:space="preserve"> </w:t>
      </w:r>
      <w:r w:rsidR="00B62014">
        <w:rPr>
          <w:rFonts w:hint="eastAsia"/>
        </w:rPr>
        <w:t>使用中文</w:t>
      </w:r>
      <w:r w:rsidR="00EA5C80">
        <w:rPr>
          <w:rFonts w:hint="eastAsia"/>
        </w:rPr>
        <w:t>PHQ-9</w:t>
      </w:r>
      <w:r w:rsidR="00B62014">
        <w:rPr>
          <w:rFonts w:hint="eastAsia"/>
        </w:rPr>
        <w:t>想反应全部</w:t>
      </w:r>
      <w:r w:rsidR="00EA5C80">
        <w:rPr>
          <w:rFonts w:hint="eastAsia"/>
        </w:rPr>
        <w:t>DSM</w:t>
      </w:r>
      <w:r w:rsidR="00B62014">
        <w:rPr>
          <w:rFonts w:hint="eastAsia"/>
        </w:rPr>
        <w:t>-5</w:t>
      </w:r>
      <w:r w:rsidR="00EA5C80">
        <w:rPr>
          <w:rFonts w:hint="eastAsia"/>
        </w:rPr>
        <w:t>症状</w:t>
      </w:r>
      <w:r w:rsidR="00B62014">
        <w:rPr>
          <w:rFonts w:hint="eastAsia"/>
        </w:rPr>
        <w:t>的学者需注意</w:t>
      </w:r>
      <w:r w:rsidR="00EA5C80">
        <w:rPr>
          <w:rFonts w:hint="eastAsia"/>
        </w:rPr>
        <w:t>这一点，我们的补充材料提供了详细的量表对</w:t>
      </w:r>
      <w:r w:rsidR="00EA5C80">
        <w:rPr>
          <w:rFonts w:hint="eastAsia"/>
        </w:rPr>
        <w:t>DSM-5</w:t>
      </w:r>
      <w:r w:rsidR="00EA5C80">
        <w:rPr>
          <w:rFonts w:hint="eastAsia"/>
        </w:rPr>
        <w:t>症状的反应。我们研究的一个主要贡献就是对量表所测的症状提供了一个参考，有需要的研究者可以参考进行选择</w:t>
      </w:r>
      <w:r w:rsidR="00B62014">
        <w:rPr>
          <w:rFonts w:hint="eastAsia"/>
        </w:rPr>
        <w:t>。</w:t>
      </w:r>
    </w:p>
    <w:p w14:paraId="3CFA063E" w14:textId="77777777" w:rsidR="00B62014" w:rsidRPr="00EA5C80" w:rsidRDefault="00B62014" w:rsidP="00EA5C80">
      <w:pPr>
        <w:ind w:firstLine="0"/>
      </w:pPr>
    </w:p>
    <w:p w14:paraId="62E38BD9" w14:textId="77777777" w:rsidR="00B62014" w:rsidRPr="00EF55FC" w:rsidRDefault="00B62014" w:rsidP="00EF55FC">
      <w:pPr>
        <w:ind w:firstLine="480"/>
      </w:pPr>
    </w:p>
    <w:p w14:paraId="3AAE5B03" w14:textId="72AF284F" w:rsidR="00473BDB" w:rsidRDefault="00473BDB" w:rsidP="00473BDB">
      <w:pPr>
        <w:ind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0D8EBE4D" w:rsidR="00CC5126" w:rsidRDefault="00BB5EE5" w:rsidP="00222966">
      <w:pPr>
        <w:ind w:firstLine="480"/>
      </w:pPr>
      <w:r w:rsidRPr="00BB5EE5">
        <w:t xml:space="preserve">The heterogeneity of depression scales may arise due to varied clinical </w:t>
      </w:r>
      <w:commentRangeStart w:id="46"/>
      <w:r w:rsidRPr="00BB5EE5">
        <w:t>perspectives on depression and the fact that scales are developed for different purposes</w:t>
      </w:r>
      <w:r w:rsidR="00440C81">
        <w:t xml:space="preserve"> </w:t>
      </w:r>
      <w:commentRangeEnd w:id="46"/>
      <w:r w:rsidR="00936D1D">
        <w:rPr>
          <w:rStyle w:val="a9"/>
        </w:rPr>
        <w:commentReference w:id="46"/>
      </w:r>
      <w:r w:rsidR="00B509C3">
        <w:fldChar w:fldCharType="begin"/>
      </w:r>
      <w:r w:rsidR="00B9680E">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B509C3">
        <w:fldChar w:fldCharType="separate"/>
      </w:r>
      <w:r w:rsidR="00B9680E" w:rsidRPr="00B9680E">
        <w:t>(Fried, 2017)</w:t>
      </w:r>
      <w:r w:rsidR="00B509C3">
        <w:fldChar w:fldCharType="end"/>
      </w:r>
      <w:r w:rsidRPr="00BB5EE5">
        <w:t xml:space="preserve">. In addition to this, it may also be influenced by certain </w:t>
      </w:r>
      <w:commentRangeStart w:id="47"/>
      <w:r w:rsidRPr="00BB5EE5">
        <w:t xml:space="preserve">cultural factors. </w:t>
      </w:r>
      <w:bookmarkStart w:id="48" w:name="OLE_LINK13"/>
      <w:commentRangeEnd w:id="47"/>
      <w:r w:rsidR="00936D1D">
        <w:rPr>
          <w:rStyle w:val="a9"/>
        </w:rPr>
        <w:commentReference w:id="47"/>
      </w:r>
      <w:r w:rsidRPr="00BB5EE5">
        <w:t>In China, school education has a significant negative impact on the mental health of teenagers.</w:t>
      </w:r>
      <w:bookmarkEnd w:id="48"/>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r w:rsidR="00FF4427">
        <w:rPr>
          <w:rFonts w:hint="eastAsia"/>
        </w:rPr>
        <w:t>include</w:t>
      </w:r>
      <w:r w:rsidR="00FF4427">
        <w:t xml:space="preserve"> </w:t>
      </w:r>
      <w:r w:rsidR="00A2450E" w:rsidRPr="00A2450E">
        <w:t xml:space="preserve">symptoms related to learning and school. </w:t>
      </w:r>
      <w:bookmarkStart w:id="49"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0CEE0428" w14:textId="77777777" w:rsidR="00D010E4" w:rsidRDefault="00A2450E" w:rsidP="00D010E4">
      <w:pPr>
        <w:ind w:firstLineChars="200" w:firstLine="480"/>
      </w:pPr>
      <w:r w:rsidRPr="00A2450E">
        <w:lastRenderedPageBreak/>
        <w:t xml:space="preserve">This heterogeneity in content </w:t>
      </w:r>
      <w:commentRangeStart w:id="50"/>
      <w:r w:rsidRPr="00A2450E">
        <w:t xml:space="preserve">can pose problems </w:t>
      </w:r>
      <w:commentRangeEnd w:id="50"/>
      <w:r w:rsidR="00936D1D">
        <w:rPr>
          <w:rStyle w:val="a9"/>
        </w:rPr>
        <w:commentReference w:id="50"/>
      </w:r>
      <w:r w:rsidRPr="00A2450E">
        <w:t>in certain situations, as these scales are often perceived as interchangeable</w:t>
      </w:r>
      <w:r w:rsidR="00440C81">
        <w:t xml:space="preserve"> (e.g., in meta-analyses)</w:t>
      </w:r>
      <w:r w:rsidRPr="00A2450E">
        <w:rPr>
          <w:rFonts w:hint="eastAsia"/>
        </w:rPr>
        <w:t>.</w:t>
      </w:r>
      <w:r w:rsidRPr="00A2450E">
        <w:t xml:space="preserve"> </w:t>
      </w:r>
      <w:bookmarkEnd w:id="49"/>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p>
    <w:p w14:paraId="79134CF6" w14:textId="405F9313" w:rsidR="00D010E4" w:rsidRPr="00D010E4" w:rsidRDefault="00D010E4" w:rsidP="00D010E4">
      <w:pPr>
        <w:ind w:firstLine="480"/>
      </w:pPr>
      <w:r>
        <w:rPr>
          <w:rFonts w:hint="eastAsia"/>
        </w:rPr>
        <w:t>我们的研究的一个现实意义就是根据实际研究的数据，发现了中文量表存在更严重的异质性问题。</w:t>
      </w:r>
    </w:p>
    <w:p w14:paraId="19B20784" w14:textId="6363F655" w:rsidR="00473BDB" w:rsidRDefault="00A2450E" w:rsidP="00D010E4">
      <w:pPr>
        <w:ind w:firstLineChars="200" w:firstLine="480"/>
      </w:pP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r w:rsidR="00F15E48">
        <w:fldChar w:fldCharType="begin"/>
      </w:r>
      <w:r w:rsidR="00B9680E">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B9680E" w:rsidRPr="00B9680E">
        <w:t>(Ma et al., 2023)</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34F3771B" w14:textId="77777777" w:rsidR="00B62014" w:rsidRPr="00FD6780" w:rsidRDefault="00B62014" w:rsidP="00222966">
      <w:pPr>
        <w:ind w:firstLine="480"/>
      </w:pPr>
    </w:p>
    <w:p w14:paraId="5DD705AE" w14:textId="77777777" w:rsidR="00473BDB" w:rsidRDefault="00473BDB" w:rsidP="00473BDB">
      <w:pPr>
        <w:ind w:firstLine="0"/>
      </w:pPr>
      <w:bookmarkStart w:id="51" w:name="OLE_LINK26"/>
      <w:r w:rsidRPr="00FD6780">
        <w:t>[</w:t>
      </w:r>
      <w:commentRangeStart w:id="52"/>
      <w:r w:rsidRPr="00FD6780">
        <w:rPr>
          <w:rFonts w:hint="eastAsia"/>
        </w:rPr>
        <w:t>第四段</w:t>
      </w:r>
      <w:r>
        <w:rPr>
          <w:rFonts w:hint="eastAsia"/>
        </w:rPr>
        <w:t>：如何解读结果，</w:t>
      </w:r>
      <w:bookmarkStart w:id="53" w:name="OLE_LINK30"/>
      <w:r>
        <w:rPr>
          <w:rFonts w:hint="eastAsia"/>
        </w:rPr>
        <w:t>call</w:t>
      </w:r>
      <w:r>
        <w:t xml:space="preserve"> </w:t>
      </w:r>
      <w:r>
        <w:rPr>
          <w:rFonts w:hint="eastAsia"/>
        </w:rPr>
        <w:t>for</w:t>
      </w:r>
      <w:r>
        <w:t xml:space="preserve"> </w:t>
      </w:r>
      <w:r>
        <w:rPr>
          <w:rFonts w:hint="eastAsia"/>
        </w:rPr>
        <w:t>better</w:t>
      </w:r>
      <w:r>
        <w:t xml:space="preserve"> standards</w:t>
      </w:r>
      <w:bookmarkEnd w:id="53"/>
      <w:commentRangeEnd w:id="52"/>
      <w:r w:rsidR="00A72BF1">
        <w:rPr>
          <w:rStyle w:val="a9"/>
        </w:rPr>
        <w:commentReference w:id="52"/>
      </w:r>
      <w:r w:rsidRPr="00FD6780">
        <w:rPr>
          <w:rFonts w:hint="eastAsia"/>
        </w:rPr>
        <w:t>]</w:t>
      </w:r>
    </w:p>
    <w:p w14:paraId="2315CBDC" w14:textId="77777777" w:rsidR="00D010E4" w:rsidRDefault="00173321" w:rsidP="005376EC">
      <w:pPr>
        <w:ind w:firstLine="480"/>
      </w:pPr>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B9680E">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B9680E">
        <w:rPr>
          <w:rFonts w:hint="eastAsia"/>
        </w:rPr>
        <w:instrText>en","note":"</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3</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2.9\n5</w:instrText>
      </w:r>
      <w:r w:rsidR="00B9680E">
        <w:rPr>
          <w:rFonts w:hint="eastAsia"/>
        </w:rPr>
        <w:instrText>年影响因子</w:instrText>
      </w:r>
      <w:r w:rsidR="00B9680E">
        <w:rPr>
          <w:rFonts w:hint="eastAsia"/>
        </w:rPr>
        <w:instrText>: 2.9\n</w:instrText>
      </w:r>
      <w:r w:rsidR="00B9680E">
        <w:rPr>
          <w:rFonts w:hint="eastAsia"/>
        </w:rPr>
        <w:instrText>南农高质量</w:instrText>
      </w:r>
      <w:r w:rsidR="00B9680E">
        <w:rPr>
          <w:rFonts w:hint="eastAsia"/>
        </w:rPr>
        <w:instrText>: B","source":"DOI.org (Crossref)","title":"A Content Analysis of Self-report Child Anxiety Measures","URL":"https://link.springer.com/10.1007/s10578-022-01455-z","author":[{"family":"Kook","given":</w:instrText>
      </w:r>
      <w:r w:rsidR="00B9680E">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B9680E" w:rsidRPr="00B9680E">
        <w:t>(Kook et al., 2022)</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B9680E">
        <w:instrText xml:space="preserve"> ADDIN ZOTERO_ITEM CSL_CITATION {"citationID":"mBKZnhKP","properties":{"formattedCitation":"(Wall &amp; Lee, 2022)","plainCitation":"(Wall &amp;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B9680E" w:rsidRPr="00B9680E">
        <w:t>(Wall &amp; Lee, 2022)</w:t>
      </w:r>
      <w:r>
        <w:fldChar w:fldCharType="end"/>
      </w:r>
      <w:r w:rsidRPr="00173321">
        <w:t>.</w:t>
      </w:r>
    </w:p>
    <w:p w14:paraId="4B165CD9" w14:textId="0D38FF07" w:rsidR="00D010E4" w:rsidRPr="00D010E4" w:rsidRDefault="00D010E4" w:rsidP="00D010E4">
      <w:pPr>
        <w:ind w:firstLineChars="200" w:firstLine="480"/>
      </w:pPr>
      <w:r>
        <w:rPr>
          <w:rFonts w:hint="eastAsia"/>
        </w:rPr>
        <w:lastRenderedPageBreak/>
        <w:t>我们的研究的一个意义就是梳理了中国实际研究中使用各个量表的频率，在量表选择时，从使用频率的这个角度能够给中国研究者一些参考。我们发现了即使中国自编的量表会有中国特色的症状，但实际研究中中文本土自编量表使用并不算多。中国大多数研究使用的还是翻译过来的量表，使用翻译过来的量表就会面临一个不同翻译版本的问题，因此对中国研究者而言，应该格外注意这一点。</w:t>
      </w:r>
    </w:p>
    <w:p w14:paraId="4A3C0734" w14:textId="6924FD4D" w:rsidR="005376EC" w:rsidRDefault="002A4204" w:rsidP="005376EC">
      <w:pPr>
        <w:ind w:firstLine="480"/>
      </w:pPr>
      <w:r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54" w:name="OLE_LINK34"/>
      <w:r w:rsidR="00440C81">
        <w:t xml:space="preserve"> </w:t>
      </w:r>
      <w:r w:rsidR="00266404">
        <w:fldChar w:fldCharType="begin"/>
      </w:r>
      <w:r w:rsidR="00B9680E">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266404">
        <w:fldChar w:fldCharType="separate"/>
      </w:r>
      <w:r w:rsidR="00B9680E" w:rsidRPr="00B9680E">
        <w:t>(Fried, 2017)</w:t>
      </w:r>
      <w:r w:rsidR="00266404">
        <w:fldChar w:fldCharType="end"/>
      </w:r>
      <w:bookmarkEnd w:id="54"/>
      <w:r w:rsidR="00266404" w:rsidRPr="00266404">
        <w:t>.</w:t>
      </w:r>
    </w:p>
    <w:p w14:paraId="03169F12" w14:textId="77777777" w:rsidR="005376EC" w:rsidRDefault="005376EC" w:rsidP="005376EC">
      <w:pPr>
        <w:ind w:firstLine="480"/>
      </w:pPr>
    </w:p>
    <w:p w14:paraId="27355FB0" w14:textId="77777777" w:rsidR="005376EC" w:rsidRDefault="005376EC" w:rsidP="005376EC">
      <w:pPr>
        <w:ind w:firstLineChars="200" w:firstLine="480"/>
      </w:pPr>
    </w:p>
    <w:bookmarkEnd w:id="51"/>
    <w:p w14:paraId="66B9AC55" w14:textId="77777777" w:rsidR="00473BDB" w:rsidRDefault="00473BDB" w:rsidP="00473BDB">
      <w:pPr>
        <w:ind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0"/>
      </w:pPr>
      <w:r w:rsidRPr="00CC5126">
        <w:t>Limitations and Future Directions</w:t>
      </w:r>
    </w:p>
    <w:p w14:paraId="57B5EAD6" w14:textId="4270D852" w:rsidR="00CC5126" w:rsidRDefault="000803D7" w:rsidP="000803D7">
      <w:pPr>
        <w:ind w:firstLine="480"/>
      </w:pPr>
      <w:r w:rsidRPr="000803D7">
        <w:t xml:space="preserve">Our study has some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B9680E">
        <w:instrText xml:space="preserve"> ADDIN ZOTERO_ITEM CSL_CITATION {"citationID":"wa6xH8KH","properties":{"formattedCitation":"(Fried,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0C6D64">
        <w:fldChar w:fldCharType="separate"/>
      </w:r>
      <w:r w:rsidR="00B9680E" w:rsidRPr="00B9680E">
        <w:t xml:space="preserve">(Fried, </w:t>
      </w:r>
      <w:r w:rsidR="00B9680E" w:rsidRPr="00B9680E">
        <w:lastRenderedPageBreak/>
        <w:t>2017)</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55" w:name="OLE_LINK44"/>
      <w:r w:rsidRPr="000C6D64">
        <w:t>because what they measure might not be consistent.</w:t>
      </w:r>
      <w:bookmarkEnd w:id="55"/>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0"/>
      </w:pPr>
    </w:p>
    <w:p w14:paraId="75A68B1B" w14:textId="3DC6560E" w:rsidR="004D751B" w:rsidRPr="00727486" w:rsidRDefault="00635701" w:rsidP="00E04CA1">
      <w:pPr>
        <w:pStyle w:val="1"/>
      </w:pPr>
      <w:commentRangeStart w:id="56"/>
      <w:commentRangeStart w:id="57"/>
      <w:r w:rsidRPr="00635701">
        <w:t>References</w:t>
      </w:r>
      <w:commentRangeEnd w:id="56"/>
      <w:r w:rsidR="002D5548">
        <w:rPr>
          <w:rStyle w:val="a9"/>
        </w:rPr>
        <w:commentReference w:id="56"/>
      </w:r>
      <w:commentRangeEnd w:id="57"/>
      <w:r w:rsidR="00E04CA1">
        <w:rPr>
          <w:rStyle w:val="a9"/>
          <w:b w:val="0"/>
          <w:bCs w:val="0"/>
          <w:kern w:val="2"/>
        </w:rPr>
        <w:commentReference w:id="57"/>
      </w:r>
    </w:p>
    <w:p w14:paraId="700FC580" w14:textId="77777777" w:rsidR="00B9680E" w:rsidRPr="00B9680E" w:rsidRDefault="004D751B" w:rsidP="00B9680E">
      <w:pPr>
        <w:pStyle w:val="ab"/>
      </w:pPr>
      <w:r w:rsidRPr="00727486">
        <w:rPr>
          <w:color w:val="000000" w:themeColor="text1"/>
        </w:rPr>
        <w:fldChar w:fldCharType="begin"/>
      </w:r>
      <w:r w:rsidR="00B9680E">
        <w:rPr>
          <w:color w:val="000000" w:themeColor="text1"/>
        </w:rPr>
        <w:instrText xml:space="preserve"> ADDIN ZOTERO_BIBL {"uncited":[],"omitted":[],"custom":[]} CSL_BIBLIOGRAPHY </w:instrText>
      </w:r>
      <w:r w:rsidRPr="00727486">
        <w:rPr>
          <w:color w:val="000000" w:themeColor="text1"/>
        </w:rPr>
        <w:fldChar w:fldCharType="separate"/>
      </w:r>
      <w:r w:rsidR="00B9680E" w:rsidRPr="00B9680E">
        <w:t xml:space="preserve">Amaltinga, A. P. M., &amp; Mbinta, J. F. (2020). Factors associated with depression among young people globally: A narrative review. </w:t>
      </w:r>
      <w:r w:rsidR="00B9680E" w:rsidRPr="00B9680E">
        <w:rPr>
          <w:i/>
          <w:iCs/>
        </w:rPr>
        <w:t>International Journal Of Community Medicine And Public Health</w:t>
      </w:r>
      <w:r w:rsidR="00B9680E" w:rsidRPr="00B9680E">
        <w:t xml:space="preserve">, </w:t>
      </w:r>
      <w:r w:rsidR="00B9680E" w:rsidRPr="00B9680E">
        <w:rPr>
          <w:i/>
          <w:iCs/>
        </w:rPr>
        <w:t>7</w:t>
      </w:r>
      <w:r w:rsidR="00B9680E" w:rsidRPr="00B9680E">
        <w:t>(9), 3711. https://doi.org/10.18203/2394-6040.ijcmph20203949</w:t>
      </w:r>
    </w:p>
    <w:p w14:paraId="2818A34E" w14:textId="77777777" w:rsidR="00B9680E" w:rsidRPr="00B9680E" w:rsidRDefault="00B9680E" w:rsidP="00B9680E">
      <w:pPr>
        <w:pStyle w:val="ab"/>
      </w:pPr>
      <w:r w:rsidRPr="00B9680E">
        <w:t xml:space="preserve">Chen Y., Zhang Y., &amp; Yu G. (2022). Prevalence of mental health problems among college students in mainland China from 2010 to 2020: A meta-analysis. </w:t>
      </w:r>
      <w:r w:rsidRPr="00B9680E">
        <w:rPr>
          <w:i/>
          <w:iCs/>
        </w:rPr>
        <w:lastRenderedPageBreak/>
        <w:t>Advances in Psychological Science</w:t>
      </w:r>
      <w:r w:rsidRPr="00B9680E">
        <w:t xml:space="preserve">, </w:t>
      </w:r>
      <w:r w:rsidRPr="00B9680E">
        <w:rPr>
          <w:i/>
          <w:iCs/>
        </w:rPr>
        <w:t>30</w:t>
      </w:r>
      <w:r w:rsidRPr="00B9680E">
        <w:t>(5), 991–1004. https://doi.org/10.3724/SP.J.1042.2022.00991</w:t>
      </w:r>
    </w:p>
    <w:p w14:paraId="543DBF13" w14:textId="77777777" w:rsidR="00B9680E" w:rsidRPr="00B9680E" w:rsidRDefault="00B9680E" w:rsidP="00B9680E">
      <w:pPr>
        <w:pStyle w:val="ab"/>
      </w:pPr>
      <w:r w:rsidRPr="00B9680E">
        <w:t xml:space="preserve">Cuijpers, P., Stringaris, A., &amp; Wolpert, M. (2020). Treatment outcomes for depression: Challenges and opportunities. </w:t>
      </w:r>
      <w:r w:rsidRPr="00B9680E">
        <w:rPr>
          <w:i/>
          <w:iCs/>
        </w:rPr>
        <w:t>The Lancet Psychiatry</w:t>
      </w:r>
      <w:r w:rsidRPr="00B9680E">
        <w:t xml:space="preserve">, </w:t>
      </w:r>
      <w:r w:rsidRPr="00B9680E">
        <w:rPr>
          <w:i/>
          <w:iCs/>
        </w:rPr>
        <w:t>7</w:t>
      </w:r>
      <w:r w:rsidRPr="00B9680E">
        <w:t>(11), 925–927. https://doi.org/10.1016/S2215-0366(20)30036-5</w:t>
      </w:r>
    </w:p>
    <w:p w14:paraId="5FD830A4" w14:textId="77777777" w:rsidR="00B9680E" w:rsidRPr="00B9680E" w:rsidRDefault="00B9680E" w:rsidP="00B9680E">
      <w:pPr>
        <w:pStyle w:val="ab"/>
      </w:pPr>
      <w:r w:rsidRPr="00B9680E">
        <w:t xml:space="preserve">Dattani, S. (2022). At what age do people experience depression for the first time? </w:t>
      </w:r>
      <w:r w:rsidRPr="00B9680E">
        <w:rPr>
          <w:i/>
          <w:iCs/>
        </w:rPr>
        <w:t>Our World in Data</w:t>
      </w:r>
      <w:r w:rsidRPr="00B9680E">
        <w:t>. https://ourworldindata.org/depression-age-of-onset</w:t>
      </w:r>
    </w:p>
    <w:p w14:paraId="03CEDD45" w14:textId="77777777" w:rsidR="00B9680E" w:rsidRPr="00B9680E" w:rsidRDefault="00B9680E" w:rsidP="00B9680E">
      <w:pPr>
        <w:pStyle w:val="ab"/>
      </w:pPr>
      <w:r w:rsidRPr="00B9680E">
        <w:t xml:space="preserve">Deng, H., Wen, F., Xu, H., Yang, H., Yan, J., Zheng, Y., Cui, Y., &amp; Li, Y. (2023). Prevalence of affective disorders in Chinese school-attending children and adolescents aged 6–16 based on a national survey by MINI-Kid. </w:t>
      </w:r>
      <w:r w:rsidRPr="00B9680E">
        <w:rPr>
          <w:i/>
          <w:iCs/>
        </w:rPr>
        <w:t>Journal of Affective Disorders</w:t>
      </w:r>
      <w:r w:rsidRPr="00B9680E">
        <w:t xml:space="preserve">, </w:t>
      </w:r>
      <w:r w:rsidRPr="00B9680E">
        <w:rPr>
          <w:i/>
          <w:iCs/>
        </w:rPr>
        <w:t>331</w:t>
      </w:r>
      <w:r w:rsidRPr="00B9680E">
        <w:t>, 192–199. https://doi.org/10.1016/j.jad.2023.03.060</w:t>
      </w:r>
    </w:p>
    <w:p w14:paraId="320B63CE" w14:textId="77777777" w:rsidR="00B9680E" w:rsidRPr="00B9680E" w:rsidRDefault="00B9680E" w:rsidP="00B9680E">
      <w:pPr>
        <w:pStyle w:val="ab"/>
      </w:pPr>
      <w:r w:rsidRPr="00B9680E">
        <w:t xml:space="preserve">Fried, E. I. (2017). The 52 symptoms of major depression: Lack of content overlap among seven common depression scales. </w:t>
      </w:r>
      <w:r w:rsidRPr="00B9680E">
        <w:rPr>
          <w:i/>
          <w:iCs/>
        </w:rPr>
        <w:t>Journal of Affective Disorders</w:t>
      </w:r>
      <w:r w:rsidRPr="00B9680E">
        <w:t xml:space="preserve">, </w:t>
      </w:r>
      <w:r w:rsidRPr="00B9680E">
        <w:rPr>
          <w:i/>
          <w:iCs/>
        </w:rPr>
        <w:t>208</w:t>
      </w:r>
      <w:r w:rsidRPr="00B9680E">
        <w:t>, 191–197. https://doi.org/10.1016/j.jad.2016.10.019</w:t>
      </w:r>
    </w:p>
    <w:p w14:paraId="7A00911A" w14:textId="77777777" w:rsidR="00B9680E" w:rsidRPr="00B9680E" w:rsidRDefault="00B9680E" w:rsidP="00B9680E">
      <w:pPr>
        <w:pStyle w:val="ab"/>
      </w:pPr>
      <w:r w:rsidRPr="00B9680E">
        <w:t xml:space="preserve">Fried, E. I., Flake, J. K., &amp; Robinaugh, D. J. (2022). Revisiting the theoretical and methodological foundations of depression measurement. </w:t>
      </w:r>
      <w:r w:rsidRPr="00B9680E">
        <w:rPr>
          <w:i/>
          <w:iCs/>
        </w:rPr>
        <w:t>Nature Reviews Psychology</w:t>
      </w:r>
      <w:r w:rsidRPr="00B9680E">
        <w:t xml:space="preserve">, </w:t>
      </w:r>
      <w:r w:rsidRPr="00B9680E">
        <w:rPr>
          <w:i/>
          <w:iCs/>
        </w:rPr>
        <w:t>1</w:t>
      </w:r>
      <w:r w:rsidRPr="00B9680E">
        <w:t>(6), 358–368. https://doi.org/10.1038/s44159-022-00050-2</w:t>
      </w:r>
    </w:p>
    <w:p w14:paraId="02CB864A" w14:textId="77777777" w:rsidR="00B9680E" w:rsidRPr="00B9680E" w:rsidRDefault="00B9680E" w:rsidP="00B9680E">
      <w:pPr>
        <w:pStyle w:val="ab"/>
      </w:pPr>
      <w:r w:rsidRPr="00B9680E">
        <w:t xml:space="preserve">Fried, E. I., &amp; Nesse, R. M. (2015a). Depression is not a consistent syndrome: An investigation of unique symptom patterns in the STAR*D study. </w:t>
      </w:r>
      <w:r w:rsidRPr="00B9680E">
        <w:rPr>
          <w:i/>
          <w:iCs/>
        </w:rPr>
        <w:t>Journal of Affective Disorders</w:t>
      </w:r>
      <w:r w:rsidRPr="00B9680E">
        <w:t xml:space="preserve">, </w:t>
      </w:r>
      <w:r w:rsidRPr="00B9680E">
        <w:rPr>
          <w:i/>
          <w:iCs/>
        </w:rPr>
        <w:t>172</w:t>
      </w:r>
      <w:r w:rsidRPr="00B9680E">
        <w:t>, 96–102. https://doi.org/10.1016/j.jad.2014.10.010</w:t>
      </w:r>
    </w:p>
    <w:p w14:paraId="54EB7177" w14:textId="77777777" w:rsidR="00B9680E" w:rsidRPr="00B9680E" w:rsidRDefault="00B9680E" w:rsidP="00B9680E">
      <w:pPr>
        <w:pStyle w:val="ab"/>
      </w:pPr>
      <w:r w:rsidRPr="00B9680E">
        <w:t xml:space="preserve">Fried, E. I., &amp; Nesse, R. M. (2015b). Depression sum-scores don’t add up: Why analyzing specific depression symptoms is essential. </w:t>
      </w:r>
      <w:r w:rsidRPr="00B9680E">
        <w:rPr>
          <w:i/>
          <w:iCs/>
        </w:rPr>
        <w:t>BMC Medicine</w:t>
      </w:r>
      <w:r w:rsidRPr="00B9680E">
        <w:t xml:space="preserve">, </w:t>
      </w:r>
      <w:r w:rsidRPr="00B9680E">
        <w:rPr>
          <w:i/>
          <w:iCs/>
        </w:rPr>
        <w:t>13</w:t>
      </w:r>
      <w:r w:rsidRPr="00B9680E">
        <w:t xml:space="preserve">(1), 72. </w:t>
      </w:r>
      <w:r w:rsidRPr="00B9680E">
        <w:lastRenderedPageBreak/>
        <w:t>https://doi.org/10.1186/s12916-015-0325-4</w:t>
      </w:r>
    </w:p>
    <w:p w14:paraId="676CBEFE" w14:textId="77777777" w:rsidR="00B9680E" w:rsidRPr="00B9680E" w:rsidRDefault="00B9680E" w:rsidP="00B9680E">
      <w:pPr>
        <w:pStyle w:val="ab"/>
      </w:pPr>
      <w:r w:rsidRPr="00B9680E">
        <w:t xml:space="preserve">Fu, X., &amp; Zhang,  kan. (2023). </w:t>
      </w:r>
      <w:r w:rsidRPr="004101DC">
        <w:rPr>
          <w:i/>
          <w:iCs/>
          <w:highlight w:val="yellow"/>
        </w:rPr>
        <w:t>BLUE BOOK OF MENTAL HEALTH REPORT ON NATIONAL MENTAL HEALTH DEVELOPMENT IN CHINA (2021-2O22)</w:t>
      </w:r>
      <w:r w:rsidRPr="00B9680E">
        <w:t xml:space="preserve"> (1st ed.). Social Sciences Academic Press.</w:t>
      </w:r>
    </w:p>
    <w:p w14:paraId="51E8022B" w14:textId="77777777" w:rsidR="00B9680E" w:rsidRPr="00B9680E" w:rsidRDefault="00B9680E" w:rsidP="00B9680E">
      <w:pPr>
        <w:pStyle w:val="ab"/>
      </w:pPr>
      <w:r w:rsidRPr="00B9680E">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B9680E">
        <w:rPr>
          <w:i/>
          <w:iCs/>
        </w:rPr>
        <w:t>The Lancet</w:t>
      </w:r>
      <w:r w:rsidRPr="00B9680E">
        <w:t xml:space="preserve">, </w:t>
      </w:r>
      <w:r w:rsidRPr="00B9680E">
        <w:rPr>
          <w:i/>
          <w:iCs/>
        </w:rPr>
        <w:t>399</w:t>
      </w:r>
      <w:r w:rsidRPr="00B9680E">
        <w:t>(10328), 957–1022. https://doi.org/10.1016/S0140-6736(21)02141-3</w:t>
      </w:r>
    </w:p>
    <w:p w14:paraId="4CA81B0A" w14:textId="77777777" w:rsidR="00B9680E" w:rsidRPr="00B9680E" w:rsidRDefault="00B9680E" w:rsidP="00B9680E">
      <w:pPr>
        <w:pStyle w:val="ab"/>
      </w:pPr>
      <w:r w:rsidRPr="00B9680E">
        <w:t xml:space="preserve">Huang X., Zhang Y., &amp; Yu G. (2022). Prevalence of mental health problems among primary school students in Chinese mainland from 2010 to 2010:A meta-analysis. </w:t>
      </w:r>
      <w:r w:rsidRPr="00B9680E">
        <w:rPr>
          <w:i/>
          <w:iCs/>
        </w:rPr>
        <w:t>Advances in Psychological Science</w:t>
      </w:r>
      <w:r w:rsidRPr="00B9680E">
        <w:t xml:space="preserve">, </w:t>
      </w:r>
      <w:r w:rsidRPr="00B9680E">
        <w:rPr>
          <w:i/>
          <w:iCs/>
        </w:rPr>
        <w:t>30</w:t>
      </w:r>
      <w:r w:rsidRPr="00B9680E">
        <w:t>(5), 953–964. https://doi.org/10.3724/SP.J.1042.2022.00953</w:t>
      </w:r>
    </w:p>
    <w:p w14:paraId="68222C4B" w14:textId="77777777" w:rsidR="00B9680E" w:rsidRPr="00B9680E" w:rsidRDefault="00B9680E" w:rsidP="00B9680E">
      <w:pPr>
        <w:pStyle w:val="ab"/>
      </w:pPr>
      <w:r w:rsidRPr="00B9680E">
        <w:t xml:space="preserve">Kook, M., Clinger, J. W., Lee, E., Schneider, S. C., Storch, E. A., &amp; Guzick, A. G. (2022). A Content Analysis of Self-report Child Anxiety Measures. </w:t>
      </w:r>
      <w:r w:rsidRPr="00B9680E">
        <w:rPr>
          <w:i/>
          <w:iCs/>
        </w:rPr>
        <w:t>Child Psychiatry &amp; Human Development</w:t>
      </w:r>
      <w:r w:rsidRPr="00B9680E">
        <w:t>. https://doi.org/10.1007/s10578-022-01455-z</w:t>
      </w:r>
    </w:p>
    <w:p w14:paraId="020A150A" w14:textId="77777777" w:rsidR="00B9680E" w:rsidRPr="00B9680E" w:rsidRDefault="00B9680E" w:rsidP="00B9680E">
      <w:pPr>
        <w:pStyle w:val="ab"/>
      </w:pPr>
      <w:r w:rsidRPr="00B9680E">
        <w:t xml:space="preserve">Kroenke, K., Spitzer, R. L., &amp; Williams, J. B. W. (2001). The PHQ-9: Validity of a brief depression severity measure. </w:t>
      </w:r>
      <w:r w:rsidRPr="00B9680E">
        <w:rPr>
          <w:i/>
          <w:iCs/>
        </w:rPr>
        <w:t>Journal of General Internal Medicine</w:t>
      </w:r>
      <w:r w:rsidRPr="00B9680E">
        <w:t xml:space="preserve">, </w:t>
      </w:r>
      <w:r w:rsidRPr="00B9680E">
        <w:rPr>
          <w:i/>
          <w:iCs/>
        </w:rPr>
        <w:t>16</w:t>
      </w:r>
      <w:r w:rsidRPr="00B9680E">
        <w:t>(9), 606–613. https://doi.org/10.1046/j.1525-1497.2001.016009606.x</w:t>
      </w:r>
    </w:p>
    <w:p w14:paraId="57D5C14D" w14:textId="77777777" w:rsidR="00B9680E" w:rsidRPr="00B9680E" w:rsidRDefault="00B9680E" w:rsidP="00B9680E">
      <w:pPr>
        <w:pStyle w:val="ab"/>
      </w:pPr>
      <w:r w:rsidRPr="00B9680E">
        <w:t xml:space="preserve">Kułak-Bejda, A., Bejda, G., &amp; Waszkiewicz, N. (2022). Depression of Children and </w:t>
      </w:r>
      <w:r w:rsidRPr="00B9680E">
        <w:lastRenderedPageBreak/>
        <w:t xml:space="preserve">Adolescents. </w:t>
      </w:r>
      <w:r w:rsidRPr="00B9680E">
        <w:rPr>
          <w:i/>
          <w:iCs/>
        </w:rPr>
        <w:t>Progress in Health Sciences</w:t>
      </w:r>
      <w:r w:rsidRPr="00B9680E">
        <w:t xml:space="preserve">, </w:t>
      </w:r>
      <w:r w:rsidRPr="00B9680E">
        <w:rPr>
          <w:i/>
          <w:iCs/>
        </w:rPr>
        <w:t>12</w:t>
      </w:r>
      <w:r w:rsidRPr="00B9680E">
        <w:t>(2), 109–117. https://doi.org/10.5604/01.3001.0016.1754</w:t>
      </w:r>
    </w:p>
    <w:p w14:paraId="3E65884F" w14:textId="77777777" w:rsidR="00B9680E" w:rsidRPr="00B9680E" w:rsidRDefault="00B9680E" w:rsidP="00B9680E">
      <w:pPr>
        <w:pStyle w:val="ab"/>
      </w:pPr>
      <w:r w:rsidRPr="00B9680E">
        <w:t xml:space="preserve">Li, F., Cui, Y., Li, Y., Guo, L., Ke, X., Liu, J., Luo, X., Zheng, Y., &amp; Leckman, J. F. (2022). Prevalence of mental disorders in school children and adolescents in China: Diagnostic data from detailed clinical assessments of 17,524 individuals. </w:t>
      </w:r>
      <w:r w:rsidRPr="00B9680E">
        <w:rPr>
          <w:i/>
          <w:iCs/>
        </w:rPr>
        <w:t>Journal of Child Psychology and Psychiatry</w:t>
      </w:r>
      <w:r w:rsidRPr="00B9680E">
        <w:t xml:space="preserve">, </w:t>
      </w:r>
      <w:r w:rsidRPr="00B9680E">
        <w:rPr>
          <w:i/>
          <w:iCs/>
        </w:rPr>
        <w:t>63</w:t>
      </w:r>
      <w:r w:rsidRPr="00B9680E">
        <w:t>(1), 34–46. https://doi.org/10.1111/jcpp.13445</w:t>
      </w:r>
    </w:p>
    <w:p w14:paraId="582B074E" w14:textId="77777777" w:rsidR="00B9680E" w:rsidRPr="00B9680E" w:rsidRDefault="00B9680E" w:rsidP="00B9680E">
      <w:pPr>
        <w:pStyle w:val="ab"/>
      </w:pPr>
      <w:r w:rsidRPr="00B9680E">
        <w:t xml:space="preserve">Ma, J., Zhou, H., Fu, Q., &amp; Lu, G. (2023). Facilitators and barriers in the development and implementation of depression prevention and treatment policies in China: A qualitative study. </w:t>
      </w:r>
      <w:r w:rsidRPr="00B9680E">
        <w:rPr>
          <w:i/>
          <w:iCs/>
        </w:rPr>
        <w:t>BMC Public Health</w:t>
      </w:r>
      <w:r w:rsidRPr="00B9680E">
        <w:t xml:space="preserve">, </w:t>
      </w:r>
      <w:r w:rsidRPr="00B9680E">
        <w:rPr>
          <w:i/>
          <w:iCs/>
        </w:rPr>
        <w:t>23</w:t>
      </w:r>
      <w:r w:rsidRPr="00B9680E">
        <w:t>(1), 276. https://doi.org/10.1186/s12889-023-15201-0</w:t>
      </w:r>
    </w:p>
    <w:p w14:paraId="05C4158E" w14:textId="77777777" w:rsidR="00B9680E" w:rsidRPr="00B9680E" w:rsidRDefault="00B9680E" w:rsidP="00B9680E">
      <w:pPr>
        <w:pStyle w:val="ab"/>
      </w:pPr>
      <w:r w:rsidRPr="00B9680E">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B9680E">
        <w:rPr>
          <w:i/>
          <w:iCs/>
        </w:rPr>
        <w:t>The Lancet Psychiatry</w:t>
      </w:r>
      <w:r w:rsidRPr="00B9680E">
        <w:t xml:space="preserve">, </w:t>
      </w:r>
      <w:r w:rsidRPr="00B9680E">
        <w:rPr>
          <w:i/>
          <w:iCs/>
        </w:rPr>
        <w:t>10</w:t>
      </w:r>
      <w:r w:rsidRPr="00B9680E">
        <w:t>(9), 668–681. https://doi.org/10.1016/S2215-0366(23)00193-1</w:t>
      </w:r>
    </w:p>
    <w:p w14:paraId="4E7B905F" w14:textId="77777777" w:rsidR="00B9680E" w:rsidRPr="00B9680E" w:rsidRDefault="00B9680E" w:rsidP="00B9680E">
      <w:pPr>
        <w:pStyle w:val="ab"/>
      </w:pPr>
      <w:r w:rsidRPr="00B9680E">
        <w:t xml:space="preserve">Sharma, H. (2022). How short or long should be a questionnaire for any research? Researchers dilemma in deciding the appropriate questionnaire length. </w:t>
      </w:r>
      <w:r w:rsidRPr="00B9680E">
        <w:rPr>
          <w:i/>
          <w:iCs/>
        </w:rPr>
        <w:t>Saudi Journal of Anaesthesia</w:t>
      </w:r>
      <w:r w:rsidRPr="00B9680E">
        <w:t xml:space="preserve">, </w:t>
      </w:r>
      <w:r w:rsidRPr="00B9680E">
        <w:rPr>
          <w:i/>
          <w:iCs/>
        </w:rPr>
        <w:t>16</w:t>
      </w:r>
      <w:r w:rsidRPr="00B9680E">
        <w:t>(1), 65. https://doi.org/10.4103/sja.sja_163_21</w:t>
      </w:r>
    </w:p>
    <w:p w14:paraId="755E77A8" w14:textId="77777777" w:rsidR="00B9680E" w:rsidRPr="00B9680E" w:rsidRDefault="00B9680E" w:rsidP="00B9680E">
      <w:pPr>
        <w:pStyle w:val="ab"/>
      </w:pPr>
      <w:r w:rsidRPr="00B9680E">
        <w:t xml:space="preserve">Solmi, M., Radua, J., Olivola, M., Croce, E., Soardo, L., Salazar De Pablo, G., Il Shin, </w:t>
      </w:r>
      <w:r w:rsidRPr="00B9680E">
        <w:lastRenderedPageBreak/>
        <w:t xml:space="preserve">J., Kirkbride, J. B., Jones, P., Kim, J. H., Kim, J. Y., Carvalho, A. F., Seeman, M. V., Correll, C. U., &amp; Fusar-Poli, P. (2022). Age at onset of mental disorders worldwide: Large-scale meta-analysis of 192 epidemiological studies. </w:t>
      </w:r>
      <w:r w:rsidRPr="00B9680E">
        <w:rPr>
          <w:i/>
          <w:iCs/>
        </w:rPr>
        <w:t>Molecular Psychiatry</w:t>
      </w:r>
      <w:r w:rsidRPr="00B9680E">
        <w:t xml:space="preserve">, </w:t>
      </w:r>
      <w:r w:rsidRPr="00B9680E">
        <w:rPr>
          <w:i/>
          <w:iCs/>
        </w:rPr>
        <w:t>27</w:t>
      </w:r>
      <w:r w:rsidRPr="00B9680E">
        <w:t>(1), 281–295. https://doi.org/10.1038/s41380-021-01161-7</w:t>
      </w:r>
    </w:p>
    <w:p w14:paraId="44215E7E" w14:textId="77777777" w:rsidR="00B9680E" w:rsidRPr="00B9680E" w:rsidRDefault="00B9680E" w:rsidP="00B9680E">
      <w:pPr>
        <w:pStyle w:val="ab"/>
      </w:pPr>
      <w:r w:rsidRPr="00B9680E">
        <w:t xml:space="preserve">UNICEF China. (2021). </w:t>
      </w:r>
      <w:r w:rsidRPr="00B9680E">
        <w:rPr>
          <w:i/>
          <w:iCs/>
        </w:rPr>
        <w:t>ADOLESCENT MENTAL HEALTH A UNICEF PRIORITY FOR 2021-2025</w:t>
      </w:r>
      <w:r w:rsidRPr="00B9680E">
        <w:t>. https://china.un.org/en/176907-adolescent-mental-health</w:t>
      </w:r>
    </w:p>
    <w:p w14:paraId="4F32E85B" w14:textId="77777777" w:rsidR="00B9680E" w:rsidRPr="00B9680E" w:rsidRDefault="00B9680E" w:rsidP="00B9680E">
      <w:pPr>
        <w:pStyle w:val="ab"/>
      </w:pPr>
      <w:r w:rsidRPr="00B9680E">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B9680E">
        <w:rPr>
          <w:i/>
          <w:iCs/>
        </w:rPr>
        <w:t>The Lancet Psychiatry</w:t>
      </w:r>
      <w:r w:rsidRPr="00B9680E">
        <w:t xml:space="preserve">, </w:t>
      </w:r>
      <w:r w:rsidRPr="00B9680E">
        <w:rPr>
          <w:i/>
          <w:iCs/>
        </w:rPr>
        <w:t>11</w:t>
      </w:r>
      <w:r w:rsidRPr="00B9680E">
        <w:t>(4), 285–294. https://doi.org/10.1016/S2215-0366(23)00438-8</w:t>
      </w:r>
    </w:p>
    <w:p w14:paraId="6F08CA11" w14:textId="77777777" w:rsidR="00B9680E" w:rsidRPr="00B9680E" w:rsidRDefault="00B9680E" w:rsidP="00B9680E">
      <w:pPr>
        <w:pStyle w:val="ab"/>
      </w:pPr>
      <w:r w:rsidRPr="00B9680E">
        <w:t xml:space="preserve">Wall, A. D., &amp; Lee, E. B. (2022). What do Anxiety Scales Really Measure? </w:t>
      </w:r>
      <w:r w:rsidRPr="00B9680E">
        <w:rPr>
          <w:i/>
          <w:iCs/>
        </w:rPr>
        <w:t>Journal of Psychopathology and Behavioral Assessment</w:t>
      </w:r>
      <w:r w:rsidRPr="00B9680E">
        <w:t xml:space="preserve">, </w:t>
      </w:r>
      <w:r w:rsidRPr="00B9680E">
        <w:rPr>
          <w:i/>
          <w:iCs/>
        </w:rPr>
        <w:t>44</w:t>
      </w:r>
      <w:r w:rsidRPr="00B9680E">
        <w:t>, 1148–1157.</w:t>
      </w:r>
    </w:p>
    <w:p w14:paraId="3F3CD44E" w14:textId="77777777" w:rsidR="00B9680E" w:rsidRPr="00B9680E" w:rsidRDefault="00B9680E" w:rsidP="00B9680E">
      <w:pPr>
        <w:pStyle w:val="ab"/>
      </w:pPr>
      <w:r w:rsidRPr="00B9680E">
        <w:t xml:space="preserve">Wang, X., Wang, X., &amp; Ma, H. (1999). </w:t>
      </w:r>
      <w:r w:rsidRPr="00B9680E">
        <w:rPr>
          <w:i/>
          <w:iCs/>
        </w:rPr>
        <w:t>Manual of the Mental Health Rating Scale</w:t>
      </w:r>
      <w:r w:rsidRPr="00B9680E">
        <w:t>. Chinese Journal of Mental Health.</w:t>
      </w:r>
    </w:p>
    <w:p w14:paraId="1BA97DFE" w14:textId="77777777" w:rsidR="00B9680E" w:rsidRPr="00B9680E" w:rsidRDefault="00B9680E" w:rsidP="00B9680E">
      <w:pPr>
        <w:pStyle w:val="ab"/>
      </w:pPr>
      <w:r w:rsidRPr="00B9680E">
        <w:t xml:space="preserve">Yu, X., Zhang, Y., &amp; Yu, G. (2022). Prevalence of mental health problems among senior high school students in mainland of China from 2010 to 2020: A meta-analysis. </w:t>
      </w:r>
      <w:r w:rsidRPr="00B9680E">
        <w:rPr>
          <w:i/>
          <w:iCs/>
        </w:rPr>
        <w:t>Advances in Psychological Science</w:t>
      </w:r>
      <w:r w:rsidRPr="00B9680E">
        <w:t xml:space="preserve">, </w:t>
      </w:r>
      <w:r w:rsidRPr="00B9680E">
        <w:rPr>
          <w:i/>
          <w:iCs/>
        </w:rPr>
        <w:t>30</w:t>
      </w:r>
      <w:r w:rsidRPr="00B9680E">
        <w:t>(5), 978. https://doi.org/10.3724/SP.J.1042.2022.00978</w:t>
      </w:r>
    </w:p>
    <w:p w14:paraId="505341F4" w14:textId="77777777" w:rsidR="00B9680E" w:rsidRPr="00B9680E" w:rsidRDefault="00B9680E" w:rsidP="00B9680E">
      <w:pPr>
        <w:pStyle w:val="ab"/>
      </w:pPr>
      <w:r w:rsidRPr="00B9680E">
        <w:t xml:space="preserve">Zeynep Başgöze, Andrea Wiglesworth, Katherine A. Carosella, Bonnie Klimes-Dougan, </w:t>
      </w:r>
      <w:r w:rsidRPr="00B9680E">
        <w:lastRenderedPageBreak/>
        <w:t xml:space="preserve">&amp; Kathryn R. Cullen. (2021). Depression, Non-Suicidal Self-Injury, and Suicidality in Adolescents: Common and Distinct Precursors, Correlates, and Outcomes. </w:t>
      </w:r>
      <w:r w:rsidRPr="00B9680E">
        <w:rPr>
          <w:i/>
          <w:iCs/>
        </w:rPr>
        <w:t>Journal of Psychiatry and Brain Science</w:t>
      </w:r>
      <w:r w:rsidRPr="00B9680E">
        <w:t>. https://doi.org/10.20900/jpbs.20210018</w:t>
      </w:r>
    </w:p>
    <w:p w14:paraId="25160ED3" w14:textId="77777777" w:rsidR="00B9680E" w:rsidRPr="00B9680E" w:rsidRDefault="00B9680E" w:rsidP="00B9680E">
      <w:pPr>
        <w:pStyle w:val="ab"/>
      </w:pPr>
      <w:r w:rsidRPr="00B9680E">
        <w:t xml:space="preserve">Zhang J., Wu Z., Fang G., Li J., Han  buxin, &amp; Chen Z. (2010). Development of the Chinese age norms of CES-D in urban area. </w:t>
      </w:r>
      <w:r w:rsidRPr="00B9680E">
        <w:rPr>
          <w:i/>
          <w:iCs/>
        </w:rPr>
        <w:t>Chinese Mental Health Journal</w:t>
      </w:r>
      <w:r w:rsidRPr="00B9680E">
        <w:t xml:space="preserve">, </w:t>
      </w:r>
      <w:r w:rsidRPr="00B9680E">
        <w:rPr>
          <w:i/>
          <w:iCs/>
        </w:rPr>
        <w:t>24</w:t>
      </w:r>
      <w:r w:rsidRPr="00B9680E">
        <w:t>(2), 139–143.</w:t>
      </w:r>
    </w:p>
    <w:p w14:paraId="5A437EAE" w14:textId="77777777" w:rsidR="00B9680E" w:rsidRPr="00B9680E" w:rsidRDefault="00B9680E" w:rsidP="00B9680E">
      <w:pPr>
        <w:pStyle w:val="ab"/>
      </w:pPr>
      <w:r w:rsidRPr="00B9680E">
        <w:t xml:space="preserve">Zhang Y., Jin J., &amp; Yu G. (2022). Prevalence of mental health problems among junior high school students in Chinese mainland from 2010 to 2020: A meta-analysis. </w:t>
      </w:r>
      <w:r w:rsidRPr="00B9680E">
        <w:rPr>
          <w:i/>
          <w:iCs/>
        </w:rPr>
        <w:t>Advances in Psychological Science</w:t>
      </w:r>
      <w:r w:rsidRPr="00B9680E">
        <w:t xml:space="preserve">, </w:t>
      </w:r>
      <w:r w:rsidRPr="00B9680E">
        <w:rPr>
          <w:i/>
          <w:iCs/>
        </w:rPr>
        <w:t>30</w:t>
      </w:r>
      <w:r w:rsidRPr="00B9680E">
        <w:t>(5), 965–977. https://doi.org/10.3724/SP.J.1042.2022.00965</w:t>
      </w:r>
    </w:p>
    <w:p w14:paraId="6B0CD4BA" w14:textId="770B2CDF"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0" w:author="Hu Chuan-Peng" w:date="2024-04-25T09:25:00Z" w:initials="HC">
    <w:p w14:paraId="35FB7B35" w14:textId="2FD0D0CF" w:rsidR="00461A5E" w:rsidRDefault="00461A5E" w:rsidP="00461A5E">
      <w:pPr>
        <w:pStyle w:val="a7"/>
      </w:pPr>
      <w:r>
        <w:rPr>
          <w:rStyle w:val="a9"/>
        </w:rPr>
        <w:annotationRef/>
      </w:r>
      <w:r>
        <w:rPr>
          <w:rFonts w:hint="eastAsia"/>
        </w:rPr>
        <w:t>Eiko</w:t>
      </w:r>
      <w:r>
        <w:rPr>
          <w:rFonts w:hint="eastAsia"/>
        </w:rPr>
        <w:t>原来之所以提</w:t>
      </w:r>
      <w:r>
        <w:rPr>
          <w:rFonts w:hint="eastAsia"/>
        </w:rPr>
        <w:t>CES</w:t>
      </w:r>
      <w:r>
        <w:t>-</w:t>
      </w:r>
      <w:r>
        <w:rPr>
          <w:rFonts w:hint="eastAsia"/>
        </w:rPr>
        <w:t>D</w:t>
      </w:r>
      <w:r>
        <w:rPr>
          <w:rFonts w:hint="eastAsia"/>
        </w:rPr>
        <w:t>是因为它是最低的，我们这里不能直接写</w:t>
      </w:r>
      <w:r>
        <w:rPr>
          <w:rFonts w:hint="eastAsia"/>
        </w:rPr>
        <w:t>CES</w:t>
      </w:r>
      <w:r>
        <w:t>-</w:t>
      </w:r>
      <w:r>
        <w:rPr>
          <w:rFonts w:hint="eastAsia"/>
        </w:rPr>
        <w:t>D</w:t>
      </w:r>
      <w:r>
        <w:rPr>
          <w:rFonts w:hint="eastAsia"/>
        </w:rPr>
        <w:t>，而是写我们研究中比较有特点的结果</w:t>
      </w:r>
      <w:r w:rsidR="00936D1D">
        <w:rPr>
          <w:rFonts w:hint="eastAsia"/>
        </w:rPr>
        <w:t>。</w:t>
      </w:r>
    </w:p>
  </w:comment>
  <w:comment w:id="41" w:author="Hu Chuan-Peng" w:date="2024-04-23T09:40:00Z" w:initials="HC">
    <w:p w14:paraId="22C11FF8" w14:textId="030C3046" w:rsidR="00FF4427" w:rsidRDefault="00FF4427">
      <w:pPr>
        <w:pStyle w:val="a7"/>
        <w:ind w:firstLine="320"/>
      </w:pPr>
      <w:r>
        <w:rPr>
          <w:rStyle w:val="a9"/>
        </w:rPr>
        <w:annotationRef/>
      </w:r>
      <w:r>
        <w:rPr>
          <w:rFonts w:hint="eastAsia"/>
        </w:rPr>
        <w:t>我们在讨论的时候可能要树立具体而有力的论点。同时对每一个点要进行深入地展开</w:t>
      </w:r>
    </w:p>
    <w:p w14:paraId="563CFDFB" w14:textId="77777777" w:rsidR="00FF4427" w:rsidRDefault="00FF4427">
      <w:pPr>
        <w:pStyle w:val="a7"/>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a7"/>
        <w:ind w:firstLine="480"/>
      </w:pPr>
      <w:r>
        <w:rPr>
          <w:rFonts w:hint="eastAsia"/>
        </w:rPr>
        <w:t>你再看看那本关于写作的书中，要怎么写讨论。</w:t>
      </w:r>
    </w:p>
  </w:comment>
  <w:comment w:id="42" w:author="浩远 汪" w:date="2024-04-24T10:21:00Z" w:initials="浩汪">
    <w:p w14:paraId="6F83153D" w14:textId="704A51AE" w:rsidR="00B77CBB" w:rsidRDefault="00B77CBB">
      <w:pPr>
        <w:pStyle w:val="a7"/>
      </w:pPr>
      <w:r>
        <w:rPr>
          <w:rStyle w:val="a9"/>
        </w:rPr>
        <w:annotationRef/>
      </w:r>
      <w:proofErr w:type="gramStart"/>
      <w:r>
        <w:rPr>
          <w:rFonts w:hint="eastAsia"/>
        </w:rPr>
        <w:t>传鹏好</w:t>
      </w:r>
      <w:proofErr w:type="gramEnd"/>
      <w:r>
        <w:rPr>
          <w:rFonts w:hint="eastAsia"/>
        </w:rPr>
        <w:t>，确实是写的浅了，之前很多地方都只是在就事论事，没有描述一些结果带来的启示。</w:t>
      </w:r>
      <w:r>
        <w:br/>
      </w:r>
      <w:proofErr w:type="gramStart"/>
      <w:r>
        <w:rPr>
          <w:rFonts w:hint="eastAsia"/>
        </w:rPr>
        <w:t>参考您</w:t>
      </w:r>
      <w:proofErr w:type="gramEnd"/>
      <w:r>
        <w:rPr>
          <w:rFonts w:hint="eastAsia"/>
        </w:rPr>
        <w:t>的提议和书的提议，我添加了一些我们的研究有什么意义，能说明什么问题，或者对读者有什么帮助。</w:t>
      </w:r>
    </w:p>
  </w:comment>
  <w:comment w:id="44" w:author="Hu Chuan-Peng" w:date="2024-04-23T09:37:00Z" w:initials="HC">
    <w:p w14:paraId="722AAC67" w14:textId="1ACA013D" w:rsidR="00DC2490" w:rsidRDefault="00DC2490">
      <w:pPr>
        <w:pStyle w:val="a7"/>
        <w:ind w:firstLine="320"/>
      </w:pPr>
      <w:r>
        <w:rPr>
          <w:rStyle w:val="a9"/>
        </w:rPr>
        <w:annotationRef/>
      </w:r>
      <w:r>
        <w:rPr>
          <w:rFonts w:hint="eastAsia"/>
        </w:rPr>
        <w:t>这个解读正确吗？</w:t>
      </w:r>
    </w:p>
  </w:comment>
  <w:comment w:id="45" w:author="浩远 汪" w:date="2024-04-23T14:33:00Z" w:initials="浩汪">
    <w:p w14:paraId="4AC620B1" w14:textId="77777777" w:rsidR="00B62014" w:rsidRDefault="00B62014">
      <w:pPr>
        <w:pStyle w:val="a7"/>
        <w:ind w:firstLine="320"/>
      </w:pPr>
      <w:r>
        <w:rPr>
          <w:rStyle w:val="a9"/>
        </w:rPr>
        <w:annotationRef/>
      </w:r>
      <w:r>
        <w:rPr>
          <w:rFonts w:hint="eastAsia"/>
        </w:rPr>
        <w:t>中文版的题目是：</w:t>
      </w:r>
      <w:r w:rsidRPr="00B62014">
        <w:rPr>
          <w:rFonts w:hint="eastAsia"/>
        </w:rPr>
        <w:t>觉得自己很糟，或很失败，或让自己或家人失望</w:t>
      </w:r>
      <w:r>
        <w:rPr>
          <w:rFonts w:hint="eastAsia"/>
        </w:rPr>
        <w:t>。</w:t>
      </w:r>
    </w:p>
    <w:p w14:paraId="227893A1" w14:textId="580F7A39" w:rsidR="00B62014" w:rsidRDefault="00B62014">
      <w:pPr>
        <w:pStyle w:val="a7"/>
        <w:ind w:firstLine="480"/>
      </w:pPr>
      <w:r>
        <w:rPr>
          <w:rFonts w:hint="eastAsia"/>
        </w:rPr>
        <w:t>咱们当时都</w:t>
      </w:r>
      <w:proofErr w:type="gramStart"/>
      <w:r>
        <w:rPr>
          <w:rFonts w:hint="eastAsia"/>
        </w:rPr>
        <w:t>认为他测的</w:t>
      </w:r>
      <w:proofErr w:type="gramEnd"/>
      <w:r>
        <w:rPr>
          <w:rFonts w:hint="eastAsia"/>
        </w:rPr>
        <w:t>症状是“</w:t>
      </w:r>
      <w:r w:rsidRPr="00B62014">
        <w:rPr>
          <w:rFonts w:hint="eastAsia"/>
        </w:rPr>
        <w:t>失败感</w:t>
      </w:r>
      <w:r w:rsidRPr="00B62014">
        <w:rPr>
          <w:rFonts w:hint="eastAsia"/>
        </w:rPr>
        <w:t>/</w:t>
      </w:r>
      <w:r w:rsidRPr="00B62014">
        <w:rPr>
          <w:rFonts w:hint="eastAsia"/>
        </w:rPr>
        <w:t>成就感</w:t>
      </w:r>
      <w:r>
        <w:rPr>
          <w:rFonts w:hint="eastAsia"/>
        </w:rPr>
        <w:t>”没认为它测量的症状是内疚。</w:t>
      </w:r>
    </w:p>
  </w:comment>
  <w:comment w:id="46" w:author="Hu Chuan-Peng" w:date="2024-04-25T09:28:00Z" w:initials="HC">
    <w:p w14:paraId="6CD154E8" w14:textId="16E84C85" w:rsidR="00936D1D" w:rsidRDefault="00936D1D">
      <w:pPr>
        <w:pStyle w:val="a7"/>
      </w:pPr>
      <w:r>
        <w:rPr>
          <w:rStyle w:val="a9"/>
        </w:rPr>
        <w:annotationRef/>
      </w:r>
      <w:r>
        <w:rPr>
          <w:rFonts w:hint="eastAsia"/>
        </w:rPr>
        <w:t>这个地方要展开，</w:t>
      </w:r>
      <w:r>
        <w:rPr>
          <w:rFonts w:hint="eastAsia"/>
        </w:rPr>
        <w:t>Eiko</w:t>
      </w:r>
      <w:r>
        <w:rPr>
          <w:rFonts w:hint="eastAsia"/>
        </w:rPr>
        <w:t>原来就是讨论和分析了各种不同的原因</w:t>
      </w:r>
    </w:p>
  </w:comment>
  <w:comment w:id="47" w:author="Hu Chuan-Peng" w:date="2024-04-25T09:28:00Z" w:initials="HC">
    <w:p w14:paraId="5F051A68" w14:textId="7AB44B7F" w:rsidR="00936D1D" w:rsidRDefault="00936D1D">
      <w:pPr>
        <w:pStyle w:val="a7"/>
      </w:pPr>
      <w:r>
        <w:rPr>
          <w:rStyle w:val="a9"/>
        </w:rPr>
        <w:annotationRef/>
      </w:r>
      <w:r>
        <w:rPr>
          <w:rFonts w:hint="eastAsia"/>
        </w:rPr>
        <w:t>这里的要分成几个支撑的论点，每个论点也需要有支撑的证据。</w:t>
      </w:r>
    </w:p>
  </w:comment>
  <w:comment w:id="50" w:author="Hu Chuan-Peng" w:date="2024-04-25T09:29:00Z" w:initials="HC">
    <w:p w14:paraId="042A862A" w14:textId="77777777" w:rsidR="00936D1D" w:rsidRDefault="00936D1D">
      <w:pPr>
        <w:pStyle w:val="a7"/>
      </w:pPr>
      <w:r>
        <w:rPr>
          <w:rStyle w:val="a9"/>
        </w:rPr>
        <w:annotationRef/>
      </w:r>
      <w:r>
        <w:rPr>
          <w:rFonts w:hint="eastAsia"/>
        </w:rPr>
        <w:t>同样，问题也要有不同的层面，每个层面的问题都需要使用证据进行说明。</w:t>
      </w:r>
    </w:p>
    <w:p w14:paraId="1DF9CA8A" w14:textId="03F82DBD" w:rsidR="00936D1D" w:rsidRDefault="00936D1D" w:rsidP="00936D1D">
      <w:pPr>
        <w:pStyle w:val="a7"/>
        <w:ind w:firstLine="0"/>
      </w:pPr>
      <w:r>
        <w:rPr>
          <w:rFonts w:hint="eastAsia"/>
        </w:rPr>
        <w:t>可以从问卷的关键用途来讨论我们发现的这种异质性的问题。</w:t>
      </w:r>
    </w:p>
  </w:comment>
  <w:comment w:id="52" w:author="Hu Chuan-Peng" w:date="2024-04-25T09:31:00Z" w:initials="HC">
    <w:p w14:paraId="09C115F2" w14:textId="68946F6E" w:rsidR="00A72BF1" w:rsidRDefault="00A72BF1">
      <w:pPr>
        <w:pStyle w:val="a7"/>
      </w:pPr>
      <w:r>
        <w:rPr>
          <w:rStyle w:val="a9"/>
        </w:rPr>
        <w:annotationRef/>
      </w:r>
      <w:r>
        <w:rPr>
          <w:rFonts w:hint="eastAsia"/>
        </w:rPr>
        <w:t>这里实质上有展望未来的意思了，你再读一下</w:t>
      </w:r>
      <w:r>
        <w:rPr>
          <w:rFonts w:hint="eastAsia"/>
        </w:rPr>
        <w:t>Eiko</w:t>
      </w:r>
      <w:r>
        <w:rPr>
          <w:rFonts w:hint="eastAsia"/>
        </w:rPr>
        <w:t>的讨论，要联系历史上对这个问题的讨论。</w:t>
      </w:r>
    </w:p>
  </w:comment>
  <w:comment w:id="56"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57"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B7B35" w15:done="0"/>
  <w15:commentEx w15:paraId="7E99A40C" w15:done="0"/>
  <w15:commentEx w15:paraId="6F83153D" w15:paraIdParent="7E99A40C" w15:done="0"/>
  <w15:commentEx w15:paraId="722AAC67" w15:done="0"/>
  <w15:commentEx w15:paraId="227893A1" w15:paraIdParent="722AAC67" w15:done="0"/>
  <w15:commentEx w15:paraId="6CD154E8" w15:done="0"/>
  <w15:commentEx w15:paraId="5F051A68" w15:done="0"/>
  <w15:commentEx w15:paraId="1DF9CA8A" w15:done="0"/>
  <w15:commentEx w15:paraId="09C115F2"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872266" w16cex:dateUtc="2024-04-25T01:25:00Z"/>
  <w16cex:commentExtensible w16cex:durableId="0408BC4A" w16cex:dateUtc="2024-04-23T01:40:00Z"/>
  <w16cex:commentExtensible w16cex:durableId="7DED3EF7" w16cex:dateUtc="2024-04-24T02:21:00Z"/>
  <w16cex:commentExtensible w16cex:durableId="0DCD6D36" w16cex:dateUtc="2024-04-23T01:37:00Z"/>
  <w16cex:commentExtensible w16cex:durableId="799967DC" w16cex:dateUtc="2024-04-23T06:33:00Z"/>
  <w16cex:commentExtensible w16cex:durableId="3A1BEF89" w16cex:dateUtc="2024-04-25T01:28:00Z"/>
  <w16cex:commentExtensible w16cex:durableId="1CA07D71" w16cex:dateUtc="2024-04-25T01:28:00Z"/>
  <w16cex:commentExtensible w16cex:durableId="3CA0F51B" w16cex:dateUtc="2024-04-25T01:29:00Z"/>
  <w16cex:commentExtensible w16cex:durableId="18477826" w16cex:dateUtc="2024-04-25T01:3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B7B35" w16cid:durableId="6E872266"/>
  <w16cid:commentId w16cid:paraId="7E99A40C" w16cid:durableId="0408BC4A"/>
  <w16cid:commentId w16cid:paraId="6F83153D" w16cid:durableId="7DED3EF7"/>
  <w16cid:commentId w16cid:paraId="722AAC67" w16cid:durableId="0DCD6D36"/>
  <w16cid:commentId w16cid:paraId="227893A1" w16cid:durableId="799967DC"/>
  <w16cid:commentId w16cid:paraId="6CD154E8" w16cid:durableId="3A1BEF89"/>
  <w16cid:commentId w16cid:paraId="5F051A68" w16cid:durableId="1CA07D71"/>
  <w16cid:commentId w16cid:paraId="1DF9CA8A" w16cid:durableId="3CA0F51B"/>
  <w16cid:commentId w16cid:paraId="09C115F2" w16cid:durableId="1847782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90EBD" w14:textId="77777777" w:rsidR="00F77E10" w:rsidRDefault="00F77E10" w:rsidP="00FC1EED">
      <w:pPr>
        <w:spacing w:line="240" w:lineRule="auto"/>
        <w:ind w:firstLine="480"/>
      </w:pPr>
      <w:r>
        <w:separator/>
      </w:r>
    </w:p>
  </w:endnote>
  <w:endnote w:type="continuationSeparator" w:id="0">
    <w:p w14:paraId="69AA905B" w14:textId="77777777" w:rsidR="00F77E10" w:rsidRDefault="00F77E10"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976DF" w14:textId="77777777" w:rsidR="00F77E10" w:rsidRDefault="00F77E10" w:rsidP="00FC1EED">
      <w:pPr>
        <w:spacing w:line="240" w:lineRule="auto"/>
        <w:ind w:firstLine="480"/>
      </w:pPr>
      <w:r>
        <w:separator/>
      </w:r>
    </w:p>
  </w:footnote>
  <w:footnote w:type="continuationSeparator" w:id="0">
    <w:p w14:paraId="3EA13B87" w14:textId="77777777" w:rsidR="00F77E10" w:rsidRDefault="00F77E10"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774CC"/>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51F4C"/>
    <w:rsid w:val="00357BF4"/>
    <w:rsid w:val="003633C7"/>
    <w:rsid w:val="00370A89"/>
    <w:rsid w:val="0037551F"/>
    <w:rsid w:val="00391297"/>
    <w:rsid w:val="00393C48"/>
    <w:rsid w:val="003A2AC4"/>
    <w:rsid w:val="003A5F8C"/>
    <w:rsid w:val="003B4D78"/>
    <w:rsid w:val="003C2718"/>
    <w:rsid w:val="003D2855"/>
    <w:rsid w:val="003D4FE5"/>
    <w:rsid w:val="003F00C0"/>
    <w:rsid w:val="00400FB0"/>
    <w:rsid w:val="004101DC"/>
    <w:rsid w:val="0041042F"/>
    <w:rsid w:val="0041090D"/>
    <w:rsid w:val="004208DB"/>
    <w:rsid w:val="00424354"/>
    <w:rsid w:val="00432D20"/>
    <w:rsid w:val="00440C81"/>
    <w:rsid w:val="00446EF9"/>
    <w:rsid w:val="00461A5E"/>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6EC"/>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6E7B0B"/>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08E0"/>
    <w:rsid w:val="00797F69"/>
    <w:rsid w:val="007B7A9A"/>
    <w:rsid w:val="007C410B"/>
    <w:rsid w:val="007D22E2"/>
    <w:rsid w:val="007D68CF"/>
    <w:rsid w:val="007E5901"/>
    <w:rsid w:val="007F03A1"/>
    <w:rsid w:val="008105F7"/>
    <w:rsid w:val="00820A8E"/>
    <w:rsid w:val="00822103"/>
    <w:rsid w:val="00832806"/>
    <w:rsid w:val="00837E4F"/>
    <w:rsid w:val="008443B8"/>
    <w:rsid w:val="00856493"/>
    <w:rsid w:val="00861001"/>
    <w:rsid w:val="008A0A4C"/>
    <w:rsid w:val="008A0C99"/>
    <w:rsid w:val="008B150A"/>
    <w:rsid w:val="008B2B23"/>
    <w:rsid w:val="008D3D75"/>
    <w:rsid w:val="008D50C6"/>
    <w:rsid w:val="008D6777"/>
    <w:rsid w:val="008E1B5E"/>
    <w:rsid w:val="008E4C34"/>
    <w:rsid w:val="008E627F"/>
    <w:rsid w:val="008F1B61"/>
    <w:rsid w:val="009018EE"/>
    <w:rsid w:val="00906BE5"/>
    <w:rsid w:val="009079FF"/>
    <w:rsid w:val="00910F56"/>
    <w:rsid w:val="009121A8"/>
    <w:rsid w:val="00920F86"/>
    <w:rsid w:val="00936D1D"/>
    <w:rsid w:val="0094333C"/>
    <w:rsid w:val="0095577A"/>
    <w:rsid w:val="009665D2"/>
    <w:rsid w:val="00967469"/>
    <w:rsid w:val="00972584"/>
    <w:rsid w:val="009732BE"/>
    <w:rsid w:val="00982F92"/>
    <w:rsid w:val="009857F1"/>
    <w:rsid w:val="00986250"/>
    <w:rsid w:val="0099300B"/>
    <w:rsid w:val="00993A44"/>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72BF1"/>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7CBB"/>
    <w:rsid w:val="00B80175"/>
    <w:rsid w:val="00B81B76"/>
    <w:rsid w:val="00B9043E"/>
    <w:rsid w:val="00B9680E"/>
    <w:rsid w:val="00BA06EB"/>
    <w:rsid w:val="00BA5856"/>
    <w:rsid w:val="00BB2F4A"/>
    <w:rsid w:val="00BB5575"/>
    <w:rsid w:val="00BB5EE5"/>
    <w:rsid w:val="00BC4A9C"/>
    <w:rsid w:val="00BC576A"/>
    <w:rsid w:val="00BC70E1"/>
    <w:rsid w:val="00BD0476"/>
    <w:rsid w:val="00BE11C2"/>
    <w:rsid w:val="00BE19CC"/>
    <w:rsid w:val="00BE3B76"/>
    <w:rsid w:val="00BE5C40"/>
    <w:rsid w:val="00BE7D15"/>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A1F25"/>
    <w:rsid w:val="00DB3426"/>
    <w:rsid w:val="00DB53BB"/>
    <w:rsid w:val="00DB7FBD"/>
    <w:rsid w:val="00DC2490"/>
    <w:rsid w:val="00DC3454"/>
    <w:rsid w:val="00DC5A06"/>
    <w:rsid w:val="00DD030C"/>
    <w:rsid w:val="00DD27A8"/>
    <w:rsid w:val="00DD361D"/>
    <w:rsid w:val="00DE1707"/>
    <w:rsid w:val="00DE4A7C"/>
    <w:rsid w:val="00DF4A8A"/>
    <w:rsid w:val="00E04CA1"/>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650D7"/>
    <w:rsid w:val="00E65367"/>
    <w:rsid w:val="00E72E1F"/>
    <w:rsid w:val="00E76C9F"/>
    <w:rsid w:val="00E82581"/>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20351</Words>
  <Characters>116005</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17</cp:revision>
  <dcterms:created xsi:type="dcterms:W3CDTF">2024-04-23T06:58:00Z</dcterms:created>
  <dcterms:modified xsi:type="dcterms:W3CDTF">2024-04-25T13:33:00Z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id="au4IqLdG"/&gt;&lt;style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