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CommentReference"/>
        </w:rPr>
        <w:commentReference w:id="0"/>
      </w:r>
    </w:p>
    <w:p w14:paraId="37F50405" w14:textId="680D32BC" w:rsidR="00D84BCB" w:rsidRPr="00727486" w:rsidRDefault="00537C36" w:rsidP="00D84BCB">
      <w:pPr>
        <w:spacing w:line="312" w:lineRule="auto"/>
        <w:ind w:firstLine="480"/>
        <w:jc w:val="center"/>
        <w:rPr>
          <w:color w:val="000000" w:themeColor="text1"/>
          <w:szCs w:val="24"/>
        </w:rPr>
      </w:pPr>
      <w:r>
        <w:rPr>
          <w:rFonts w:hint="eastAsia"/>
          <w:color w:val="000000" w:themeColor="text1"/>
          <w:szCs w:val="24"/>
        </w:rPr>
        <w:t>Hao</w:t>
      </w:r>
      <w:r>
        <w:rPr>
          <w:color w:val="000000" w:themeColor="text1"/>
          <w:szCs w:val="24"/>
        </w:rPr>
        <w:t xml:space="preserve">yuan Wang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Mengzhen Hu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Liuqing Tian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Weibiao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936"/>
        <w:rPr>
          <w:b/>
          <w:bCs/>
          <w:color w:val="000000" w:themeColor="text1"/>
          <w:szCs w:val="24"/>
        </w:rPr>
      </w:pPr>
      <w:r w:rsidRPr="00727486">
        <w:rPr>
          <w:rFonts w:hint="eastAsia"/>
          <w:b/>
          <w:bCs/>
          <w:color w:val="000000" w:themeColor="text1"/>
          <w:szCs w:val="24"/>
        </w:rPr>
        <w:t>Credi</w:t>
      </w:r>
      <w:r w:rsidRPr="00727486">
        <w:rPr>
          <w:b/>
          <w:bCs/>
          <w:color w:val="000000" w:themeColor="text1"/>
          <w:szCs w:val="24"/>
        </w:rPr>
        <w:t>T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Liu</w:t>
      </w:r>
      <w:r w:rsidR="00C337F1">
        <w:rPr>
          <w:rFonts w:hint="eastAsia"/>
          <w:b/>
          <w:bCs/>
          <w:color w:val="000000" w:themeColor="text1"/>
          <w:szCs w:val="24"/>
        </w:rPr>
        <w:t>q</w:t>
      </w:r>
      <w:r w:rsidRPr="00727486">
        <w:rPr>
          <w:b/>
          <w:bCs/>
          <w:color w:val="000000" w:themeColor="text1"/>
          <w:szCs w:val="24"/>
        </w:rPr>
        <w:t>ing</w:t>
      </w:r>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Hyperlink"/>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Heading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CommentReference"/>
          <w:b w:val="0"/>
          <w:bCs w:val="0"/>
          <w:kern w:val="2"/>
        </w:rPr>
        <w:commentReference w:id="2"/>
      </w:r>
      <w:commentRangeEnd w:id="3"/>
      <w:r w:rsidR="000C6D43">
        <w:rPr>
          <w:rStyle w:val="CommentReference"/>
          <w:b w:val="0"/>
          <w:bCs w:val="0"/>
          <w:kern w:val="2"/>
        </w:rPr>
        <w:commentReference w:id="3"/>
      </w:r>
    </w:p>
    <w:p w14:paraId="687C16BB" w14:textId="6E4E836A" w:rsidR="00ED40EF" w:rsidRPr="00727486" w:rsidRDefault="00ED40EF" w:rsidP="00ED40EF">
      <w:pPr>
        <w:ind w:firstLine="0"/>
        <w:rPr>
          <w:rFonts w:ascii="SimSun" w:hAnsi="SimSun" w:cs="SimSun"/>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SimSun" w:hAnsi="SimSun" w:cs="SimSun" w:hint="eastAsia"/>
          <w:color w:val="000000" w:themeColor="text1"/>
          <w:szCs w:val="24"/>
        </w:rPr>
        <w:t>抑郁障碍的严重性（患病率、社会成本等）]</w:t>
      </w:r>
    </w:p>
    <w:p w14:paraId="13C860C5" w14:textId="1D3782D7" w:rsidR="001E1E97" w:rsidRDefault="00F066EC" w:rsidP="001E1E97">
      <w:pPr>
        <w:ind w:firstLine="480"/>
        <w:rPr>
          <w:color w:val="000000" w:themeColor="text1"/>
        </w:rPr>
      </w:pPr>
      <w:bookmarkStart w:id="4" w:name="OLE_LINK28"/>
      <w:r w:rsidRPr="00727486">
        <w:rPr>
          <w:color w:val="000000" w:themeColor="text1"/>
        </w:rPr>
        <w:t xml:space="preserve">Major depression, a highly prevalent mental disorder, imposes substantial personal, social, and economic burdens both in China </w:t>
      </w:r>
      <w:bookmarkEnd w:id="4"/>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5" w:name="OLE_LINK39"/>
      <w:bookmarkStart w:id="6"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7" w:name="OLE_LINK52"/>
      <w:r w:rsidR="00E76C9F" w:rsidRPr="00727486">
        <w:rPr>
          <w:color w:val="000000" w:themeColor="text1"/>
        </w:rPr>
        <w:t xml:space="preserve"> </w:t>
      </w:r>
      <w:bookmarkStart w:id="8" w:name="OLE_LINK54"/>
      <w:bookmarkStart w:id="9" w:name="OLE_LINK55"/>
      <w:bookmarkStart w:id="10" w:name="OLE_LINK37"/>
      <w:bookmarkEnd w:id="5"/>
      <w:bookmarkEnd w:id="6"/>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8"/>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7"/>
      <w:bookmarkEnd w:id="9"/>
      <w:r w:rsidR="00B3266B" w:rsidRPr="00727486">
        <w:rPr>
          <w:color w:val="000000" w:themeColor="text1"/>
        </w:rPr>
        <w:t xml:space="preserve"> </w:t>
      </w:r>
      <w:bookmarkStart w:id="11" w:name="OLE_LINK32"/>
      <w:bookmarkStart w:id="12" w:name="OLE_LINK3"/>
      <w:r w:rsidR="001340CF" w:rsidRPr="00727486">
        <w:rPr>
          <w:color w:val="000000" w:themeColor="text1"/>
        </w:rPr>
        <w:t>The prevention and alleviation of depression are urgent issues in China</w:t>
      </w:r>
      <w:bookmarkEnd w:id="11"/>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3" w:name="OLE_LINK22"/>
      <w:bookmarkEnd w:id="12"/>
    </w:p>
    <w:p w14:paraId="6912EEC7" w14:textId="7EF0357A" w:rsidR="00BB2F4A" w:rsidRPr="00727486" w:rsidRDefault="00910F56" w:rsidP="001E1E97">
      <w:pPr>
        <w:ind w:firstLine="480"/>
        <w:rPr>
          <w:color w:val="000000" w:themeColor="text1"/>
        </w:rPr>
      </w:pPr>
      <w:bookmarkStart w:id="14" w:name="OLE_LINK25"/>
      <w:r w:rsidRPr="00727486">
        <w:rPr>
          <w:color w:val="000000" w:themeColor="text1"/>
        </w:rPr>
        <w:t xml:space="preserve">While </w:t>
      </w:r>
      <w:bookmarkStart w:id="15" w:name="OLE_LINK33"/>
      <w:r w:rsidRPr="00727486">
        <w:rPr>
          <w:color w:val="000000" w:themeColor="text1"/>
        </w:rPr>
        <w:t>the effectiveness of interventions has garnered significant attentio</w:t>
      </w:r>
      <w:bookmarkEnd w:id="14"/>
      <w:r w:rsidRPr="00727486">
        <w:rPr>
          <w:color w:val="000000" w:themeColor="text1"/>
        </w:rPr>
        <w:t>n</w:t>
      </w:r>
      <w:bookmarkEnd w:id="13"/>
      <w:bookmarkEnd w:id="15"/>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6"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signficantly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10"/>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17"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6"/>
      <w:bookmarkEnd w:id="17"/>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18" w:name="OLE_LINK42"/>
      <w:bookmarkStart w:id="19" w:name="OLE_LINK35"/>
      <w:r w:rsidR="002670D8" w:rsidRPr="00727486">
        <w:rPr>
          <w:color w:val="000000" w:themeColor="text1"/>
        </w:rPr>
        <w:t xml:space="preserve"> </w:t>
      </w:r>
    </w:p>
    <w:p w14:paraId="78F44592" w14:textId="74BCCA44" w:rsidR="00E93EDE" w:rsidRDefault="00DE1707" w:rsidP="001E1E97">
      <w:pPr>
        <w:ind w:firstLine="420"/>
        <w:rPr>
          <w:color w:val="000000" w:themeColor="text1"/>
        </w:rPr>
      </w:pPr>
      <w:r w:rsidRPr="00727486">
        <w:rPr>
          <w:color w:val="000000" w:themeColor="text1"/>
        </w:rPr>
        <w:t xml:space="preserve">These findings underscore the </w:t>
      </w:r>
      <w:r w:rsidR="007E5901">
        <w:rPr>
          <w:color w:val="000000" w:themeColor="text1"/>
        </w:rPr>
        <w:t xml:space="preserve">importance of </w:t>
      </w:r>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20" w:name="OLE_LINK10"/>
      <w:bookmarkStart w:id="21" w:name="OLE_LINK56"/>
      <w:bookmarkStart w:id="22" w:name="OLE_LINK43"/>
      <w:bookmarkStart w:id="23" w:name="OLE_LINK36"/>
      <w:bookmarkEnd w:id="18"/>
      <w:bookmarkEnd w:id="19"/>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24" w:name="OLE_LINK29"/>
      <w:bookmarkEnd w:id="20"/>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3A6F386B" w14:textId="1FF31BDC" w:rsidR="00183110" w:rsidRDefault="00E93EDE" w:rsidP="00C3125E">
      <w:pPr>
        <w:ind w:firstLine="420"/>
        <w:rPr>
          <w:color w:val="000000" w:themeColor="text1"/>
          <w:szCs w:val="24"/>
        </w:rPr>
      </w:pPr>
      <w:bookmarkStart w:id="25" w:name="OLE_LINK61"/>
      <w:bookmarkStart w:id="26" w:name="OLE_LINK60"/>
      <w:bookmarkStart w:id="27" w:name="OLE_LINK62"/>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commentRangeStart w:id="28"/>
      <w:r w:rsidR="00302284" w:rsidRPr="001E1E97">
        <w:rPr>
          <w:color w:val="000000" w:themeColor="text1"/>
        </w:rPr>
        <w:t xml:space="preserve">Previous studies have shown that </w:t>
      </w:r>
      <w:bookmarkStart w:id="29"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w:t>
      </w:r>
      <w:r w:rsidR="00302284" w:rsidRPr="001E1E97">
        <w:rPr>
          <w:color w:val="000000" w:themeColor="text1"/>
        </w:rPr>
        <w:lastRenderedPageBreak/>
        <w:t xml:space="preserve">different from </w:t>
      </w:r>
      <w:r w:rsidR="007E5901">
        <w:rPr>
          <w:color w:val="000000" w:themeColor="text1"/>
        </w:rPr>
        <w:t xml:space="preserve">that of </w:t>
      </w:r>
      <w:r w:rsidR="00302284" w:rsidRPr="001E1E97">
        <w:rPr>
          <w:color w:val="000000" w:themeColor="text1"/>
        </w:rPr>
        <w:t>adults</w:t>
      </w:r>
      <w:bookmarkEnd w:id="25"/>
      <w:bookmarkEnd w:id="29"/>
      <w:r w:rsidR="001E1E97" w:rsidRPr="001E1E97">
        <w:rPr>
          <w:rFonts w:hint="eastAsia"/>
          <w:color w:val="000000" w:themeColor="text1"/>
        </w:rPr>
        <w:t xml:space="preserve"> </w:t>
      </w:r>
      <w:bookmarkEnd w:id="26"/>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color w:val="000000" w:themeColor="text1"/>
          <w:highlight w:val="yellow"/>
        </w:rPr>
        <w:fldChar w:fldCharType="end"/>
      </w:r>
      <w:r w:rsidR="00302284">
        <w:rPr>
          <w:color w:val="000000" w:themeColor="text1"/>
        </w:rPr>
        <w:t xml:space="preserve">. </w:t>
      </w:r>
      <w:bookmarkEnd w:id="27"/>
      <w:commentRangeEnd w:id="28"/>
      <w:r w:rsidR="00F817C4">
        <w:rPr>
          <w:rStyle w:val="CommentReference"/>
        </w:rPr>
        <w:commentReference w:id="28"/>
      </w:r>
      <w:commentRangeStart w:id="30"/>
      <w:r w:rsidR="00F023B5" w:rsidRPr="00F023B5">
        <w:rPr>
          <w:rFonts w:hint="eastAsia"/>
          <w:color w:val="000000" w:themeColor="text1"/>
          <w:highlight w:val="yellow"/>
        </w:rPr>
        <w:t>先前的心理学研究主要集中</w:t>
      </w:r>
      <w:r w:rsidR="00183110">
        <w:rPr>
          <w:rFonts w:hint="eastAsia"/>
          <w:color w:val="000000" w:themeColor="text1"/>
          <w:highlight w:val="yellow"/>
        </w:rPr>
        <w:t>在</w:t>
      </w:r>
      <w:r w:rsidR="00F023B5" w:rsidRPr="00F023B5">
        <w:rPr>
          <w:color w:val="000000" w:themeColor="text1"/>
          <w:highlight w:val="yellow"/>
        </w:rPr>
        <w:t xml:space="preserve">Western, educated, industrialized, rich, and democratic (WEIRD) </w:t>
      </w:r>
      <w:r w:rsidR="00F023B5" w:rsidRPr="00F023B5">
        <w:rPr>
          <w:rFonts w:hint="eastAsia"/>
          <w:color w:val="000000" w:themeColor="text1"/>
          <w:highlight w:val="yellow"/>
        </w:rPr>
        <w:t>的国家上</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(Muthukrishna et al., 2020)</w:t>
      </w:r>
      <w:r w:rsidR="00F023B5" w:rsidRPr="00F023B5">
        <w:rPr>
          <w:color w:val="000000" w:themeColor="text1"/>
          <w:highlight w:val="yellow"/>
        </w:rPr>
        <w:fldChar w:fldCharType="end"/>
      </w:r>
      <w:r w:rsidR="00F023B5" w:rsidRPr="00F023B5">
        <w:rPr>
          <w:rFonts w:hint="eastAsia"/>
          <w:color w:val="000000" w:themeColor="text1"/>
          <w:highlight w:val="yellow"/>
        </w:rPr>
        <w:t>，</w:t>
      </w:r>
      <w:r w:rsidR="00F023B5">
        <w:rPr>
          <w:rFonts w:hint="eastAsia"/>
          <w:color w:val="000000" w:themeColor="text1"/>
          <w:highlight w:val="yellow"/>
        </w:rPr>
        <w:t>在心理测量上也同样如此，</w:t>
      </w:r>
      <w:r w:rsidR="00F023B5" w:rsidRPr="00F023B5">
        <w:rPr>
          <w:rFonts w:hint="eastAsia"/>
          <w:color w:val="000000" w:themeColor="text1"/>
          <w:highlight w:val="yellow"/>
        </w:rPr>
        <w:t>很少有研究关注非英文国家的测量。</w:t>
      </w:r>
      <w:r w:rsidR="00183110">
        <w:rPr>
          <w:rFonts w:hint="eastAsia"/>
          <w:color w:val="000000" w:themeColor="text1"/>
          <w:highlight w:val="yellow"/>
        </w:rPr>
        <w:t>关注非</w:t>
      </w:r>
      <w:r w:rsidR="00183110">
        <w:rPr>
          <w:rFonts w:hint="eastAsia"/>
          <w:color w:val="000000" w:themeColor="text1"/>
          <w:highlight w:val="yellow"/>
        </w:rPr>
        <w:t>WEIRD</w:t>
      </w:r>
      <w:r w:rsidR="00183110">
        <w:rPr>
          <w:rFonts w:hint="eastAsia"/>
          <w:color w:val="000000" w:themeColor="text1"/>
          <w:highlight w:val="yellow"/>
        </w:rPr>
        <w:t>的</w:t>
      </w:r>
      <w:r w:rsidR="00F023B5" w:rsidRPr="00F023B5">
        <w:rPr>
          <w:rFonts w:hint="eastAsia"/>
          <w:color w:val="000000" w:themeColor="text1"/>
          <w:highlight w:val="yellow"/>
        </w:rPr>
        <w:t>样本会使人们</w:t>
      </w:r>
      <w:r w:rsidR="00183110">
        <w:rPr>
          <w:rFonts w:hint="eastAsia"/>
          <w:color w:val="000000" w:themeColor="text1"/>
          <w:highlight w:val="yellow"/>
        </w:rPr>
        <w:t>减少对</w:t>
      </w:r>
      <w:r w:rsidR="00F023B5" w:rsidRPr="00F023B5">
        <w:rPr>
          <w:rFonts w:hint="eastAsia"/>
          <w:color w:val="000000" w:themeColor="text1"/>
          <w:highlight w:val="yellow"/>
        </w:rPr>
        <w:t>心理学研究的有效性、可靠性、概括性和稳健性</w:t>
      </w:r>
      <w:r w:rsidR="00183110">
        <w:rPr>
          <w:rFonts w:hint="eastAsia"/>
          <w:color w:val="000000" w:themeColor="text1"/>
          <w:highlight w:val="yellow"/>
        </w:rPr>
        <w:t>的</w:t>
      </w:r>
      <w:r w:rsidR="00F023B5" w:rsidRPr="00F023B5">
        <w:rPr>
          <w:rFonts w:hint="eastAsia"/>
          <w:color w:val="000000" w:themeColor="text1"/>
          <w:highlight w:val="yellow"/>
        </w:rPr>
        <w:t>质疑</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(Tindle, 2021)</w:t>
      </w:r>
      <w:r w:rsidR="00F023B5" w:rsidRPr="00F023B5">
        <w:rPr>
          <w:color w:val="000000" w:themeColor="text1"/>
          <w:highlight w:val="yellow"/>
        </w:rPr>
        <w:fldChar w:fldCharType="end"/>
      </w:r>
      <w:r w:rsidR="00F023B5" w:rsidRPr="00F023B5">
        <w:rPr>
          <w:rFonts w:hint="eastAsia"/>
          <w:color w:val="000000" w:themeColor="text1"/>
          <w:highlight w:val="yellow"/>
        </w:rPr>
        <w:t>。</w:t>
      </w:r>
      <w:commentRangeEnd w:id="30"/>
      <w:r w:rsidR="00F817C4">
        <w:rPr>
          <w:rStyle w:val="CommentReference"/>
        </w:rPr>
        <w:commentReference w:id="30"/>
      </w:r>
      <w:bookmarkEnd w:id="21"/>
      <w:bookmarkEnd w:id="22"/>
      <w:bookmarkEnd w:id="23"/>
      <w:bookmarkEnd w:id="24"/>
    </w:p>
    <w:p w14:paraId="369B0978" w14:textId="47BD0B81" w:rsidR="00F023B5" w:rsidRPr="00C3125E" w:rsidRDefault="00F023B5" w:rsidP="00C3125E">
      <w:pPr>
        <w:ind w:firstLine="420"/>
        <w:rPr>
          <w:highlight w:val="yellow"/>
        </w:rPr>
      </w:pPr>
      <w:commentRangeStart w:id="31"/>
      <w:r w:rsidRPr="007666A6">
        <w:rPr>
          <w:rFonts w:hint="eastAsia"/>
          <w:highlight w:val="yellow"/>
        </w:rPr>
        <w:t>先前研究发现心理结构和测量受到牙刷问题的困扰</w:t>
      </w:r>
      <w:r w:rsidRPr="007666A6">
        <w:rPr>
          <w:rFonts w:hint="eastAsia"/>
          <w:highlight w:val="yellow"/>
        </w:rPr>
        <w:t>:</w:t>
      </w:r>
      <w:r w:rsidRPr="007666A6">
        <w:rPr>
          <w:rFonts w:hint="eastAsia"/>
          <w:highlight w:val="yellow"/>
        </w:rPr>
        <w:t>研究人员避免使用现有的模型、概念和测量，这导致了扩散</w:t>
      </w:r>
      <w:r w:rsidRPr="007666A6">
        <w:rPr>
          <w:rFonts w:hint="eastAsia"/>
          <w:highlight w:val="yellow"/>
        </w:rPr>
        <w:t>:</w:t>
      </w:r>
      <w:r w:rsidRPr="007666A6">
        <w:rPr>
          <w:rFonts w:hint="eastAsia"/>
          <w:highlight w:val="yellow"/>
        </w:rPr>
        <w:t>许多测量方法只被使用一次或两次，并且随着时间的推移，研究人员没有倾向于就测量方法达成一致</w:t>
      </w:r>
      <w:r w:rsidRPr="007666A6">
        <w:rPr>
          <w:highlight w:val="yellow"/>
        </w:rPr>
        <w:fldChar w:fldCharType="begin"/>
      </w:r>
      <w:r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Pr="007666A6">
        <w:rPr>
          <w:highlight w:val="yellow"/>
        </w:rPr>
        <w:fldChar w:fldCharType="separate"/>
      </w:r>
      <w:r w:rsidRPr="007666A6">
        <w:rPr>
          <w:highlight w:val="yellow"/>
        </w:rPr>
        <w:t>(Elson et al., 2023)</w:t>
      </w:r>
      <w:r w:rsidRPr="007666A6">
        <w:rPr>
          <w:highlight w:val="yellow"/>
        </w:rPr>
        <w:fldChar w:fldCharType="end"/>
      </w:r>
      <w:r w:rsidRPr="007666A6">
        <w:rPr>
          <w:rFonts w:hint="eastAsia"/>
          <w:highlight w:val="yellow"/>
        </w:rPr>
        <w:t>。</w:t>
      </w:r>
      <w:r>
        <w:rPr>
          <w:rFonts w:hint="eastAsia"/>
          <w:highlight w:val="yellow"/>
        </w:rPr>
        <w:t>在本文中我们</w:t>
      </w:r>
      <w:r w:rsidR="00C3125E">
        <w:rPr>
          <w:rFonts w:hint="eastAsia"/>
          <w:highlight w:val="yellow"/>
        </w:rPr>
        <w:t>基于实际数据，</w:t>
      </w:r>
      <w:r>
        <w:rPr>
          <w:rFonts w:hint="eastAsia"/>
          <w:highlight w:val="yellow"/>
        </w:rPr>
        <w:t>总结了</w:t>
      </w:r>
      <w:r w:rsidR="00C3125E">
        <w:rPr>
          <w:rFonts w:hint="eastAsia"/>
          <w:highlight w:val="yellow"/>
        </w:rPr>
        <w:t>中国儿童青少年抑郁测量的方法。</w:t>
      </w:r>
      <w:commentRangeEnd w:id="31"/>
      <w:r w:rsidR="00F817C4">
        <w:rPr>
          <w:rStyle w:val="CommentReference"/>
        </w:rPr>
        <w:commentReference w:id="31"/>
      </w:r>
    </w:p>
    <w:p w14:paraId="6C80E169" w14:textId="4C808317" w:rsidR="0077489C" w:rsidRPr="00727486" w:rsidRDefault="00F817C4" w:rsidP="00C3125E">
      <w:pPr>
        <w:ind w:firstLineChars="200" w:firstLine="480"/>
        <w:rPr>
          <w:color w:val="000000" w:themeColor="text1"/>
        </w:rPr>
      </w:pPr>
      <w:commentRangeStart w:id="32"/>
      <w:r w:rsidRPr="000C6D43">
        <w:rPr>
          <w:color w:val="000000" w:themeColor="text1"/>
          <w:highlight w:val="yellow"/>
        </w:rPr>
        <w:t>To understand how depression is measured among Chinese</w:t>
      </w:r>
      <w:r w:rsidRPr="000C6D43">
        <w:rPr>
          <w:rFonts w:hint="eastAsia"/>
          <w:color w:val="000000" w:themeColor="text1"/>
          <w:highlight w:val="yellow"/>
        </w:rPr>
        <w:t xml:space="preserve"> </w:t>
      </w:r>
      <w:r w:rsidRPr="000C6D43">
        <w:rPr>
          <w:color w:val="000000" w:themeColor="text1"/>
          <w:highlight w:val="yellow"/>
        </w:rPr>
        <w:t xml:space="preserve">children and adolescent, </w:t>
      </w:r>
      <w:r w:rsidRPr="000C6D43">
        <w:rPr>
          <w:rFonts w:hint="eastAsia"/>
          <w:color w:val="000000" w:themeColor="text1"/>
          <w:szCs w:val="24"/>
          <w:highlight w:val="yellow"/>
        </w:rPr>
        <w:t>we</w:t>
      </w:r>
      <w:r w:rsidRPr="000C6D43">
        <w:rPr>
          <w:color w:val="000000" w:themeColor="text1"/>
          <w:szCs w:val="24"/>
          <w:highlight w:val="yellow"/>
        </w:rPr>
        <w:t xml:space="preserve"> conducted a comprehensive content analysis of 27 Chinese depression scales to assess their heterogeneity.</w:t>
      </w:r>
      <w:r w:rsidRPr="00727486">
        <w:rPr>
          <w:color w:val="000000" w:themeColor="text1"/>
          <w:szCs w:val="24"/>
        </w:rPr>
        <w:t xml:space="preserve"> </w:t>
      </w:r>
      <w:commentRangeEnd w:id="32"/>
      <w:r>
        <w:rPr>
          <w:rStyle w:val="CommentReference"/>
        </w:rPr>
        <w:commentReference w:id="32"/>
      </w:r>
      <w:r w:rsidR="00C92D9E" w:rsidRPr="00727486">
        <w:rPr>
          <w:color w:val="000000" w:themeColor="text1"/>
          <w:szCs w:val="24"/>
        </w:rPr>
        <w:t>Our findings reveal</w:t>
      </w:r>
      <w:r w:rsidR="007E5901">
        <w:rPr>
          <w:color w:val="000000" w:themeColor="text1"/>
          <w:szCs w:val="24"/>
        </w:rPr>
        <w:t>ed</w:t>
      </w:r>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r w:rsidR="007E5901">
        <w:rPr>
          <w:color w:val="000000" w:themeColor="text1"/>
          <w:szCs w:val="24"/>
        </w:rPr>
        <w:t xml:space="preserve"> and call for attention to the measurement of depression of children and adolescent</w:t>
      </w:r>
      <w:r w:rsidR="00C92D9E" w:rsidRPr="00727486">
        <w:rPr>
          <w:color w:val="000000" w:themeColor="text1"/>
          <w:szCs w:val="24"/>
        </w:rPr>
        <w:t xml:space="preserve">. </w:t>
      </w:r>
      <w:r w:rsidR="007E5901">
        <w:rPr>
          <w:color w:val="000000" w:themeColor="text1"/>
          <w:szCs w:val="24"/>
        </w:rPr>
        <w:t>Our results also</w:t>
      </w:r>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53D57F66" w14:textId="6634E713" w:rsidR="0077489C" w:rsidRPr="00727486" w:rsidRDefault="0077489C" w:rsidP="0077489C">
      <w:pPr>
        <w:pStyle w:val="Heading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33" w:name="OLE_LINK8"/>
      <w:bookmarkStart w:id="34"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w:t>
      </w:r>
      <w:r w:rsidRPr="00727486">
        <w:rPr>
          <w:color w:val="000000" w:themeColor="text1"/>
        </w:rPr>
        <w:lastRenderedPageBreak/>
        <w:t>The latter two steps followed</w:t>
      </w:r>
      <w:bookmarkStart w:id="35"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35"/>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Heading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A693DB5"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xml:space="preserve">. We extracted all papers included in these meta-analyses and selected scales that were used for screening depression. In total, we identified 34 scales from </w:t>
      </w:r>
      <w:r w:rsidR="001E5331">
        <w:rPr>
          <w:color w:val="000000" w:themeColor="text1"/>
        </w:rPr>
        <w:t>441</w:t>
      </w:r>
      <w:r w:rsidR="00AD4C94">
        <w:rPr>
          <w:rFonts w:hint="eastAsia"/>
          <w:color w:val="000000" w:themeColor="text1"/>
        </w:rPr>
        <w:t xml:space="preserve">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60E1F6D7" w14:textId="628F2F3D" w:rsidR="000C6D43" w:rsidRPr="00727486" w:rsidRDefault="0077489C" w:rsidP="001E5331">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36"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xml:space="preserve">, which was used by </w:t>
      </w:r>
      <w:r w:rsidR="000C6D43">
        <w:rPr>
          <w:rFonts w:hint="eastAsia"/>
          <w:color w:val="000000" w:themeColor="text1"/>
        </w:rPr>
        <w:t>14</w:t>
      </w:r>
      <w:r w:rsidRPr="00727486">
        <w:rPr>
          <w:color w:val="000000" w:themeColor="text1"/>
        </w:rPr>
        <w:t xml:space="preserve"> of all </w:t>
      </w:r>
      <w:r w:rsidR="001E5331">
        <w:rPr>
          <w:color w:val="000000" w:themeColor="text1"/>
        </w:rPr>
        <w:t>441</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36"/>
    </w:p>
    <w:p w14:paraId="0DEF177A" w14:textId="77777777" w:rsidR="0077489C" w:rsidRPr="00727486" w:rsidRDefault="0077489C" w:rsidP="0077489C">
      <w:pPr>
        <w:pStyle w:val="Heading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37" w:name="OLE_LINK5"/>
      <w:bookmarkStart w:id="38" w:name="OLE_LINK20"/>
      <w:r w:rsidRPr="00727486">
        <w:rPr>
          <w:color w:val="000000" w:themeColor="text1"/>
        </w:rPr>
        <w:t xml:space="preserve">In this phase, four trained coders focused on identifying items that assessed </w:t>
      </w:r>
      <w:r w:rsidRPr="00727486">
        <w:rPr>
          <w:color w:val="000000" w:themeColor="text1"/>
        </w:rPr>
        <w:lastRenderedPageBreak/>
        <w:t xml:space="preserve">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37"/>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38"/>
    <w:p w14:paraId="2A93D69B" w14:textId="77777777" w:rsidR="0077489C" w:rsidRPr="00727486" w:rsidRDefault="0077489C" w:rsidP="0077489C">
      <w:pPr>
        <w:pStyle w:val="Heading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w:t>
      </w:r>
      <w:r w:rsidRPr="00727486">
        <w:rPr>
          <w:color w:val="000000" w:themeColor="text1"/>
        </w:rPr>
        <w:lastRenderedPageBreak/>
        <w:t xml:space="preserve">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docGrid w:linePitch="312"/>
        </w:sectPr>
      </w:pPr>
    </w:p>
    <w:bookmarkEnd w:id="33"/>
    <w:p w14:paraId="62094E42" w14:textId="77777777" w:rsidR="0077489C" w:rsidRPr="00727486" w:rsidRDefault="0077489C" w:rsidP="0077489C">
      <w:pPr>
        <w:pStyle w:val="Heading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39"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39"/>
    </w:p>
    <w:p w14:paraId="60FB9593" w14:textId="65C5E374" w:rsidR="0077489C" w:rsidRPr="00727486" w:rsidRDefault="0077489C" w:rsidP="0004790B">
      <w:pPr>
        <w:ind w:firstLine="480"/>
        <w:rPr>
          <w:color w:val="000000" w:themeColor="text1"/>
        </w:rPr>
        <w:sectPr w:rsidR="0077489C" w:rsidRPr="00727486" w:rsidSect="00E34698">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34"/>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symptoms </w:t>
      </w:r>
      <w:r w:rsidR="008A0A4C" w:rsidRPr="008A0A4C">
        <w:rPr>
          <w:color w:val="000000" w:themeColor="text1"/>
          <w:shd w:val="clear" w:color="auto" w:fill="FFFFFF"/>
        </w:rPr>
        <w:t xml:space="preserve"> </w:t>
      </w:r>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Heading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Heading1"/>
        <w:rPr>
          <w:color w:val="000000" w:themeColor="text1"/>
        </w:rPr>
      </w:pPr>
      <w:r w:rsidRPr="00727486">
        <w:rPr>
          <w:rFonts w:eastAsiaTheme="minorEastAsia"/>
          <w:color w:val="000000" w:themeColor="text1"/>
        </w:rPr>
        <w:t>3</w:t>
      </w:r>
      <w:r w:rsidRPr="00727486">
        <w:rPr>
          <w:color w:val="000000" w:themeColor="text1"/>
        </w:rPr>
        <w:t>.1 A summary of scales</w:t>
      </w:r>
    </w:p>
    <w:p w14:paraId="630785B1" w14:textId="28449124" w:rsidR="001E5331" w:rsidRPr="00C3125E" w:rsidRDefault="0077489C" w:rsidP="00C3125E">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w:t>
      </w:r>
      <w:r w:rsidR="001E5331">
        <w:rPr>
          <w:color w:val="000000" w:themeColor="text1"/>
        </w:rPr>
        <w:t>441</w:t>
      </w:r>
      <w:r w:rsidR="00AD4C94">
        <w:rPr>
          <w:rFonts w:hint="eastAsia"/>
          <w:color w:val="000000" w:themeColor="text1"/>
        </w:rPr>
        <w:t xml:space="preserve">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w:t>
      </w:r>
      <w:r w:rsidR="001E5331">
        <w:rPr>
          <w:rFonts w:hint="eastAsia"/>
          <w:color w:val="000000" w:themeColor="text1"/>
        </w:rPr>
        <w:t xml:space="preserve"> </w:t>
      </w:r>
      <w:r w:rsidRPr="00727486">
        <w:rPr>
          <w:color w:val="000000" w:themeColor="text1"/>
        </w:rPr>
        <w:t>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00C3125E" w:rsidRPr="00C3125E">
        <w:rPr>
          <w:rFonts w:hint="eastAsia"/>
          <w:highlight w:val="yellow"/>
        </w:rPr>
        <w:t xml:space="preserve"> </w:t>
      </w:r>
      <w:r w:rsidR="00C3125E" w:rsidRPr="00C66CFD">
        <w:rPr>
          <w:rFonts w:hint="eastAsia"/>
          <w:highlight w:val="yellow"/>
        </w:rPr>
        <w:t>27</w:t>
      </w:r>
      <w:r w:rsidR="00C3125E" w:rsidRPr="00C66CFD">
        <w:rPr>
          <w:rFonts w:hint="eastAsia"/>
          <w:highlight w:val="yellow"/>
        </w:rPr>
        <w:t>个量表，有</w:t>
      </w:r>
      <w:r w:rsidR="00C3125E" w:rsidRPr="00C66CFD">
        <w:rPr>
          <w:rFonts w:hint="eastAsia"/>
          <w:highlight w:val="yellow"/>
        </w:rPr>
        <w:t>6</w:t>
      </w:r>
      <w:r w:rsidR="00C3125E" w:rsidRPr="00C66CFD">
        <w:rPr>
          <w:rFonts w:hint="eastAsia"/>
          <w:highlight w:val="yellow"/>
        </w:rPr>
        <w:t>个量表是中国人自己编制的（</w:t>
      </w:r>
      <w:r w:rsidR="00C3125E" w:rsidRPr="00C66CFD">
        <w:rPr>
          <w:rFonts w:hint="eastAsia"/>
          <w:highlight w:val="yellow"/>
        </w:rPr>
        <w:t>MSSMHS</w:t>
      </w:r>
      <w:r w:rsidR="00C3125E" w:rsidRPr="00C66CFD">
        <w:rPr>
          <w:rFonts w:hint="eastAsia"/>
          <w:highlight w:val="yellow"/>
        </w:rPr>
        <w:t>、</w:t>
      </w:r>
      <w:r w:rsidR="00C3125E" w:rsidRPr="00C66CFD">
        <w:rPr>
          <w:rFonts w:hint="eastAsia"/>
          <w:highlight w:val="yellow"/>
        </w:rPr>
        <w:t>CSSDS</w:t>
      </w:r>
      <w:r w:rsidR="00C3125E" w:rsidRPr="00C66CFD">
        <w:rPr>
          <w:rFonts w:hint="eastAsia"/>
          <w:highlight w:val="yellow"/>
        </w:rPr>
        <w:t>、</w:t>
      </w:r>
      <w:r w:rsidR="00C3125E" w:rsidRPr="00C66CFD">
        <w:rPr>
          <w:rFonts w:hint="eastAsia"/>
          <w:highlight w:val="yellow"/>
        </w:rPr>
        <w:t>ADI</w:t>
      </w:r>
      <w:r w:rsidR="00C3125E" w:rsidRPr="00C66CFD">
        <w:rPr>
          <w:rFonts w:hint="eastAsia"/>
          <w:highlight w:val="yellow"/>
        </w:rPr>
        <w:t>、</w:t>
      </w:r>
      <w:r w:rsidR="00C3125E" w:rsidRPr="00C66CFD">
        <w:rPr>
          <w:rFonts w:hint="eastAsia"/>
          <w:highlight w:val="yellow"/>
        </w:rPr>
        <w:t>CEPS</w:t>
      </w:r>
      <w:r w:rsidR="00C3125E" w:rsidRPr="00C66CFD">
        <w:rPr>
          <w:rFonts w:hint="eastAsia"/>
          <w:highlight w:val="yellow"/>
        </w:rPr>
        <w:t>、</w:t>
      </w:r>
      <w:r w:rsidR="00C3125E" w:rsidRPr="00C66CFD">
        <w:rPr>
          <w:rFonts w:hint="eastAsia"/>
          <w:highlight w:val="yellow"/>
        </w:rPr>
        <w:t>JI_2007</w:t>
      </w:r>
      <w:r w:rsidR="00C3125E" w:rsidRPr="00C66CFD">
        <w:rPr>
          <w:rFonts w:hint="eastAsia"/>
          <w:highlight w:val="yellow"/>
        </w:rPr>
        <w:t>、</w:t>
      </w:r>
      <w:r w:rsidR="00C3125E" w:rsidRPr="00C66CFD">
        <w:rPr>
          <w:rFonts w:hint="eastAsia"/>
          <w:highlight w:val="yellow"/>
        </w:rPr>
        <w:t>CSSMHS</w:t>
      </w:r>
      <w:r w:rsidR="00C3125E" w:rsidRPr="00C66CFD">
        <w:rPr>
          <w:rFonts w:hint="eastAsia"/>
          <w:highlight w:val="yellow"/>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 xml:space="preserve">of these scales among all </w:t>
      </w:r>
      <w:r w:rsidR="001E5331">
        <w:rPr>
          <w:color w:val="000000" w:themeColor="text1"/>
        </w:rPr>
        <w:t>441</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r w:rsidR="00C3125E" w:rsidRPr="00C3125E">
        <w:rPr>
          <w:rFonts w:hint="eastAsia"/>
          <w:highlight w:val="yellow"/>
        </w:rPr>
        <w:t xml:space="preserve"> </w:t>
      </w:r>
      <w:r w:rsidR="00C3125E" w:rsidRPr="007666A6">
        <w:rPr>
          <w:rFonts w:hint="eastAsia"/>
          <w:highlight w:val="yellow"/>
        </w:rPr>
        <w:t>有</w:t>
      </w:r>
      <w:r w:rsidR="00C3125E" w:rsidRPr="007666A6">
        <w:rPr>
          <w:rFonts w:hint="eastAsia"/>
          <w:highlight w:val="yellow"/>
        </w:rPr>
        <w:t>12</w:t>
      </w:r>
      <w:r w:rsidR="00C3125E" w:rsidRPr="007666A6">
        <w:rPr>
          <w:rFonts w:hint="eastAsia"/>
          <w:highlight w:val="yellow"/>
        </w:rPr>
        <w:t>个量表只在一篇文章中被使用</w:t>
      </w:r>
      <w:r w:rsidR="00C3125E">
        <w:rPr>
          <w:rFonts w:hint="eastAsia"/>
          <w:highlight w:val="yellow"/>
        </w:rPr>
        <w:t>，</w:t>
      </w:r>
      <w:r w:rsidR="0091358F">
        <w:rPr>
          <w:rFonts w:hint="eastAsia"/>
          <w:highlight w:val="yellow"/>
        </w:rPr>
        <w:t>细节</w:t>
      </w:r>
      <w:r w:rsidR="00C3125E">
        <w:rPr>
          <w:rFonts w:hint="eastAsia"/>
          <w:highlight w:val="yellow"/>
        </w:rPr>
        <w:t>参见我们的补充材料</w:t>
      </w:r>
      <w:r w:rsidR="00C3125E" w:rsidRPr="00C3125E">
        <w:rPr>
          <w:rFonts w:hint="eastAsia"/>
          <w:highlight w:val="yellow"/>
        </w:rPr>
        <w:t>1</w:t>
      </w:r>
      <w:r w:rsidR="00C3125E" w:rsidRPr="00C3125E">
        <w:rPr>
          <w:rFonts w:hint="eastAsia"/>
          <w:highlight w:val="yellow"/>
        </w:rPr>
        <w:t>。</w:t>
      </w:r>
    </w:p>
    <w:p w14:paraId="3F8E5463" w14:textId="77777777" w:rsidR="0077489C" w:rsidRPr="00727486" w:rsidRDefault="0077489C" w:rsidP="0077489C">
      <w:pPr>
        <w:pStyle w:val="Heading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40"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w:t>
      </w:r>
      <w:r w:rsidRPr="00727486">
        <w:rPr>
          <w:color w:val="000000" w:themeColor="text1"/>
        </w:rPr>
        <w:lastRenderedPageBreak/>
        <w:t xml:space="preserve">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41" w:name="OLE_LINK15"/>
      <w:r w:rsidRPr="00727486">
        <w:rPr>
          <w:color w:val="000000" w:themeColor="text1"/>
        </w:rPr>
        <w:t xml:space="preserve">(See </w:t>
      </w:r>
      <w:bookmarkStart w:id="42" w:name="OLE_LINK4"/>
      <w:bookmarkEnd w:id="40"/>
      <w:r w:rsidRPr="00727486">
        <w:rPr>
          <w:color w:val="000000" w:themeColor="text1"/>
          <w:shd w:val="clear" w:color="auto" w:fill="FFFFFF"/>
        </w:rPr>
        <w:t>supplementary materials</w:t>
      </w:r>
      <w:bookmarkEnd w:id="42"/>
      <w:r w:rsidRPr="00727486">
        <w:rPr>
          <w:color w:val="000000" w:themeColor="text1"/>
        </w:rPr>
        <w:t xml:space="preserve"> for number of items and symptoms of each included scale).</w:t>
      </w:r>
      <w:bookmarkEnd w:id="41"/>
    </w:p>
    <w:p w14:paraId="363A800B" w14:textId="250A44A2" w:rsidR="0077489C" w:rsidRPr="00727486" w:rsidRDefault="0077489C" w:rsidP="0077489C">
      <w:pPr>
        <w:ind w:firstLine="480"/>
        <w:rPr>
          <w:color w:val="000000" w:themeColor="text1"/>
        </w:rPr>
      </w:pPr>
      <w:bookmarkStart w:id="43"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43"/>
      <w:r w:rsidRPr="00727486">
        <w:rPr>
          <w:i/>
          <w:iCs/>
          <w:color w:val="000000" w:themeColor="text1"/>
          <w:shd w:val="clear" w:color="auto" w:fill="FFFFFF"/>
        </w:rPr>
        <w:t>n</w:t>
      </w:r>
      <w:r w:rsidRPr="00727486">
        <w:rPr>
          <w:color w:val="000000" w:themeColor="text1"/>
          <w:shd w:val="clear" w:color="auto" w:fill="FFFFFF"/>
        </w:rPr>
        <w:t>.</w:t>
      </w:r>
      <w:bookmarkStart w:id="44"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matierals for </w:t>
      </w:r>
      <w:r w:rsidRPr="00727486">
        <w:rPr>
          <w:color w:val="000000" w:themeColor="text1"/>
          <w:shd w:val="clear" w:color="auto" w:fill="FFFFFF"/>
        </w:rPr>
        <w:t>detailed information.</w:t>
      </w:r>
    </w:p>
    <w:bookmarkEnd w:id="44"/>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w:t>
      </w:r>
      <w:r w:rsidRPr="00727486">
        <w:rPr>
          <w:color w:val="000000" w:themeColor="text1"/>
          <w:sz w:val="21"/>
          <w:szCs w:val="21"/>
        </w:rPr>
        <w:lastRenderedPageBreak/>
        <w:t xml:space="preserve">CBCL: </w:t>
      </w:r>
      <w:bookmarkStart w:id="45" w:name="OLE_LINK23"/>
      <w:r w:rsidRPr="00727486">
        <w:rPr>
          <w:color w:val="000000" w:themeColor="text1"/>
          <w:sz w:val="21"/>
          <w:szCs w:val="21"/>
        </w:rPr>
        <w:t>Child Behavior Checklist</w:t>
      </w:r>
      <w:bookmarkEnd w:id="45"/>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Heading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splitted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lastRenderedPageBreak/>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CommentReference"/>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46" w:name="OLE_LINK1"/>
      <w:r w:rsidRPr="00727486">
        <w:rPr>
          <w:color w:val="000000" w:themeColor="text1"/>
          <w:shd w:val="clear" w:color="auto" w:fill="FFFFFF"/>
        </w:rPr>
        <w:t>correlation</w:t>
      </w:r>
      <w:bookmarkEnd w:id="46"/>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47" w:name="OLE_LINK40"/>
      <w:r w:rsidRPr="00727486">
        <w:rPr>
          <w:color w:val="000000" w:themeColor="text1"/>
          <w:shd w:val="clear" w:color="auto" w:fill="FFFFFF"/>
        </w:rPr>
        <w:t>and the number of captured symptoms</w:t>
      </w:r>
      <w:bookmarkEnd w:id="47"/>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48" w:name="OLE_LINK38"/>
      <w:r w:rsidRPr="00727486">
        <w:rPr>
          <w:color w:val="000000" w:themeColor="text1"/>
          <w:sz w:val="21"/>
          <w:szCs w:val="21"/>
        </w:rPr>
        <w:t>Children's Depression Inventory</w:t>
      </w:r>
      <w:bookmarkEnd w:id="48"/>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Heading1"/>
      </w:pPr>
      <w:r w:rsidRPr="00917FC7">
        <w:lastRenderedPageBreak/>
        <w:t>4. Discussion</w:t>
      </w:r>
    </w:p>
    <w:p w14:paraId="5AEEE65D" w14:textId="77777777" w:rsidR="00917FC7" w:rsidRDefault="00917FC7" w:rsidP="00917FC7">
      <w:pPr>
        <w:ind w:firstLine="0"/>
      </w:pPr>
      <w:bookmarkStart w:id="49"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59DDA848" w:rsidR="00917FC7" w:rsidRPr="005260FD" w:rsidRDefault="00917FC7" w:rsidP="00917FC7">
      <w:pPr>
        <w:ind w:firstLine="480"/>
        <w:rPr>
          <w:szCs w:val="44"/>
        </w:rPr>
      </w:pPr>
      <w:bookmarkStart w:id="50" w:name="OLE_LINK45"/>
      <w:bookmarkEnd w:id="49"/>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51" w:name="OLE_LINK48"/>
      <w:r>
        <w:rPr>
          <w:szCs w:val="44"/>
        </w:rPr>
        <w:t>(</w:t>
      </w:r>
      <w:r w:rsidRPr="004101DC">
        <w:rPr>
          <w:szCs w:val="44"/>
          <w:highlight w:val="yellow"/>
        </w:rPr>
        <w:t>citations</w:t>
      </w:r>
      <w:r>
        <w:rPr>
          <w:szCs w:val="44"/>
        </w:rPr>
        <w:t>)</w:t>
      </w:r>
      <w:bookmarkEnd w:id="51"/>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appeared</w:t>
      </w:r>
      <w:r w:rsidRPr="0002107A">
        <w:rPr>
          <w:szCs w:val="44"/>
        </w:rPr>
        <w:t xml:space="preserve"> in all the scales</w:t>
      </w:r>
      <w:r>
        <w:rPr>
          <w:szCs w:val="44"/>
        </w:rPr>
        <w:t xml:space="preserve"> and more than one fifth of the symptoms appreared in only one scale</w:t>
      </w:r>
      <w:r w:rsidRPr="0002107A">
        <w:rPr>
          <w:szCs w:val="44"/>
        </w:rPr>
        <w:t>.</w:t>
      </w:r>
      <w:r w:rsidRPr="0002107A">
        <w:t xml:space="preserve"> </w:t>
      </w:r>
      <w:r w:rsidRPr="0002107A">
        <w:rPr>
          <w:szCs w:val="44"/>
        </w:rPr>
        <w:t>Our results</w:t>
      </w:r>
      <w:r>
        <w:rPr>
          <w:szCs w:val="44"/>
        </w:rPr>
        <w:t xml:space="preserve"> revealed greater heterogeneity than previous findings on the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xml:space="preserve">, suggesting that depression among children and adolescents may have a varied pathological pathways and different </w:t>
      </w:r>
      <w:r w:rsidRPr="005260FD">
        <w:t>depression scales</w:t>
      </w:r>
      <w:r>
        <w:t xml:space="preserve"> are not</w:t>
      </w:r>
      <w:r w:rsidRPr="005260FD">
        <w:t xml:space="preserve"> interchangeable. </w:t>
      </w:r>
    </w:p>
    <w:bookmarkEnd w:id="50"/>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w:t>
      </w:r>
      <w:r w:rsidR="007937C9" w:rsidRPr="007937C9">
        <w:rPr>
          <w:rFonts w:hint="eastAsia"/>
        </w:rPr>
        <w:lastRenderedPageBreak/>
        <w:t>靠性和反应率产生负面影响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596E9759" w:rsidR="000F33E0" w:rsidRPr="00551FB2" w:rsidRDefault="00551FB2" w:rsidP="004101DC">
      <w:pPr>
        <w:ind w:firstLine="0"/>
        <w:rPr>
          <w:highlight w:val="yellow"/>
        </w:rPr>
      </w:pPr>
      <w:r>
        <w:rPr>
          <w:rFonts w:hint="eastAsia"/>
          <w:highlight w:val="yellow"/>
        </w:rPr>
        <w:t>6</w:t>
      </w:r>
      <w:commentRangeStart w:id="52"/>
      <w:commentRangeStart w:id="53"/>
      <w:commentRangeStart w:id="54"/>
      <w:r w:rsidR="000F33E0" w:rsidRPr="00551FB2">
        <w:rPr>
          <w:rFonts w:hint="eastAsia"/>
          <w:highlight w:val="yellow"/>
        </w:rPr>
        <w:t>、中国研究者编制问卷与翻译问卷在</w:t>
      </w:r>
      <w:r>
        <w:rPr>
          <w:rFonts w:hint="eastAsia"/>
          <w:highlight w:val="yellow"/>
        </w:rPr>
        <w:t>测量内容</w:t>
      </w:r>
      <w:r w:rsidR="000F33E0" w:rsidRPr="00551FB2">
        <w:rPr>
          <w:rFonts w:hint="eastAsia"/>
          <w:highlight w:val="yellow"/>
        </w:rPr>
        <w:t>上异同的讨论，</w:t>
      </w:r>
      <w:commentRangeEnd w:id="52"/>
      <w:r w:rsidR="00987FD9" w:rsidRPr="00551FB2">
        <w:rPr>
          <w:rStyle w:val="CommentReference"/>
          <w:highlight w:val="yellow"/>
        </w:rPr>
        <w:commentReference w:id="52"/>
      </w:r>
      <w:commentRangeEnd w:id="53"/>
      <w:r w:rsidR="001518F2" w:rsidRPr="00551FB2">
        <w:rPr>
          <w:rStyle w:val="CommentReference"/>
          <w:highlight w:val="yellow"/>
        </w:rPr>
        <w:commentReference w:id="53"/>
      </w:r>
      <w:commentRangeEnd w:id="54"/>
      <w:r>
        <w:rPr>
          <w:rStyle w:val="CommentReference"/>
        </w:rPr>
        <w:commentReference w:id="54"/>
      </w:r>
    </w:p>
    <w:p w14:paraId="4418F0F5" w14:textId="7145DFD9" w:rsidR="003A6BF5" w:rsidRDefault="00BB732B" w:rsidP="00D546B3">
      <w:pPr>
        <w:ind w:firstLineChars="200" w:firstLine="480"/>
      </w:pPr>
      <w:r w:rsidRPr="00551FB2">
        <w:rPr>
          <w:rFonts w:hint="eastAsia"/>
          <w:highlight w:val="yellow"/>
        </w:rPr>
        <w:t>中国研究编制的</w:t>
      </w:r>
      <w:r w:rsidR="00D546B3" w:rsidRPr="00551FB2">
        <w:rPr>
          <w:rFonts w:hint="eastAsia"/>
          <w:highlight w:val="yellow"/>
        </w:rPr>
        <w:t>问卷</w:t>
      </w:r>
      <w:r w:rsidRPr="00551FB2">
        <w:rPr>
          <w:rFonts w:hint="eastAsia"/>
          <w:highlight w:val="yellow"/>
        </w:rPr>
        <w:t>针对性更强，</w:t>
      </w:r>
      <w:r w:rsidR="00D546B3" w:rsidRPr="00551FB2">
        <w:rPr>
          <w:rFonts w:hint="eastAsia"/>
          <w:highlight w:val="yellow"/>
        </w:rPr>
        <w:t>6</w:t>
      </w:r>
      <w:r w:rsidR="00D546B3" w:rsidRPr="00551FB2">
        <w:rPr>
          <w:rFonts w:hint="eastAsia"/>
          <w:highlight w:val="yellow"/>
        </w:rPr>
        <w:t>个问卷中</w:t>
      </w:r>
      <w:r w:rsidRPr="00551FB2">
        <w:rPr>
          <w:rFonts w:hint="eastAsia"/>
          <w:highlight w:val="yellow"/>
        </w:rPr>
        <w:t>MSSMHS</w:t>
      </w:r>
      <w:r w:rsidRPr="00551FB2">
        <w:rPr>
          <w:rFonts w:hint="eastAsia"/>
          <w:highlight w:val="yellow"/>
        </w:rPr>
        <w:t>和</w:t>
      </w:r>
      <w:r w:rsidR="00D546B3" w:rsidRPr="00551FB2">
        <w:rPr>
          <w:rFonts w:hint="eastAsia"/>
          <w:highlight w:val="yellow"/>
        </w:rPr>
        <w:t>CSSDS</w:t>
      </w:r>
      <w:r w:rsidR="00D546B3" w:rsidRPr="00551FB2">
        <w:rPr>
          <w:rFonts w:hint="eastAsia"/>
          <w:highlight w:val="yellow"/>
        </w:rPr>
        <w:t>均是编制用来测量中学生的，</w:t>
      </w:r>
      <w:r w:rsidR="00D546B3" w:rsidRPr="00551FB2">
        <w:rPr>
          <w:rFonts w:hint="eastAsia"/>
          <w:highlight w:val="yellow"/>
        </w:rPr>
        <w:t>CSSMHS</w:t>
      </w:r>
      <w:r w:rsidR="00D546B3" w:rsidRPr="00551FB2">
        <w:rPr>
          <w:rFonts w:hint="eastAsia"/>
          <w:highlight w:val="yellow"/>
        </w:rPr>
        <w:t>是用来测量大学生的，</w:t>
      </w:r>
      <w:r w:rsidR="00D546B3" w:rsidRPr="00551FB2">
        <w:rPr>
          <w:rFonts w:hint="eastAsia"/>
          <w:highlight w:val="yellow"/>
        </w:rPr>
        <w:t>ADI</w:t>
      </w:r>
      <w:r w:rsidR="00D546B3" w:rsidRPr="00551FB2">
        <w:rPr>
          <w:rFonts w:hint="eastAsia"/>
          <w:highlight w:val="yellow"/>
        </w:rPr>
        <w:t>是专门编制用来测量青少年的。因此在题目中均会有学习和学校有关的这种反应青少年和学生心理特点的题目。</w:t>
      </w: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55"/>
      <w:commentRangeStart w:id="56"/>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55"/>
      <w:r w:rsidR="001518F2">
        <w:rPr>
          <w:rStyle w:val="CommentReference"/>
        </w:rPr>
        <w:commentReference w:id="55"/>
      </w:r>
      <w:commentRangeEnd w:id="56"/>
      <w:r w:rsidR="0091358F">
        <w:rPr>
          <w:rStyle w:val="CommentReference"/>
        </w:rPr>
        <w:commentReference w:id="56"/>
      </w:r>
    </w:p>
    <w:p w14:paraId="713E0CAC" w14:textId="20A98A28" w:rsidR="00587E87" w:rsidRDefault="003A6BF5" w:rsidP="004101DC">
      <w:pPr>
        <w:ind w:firstLine="0"/>
      </w:pPr>
      <w:r>
        <w:rPr>
          <w:rFonts w:hint="eastAsia"/>
        </w:rPr>
        <w:t>3</w:t>
      </w:r>
      <w:r>
        <w:rPr>
          <w:rFonts w:hint="eastAsia"/>
        </w:rPr>
        <w:t>、</w:t>
      </w:r>
      <w:r w:rsidR="0092696E">
        <w:rPr>
          <w:rFonts w:hint="eastAsia"/>
        </w:rPr>
        <w:t>本研究是基于儿童青少年的</w:t>
      </w:r>
      <w:r w:rsidR="000F33E0">
        <w:rPr>
          <w:rFonts w:hint="eastAsia"/>
        </w:rPr>
        <w:t>实证</w:t>
      </w:r>
      <w:r w:rsidR="0092696E">
        <w:rPr>
          <w:rFonts w:hint="eastAsia"/>
        </w:rPr>
        <w:t>纳入的量表，因此我们会</w:t>
      </w:r>
      <w:r w:rsidR="00587E87">
        <w:rPr>
          <w:rFonts w:hint="eastAsia"/>
        </w:rPr>
        <w:t>纳入一些专门研究儿童青少年的量表，这会造成异质性的增加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lastRenderedPageBreak/>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57"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57"/>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这两个中国研究者编制的量表有一些独特症状，可能反应了中国研究者对抑郁的一些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r>
        <w:t xml:space="preserve">4.3 </w:t>
      </w:r>
      <w:commentRangeStart w:id="58"/>
      <w:commentRangeStart w:id="59"/>
      <w:r w:rsidR="0037551F">
        <w:t>I</w:t>
      </w:r>
      <w:r w:rsidR="0037551F">
        <w:rPr>
          <w:rFonts w:hint="eastAsia"/>
        </w:rPr>
        <w:t>mplication</w:t>
      </w:r>
      <w:r w:rsidR="00731668">
        <w:t xml:space="preserve"> </w:t>
      </w:r>
      <w:commentRangeEnd w:id="58"/>
      <w:r>
        <w:rPr>
          <w:rStyle w:val="CommentReference"/>
        </w:rPr>
        <w:commentReference w:id="58"/>
      </w:r>
      <w:commentRangeEnd w:id="59"/>
      <w:r w:rsidR="003818B6">
        <w:rPr>
          <w:rStyle w:val="CommentReference"/>
        </w:rPr>
        <w:commentReference w:id="59"/>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4FA381" w14:textId="4D10B56B" w:rsidR="0091358F" w:rsidRDefault="0091358F" w:rsidP="0091358F">
      <w:pPr>
        <w:ind w:firstLine="0"/>
      </w:pPr>
      <w:r>
        <w:rPr>
          <w:rFonts w:hint="eastAsia"/>
        </w:rPr>
        <w:t>3</w:t>
      </w:r>
      <w:commentRangeStart w:id="60"/>
      <w:r>
        <w:rPr>
          <w:rFonts w:hint="eastAsia"/>
        </w:rPr>
        <w:t xml:space="preserve"> [</w:t>
      </w:r>
      <w:r>
        <w:rPr>
          <w:rFonts w:hint="eastAsia"/>
        </w:rPr>
        <w:t>中国抑郁测量的历史和问题</w:t>
      </w:r>
      <w:r>
        <w:rPr>
          <w:rFonts w:hint="eastAsia"/>
        </w:rPr>
        <w:t>]</w:t>
      </w:r>
      <w:commentRangeEnd w:id="60"/>
      <w:r>
        <w:rPr>
          <w:rStyle w:val="CommentReference"/>
        </w:rPr>
        <w:commentReference w:id="60"/>
      </w:r>
    </w:p>
    <w:p w14:paraId="03405991" w14:textId="77777777" w:rsidR="0091358F" w:rsidRPr="00C66CFD" w:rsidRDefault="0091358F" w:rsidP="0091358F">
      <w:pPr>
        <w:ind w:firstLine="0"/>
        <w:rPr>
          <w:highlight w:val="yellow"/>
        </w:rPr>
      </w:pPr>
      <w:r>
        <w:rPr>
          <w:rFonts w:hint="eastAsia"/>
        </w:rPr>
        <w:lastRenderedPageBreak/>
        <w:t xml:space="preserve">     </w:t>
      </w:r>
      <w:r w:rsidRPr="00C66CFD">
        <w:rPr>
          <w:rFonts w:hint="eastAsia"/>
          <w:highlight w:val="yellow"/>
        </w:rPr>
        <w:t>中国抑郁测量主要还是依靠翻译国外量表，本土开发特别少，例如：本研究纳入的共</w:t>
      </w:r>
      <w:r w:rsidRPr="00C66CFD">
        <w:rPr>
          <w:rFonts w:hint="eastAsia"/>
          <w:highlight w:val="yellow"/>
        </w:rPr>
        <w:t>27</w:t>
      </w:r>
      <w:r w:rsidRPr="00C66CFD">
        <w:rPr>
          <w:rFonts w:hint="eastAsia"/>
          <w:highlight w:val="yellow"/>
        </w:rPr>
        <w:t>个量表，只有</w:t>
      </w:r>
      <w:r w:rsidRPr="00C66CFD">
        <w:rPr>
          <w:rFonts w:hint="eastAsia"/>
          <w:highlight w:val="yellow"/>
        </w:rPr>
        <w:t>6</w:t>
      </w:r>
      <w:r w:rsidRPr="00C66CFD">
        <w:rPr>
          <w:rFonts w:hint="eastAsia"/>
          <w:highlight w:val="yellow"/>
        </w:rPr>
        <w:t>个量表是中国人自己编制的。</w:t>
      </w:r>
      <w:r>
        <w:rPr>
          <w:rFonts w:hint="eastAsia"/>
          <w:highlight w:val="yellow"/>
        </w:rPr>
        <w:t>441</w:t>
      </w:r>
      <w:r w:rsidRPr="00C66CFD">
        <w:rPr>
          <w:rFonts w:hint="eastAsia"/>
          <w:highlight w:val="yellow"/>
        </w:rPr>
        <w:t>篇文献中，</w:t>
      </w:r>
      <w:commentRangeStart w:id="61"/>
      <w:commentRangeStart w:id="62"/>
      <w:r w:rsidRPr="00C66CFD">
        <w:rPr>
          <w:rFonts w:hint="eastAsia"/>
          <w:highlight w:val="yellow"/>
        </w:rPr>
        <w:t>只有</w:t>
      </w:r>
      <w:r w:rsidRPr="00C66CFD">
        <w:rPr>
          <w:rFonts w:hint="eastAsia"/>
          <w:highlight w:val="yellow"/>
        </w:rPr>
        <w:t>23</w:t>
      </w:r>
      <w:r w:rsidRPr="00C66CFD">
        <w:rPr>
          <w:rFonts w:hint="eastAsia"/>
          <w:highlight w:val="yellow"/>
        </w:rPr>
        <w:t>篇使用的是中国人自己编制的量表（详见补充材料</w:t>
      </w:r>
      <w:r w:rsidRPr="00C66CFD">
        <w:rPr>
          <w:rFonts w:hint="eastAsia"/>
          <w:highlight w:val="yellow"/>
        </w:rPr>
        <w:t>1</w:t>
      </w:r>
      <w:r w:rsidRPr="00C66CFD">
        <w:rPr>
          <w:rFonts w:hint="eastAsia"/>
          <w:highlight w:val="yellow"/>
        </w:rPr>
        <w:t>）。</w:t>
      </w:r>
      <w:commentRangeEnd w:id="61"/>
      <w:r>
        <w:rPr>
          <w:rStyle w:val="CommentReference"/>
        </w:rPr>
        <w:commentReference w:id="61"/>
      </w:r>
      <w:commentRangeEnd w:id="62"/>
      <w:r>
        <w:rPr>
          <w:rStyle w:val="CommentReference"/>
        </w:rPr>
        <w:commentReference w:id="62"/>
      </w:r>
      <w:r w:rsidRPr="00C66CFD">
        <w:rPr>
          <w:rFonts w:hint="eastAsia"/>
          <w:highlight w:val="yellow"/>
        </w:rPr>
        <w:t>由于大部分心理量表都是英文的</w:t>
      </w:r>
      <w:r w:rsidRPr="00C66CFD">
        <w:rPr>
          <w:highlight w:val="yellow"/>
        </w:rPr>
        <w:fldChar w:fldCharType="begin"/>
      </w:r>
      <w:r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C66CFD">
        <w:rPr>
          <w:highlight w:val="yellow"/>
        </w:rPr>
        <w:fldChar w:fldCharType="separate"/>
      </w:r>
      <w:r w:rsidRPr="00C66CFD">
        <w:rPr>
          <w:highlight w:val="yellow"/>
        </w:rPr>
        <w:t>(</w:t>
      </w:r>
      <w:r w:rsidRPr="008767E0">
        <w:rPr>
          <w:rStyle w:val="zoteroCitation"/>
          <w:highlight w:val="yellow"/>
        </w:rPr>
        <w:t>Gronier, 2023</w:t>
      </w:r>
      <w:r w:rsidRPr="00C66CFD">
        <w:rPr>
          <w:highlight w:val="yellow"/>
        </w:rPr>
        <w:t>)</w:t>
      </w:r>
      <w:r w:rsidRPr="00C66CFD">
        <w:rPr>
          <w:highlight w:val="yellow"/>
        </w:rPr>
        <w:fldChar w:fldCharType="end"/>
      </w:r>
      <w:r w:rsidRPr="00C66CFD">
        <w:rPr>
          <w:rFonts w:hint="eastAsia"/>
          <w:highlight w:val="yellow"/>
        </w:rPr>
        <w:t>，</w:t>
      </w:r>
    </w:p>
    <w:p w14:paraId="56B8D103" w14:textId="77777777" w:rsidR="0091358F" w:rsidRPr="00C66CFD" w:rsidRDefault="0091358F" w:rsidP="0091358F">
      <w:pPr>
        <w:ind w:firstLine="0"/>
        <w:rPr>
          <w:highlight w:val="yellow"/>
        </w:rPr>
      </w:pPr>
      <w:r w:rsidRPr="00C66CFD">
        <w:rPr>
          <w:rFonts w:hint="eastAsia"/>
          <w:highlight w:val="yellow"/>
        </w:rPr>
        <w:t>非英文国家在进行抑郁测量的时候都可能面对下列的一些问题。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p>
    <w:p w14:paraId="0B3748EC" w14:textId="77777777" w:rsidR="0091358F" w:rsidRDefault="0091358F" w:rsidP="0091358F">
      <w:pPr>
        <w:ind w:firstLine="0"/>
      </w:pP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Pr="008767E0">
        <w:rPr>
          <w:rFonts w:hint="eastAsia"/>
          <w:highlight w:val="yellow"/>
        </w:rPr>
        <w:t>1984</w:t>
      </w:r>
      <w:r w:rsidRPr="008767E0">
        <w:rPr>
          <w:rFonts w:hint="eastAsia"/>
          <w:highlight w:val="yellow"/>
        </w:rPr>
        <w:t>年中国就完成了对</w:t>
      </w:r>
      <w:r w:rsidRPr="008767E0">
        <w:rPr>
          <w:rFonts w:hint="eastAsia"/>
          <w:highlight w:val="yellow"/>
        </w:rPr>
        <w:t>SDS</w:t>
      </w:r>
      <w:r w:rsidRPr="008767E0">
        <w:rPr>
          <w:rFonts w:hint="eastAsia"/>
          <w:highlight w:val="yellow"/>
        </w:rPr>
        <w:t>的翻译</w:t>
      </w:r>
      <w:r w:rsidRPr="008767E0">
        <w:rPr>
          <w:highlight w:val="yellow"/>
        </w:rPr>
        <w:fldChar w:fldCharType="begin"/>
      </w:r>
      <w:r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Z. Wang &amp; CHI, 1984</w:t>
      </w:r>
      <w:r w:rsidRPr="008767E0">
        <w:rPr>
          <w:highlight w:val="yellow"/>
        </w:rPr>
        <w:t>)</w:t>
      </w:r>
      <w:r w:rsidRPr="008767E0">
        <w:rPr>
          <w:highlight w:val="yellow"/>
        </w:rPr>
        <w:fldChar w:fldCharType="end"/>
      </w:r>
      <w:r w:rsidRPr="008767E0">
        <w:rPr>
          <w:rFonts w:hint="eastAsia"/>
          <w:highlight w:val="yellow"/>
        </w:rPr>
        <w:t>，当时的过程并没有按照这些框架进行。</w:t>
      </w:r>
      <w:r w:rsidRPr="008767E0">
        <w:rPr>
          <w:rFonts w:hint="eastAsia"/>
          <w:highlight w:val="yellow"/>
        </w:rPr>
        <w:t>3</w:t>
      </w:r>
      <w:r w:rsidRPr="008767E0">
        <w:rPr>
          <w:rFonts w:hint="eastAsia"/>
          <w:highlight w:val="yellow"/>
        </w:rPr>
        <w:t>，统计分析上的不全面。</w:t>
      </w:r>
      <w:r w:rsidRPr="008767E0">
        <w:rPr>
          <w:highlight w:val="yellow"/>
        </w:rPr>
        <w:fldChar w:fldCharType="begin"/>
      </w:r>
      <w:r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Gronier (</w:t>
      </w:r>
      <w:r w:rsidRPr="008767E0">
        <w:rPr>
          <w:rStyle w:val="innerzoteroCitation"/>
          <w:highlight w:val="yellow"/>
        </w:rPr>
        <w:t>2023</w:t>
      </w:r>
      <w:r w:rsidRPr="008767E0">
        <w:rPr>
          <w:highlight w:val="yellow"/>
        </w:rPr>
        <w:t>)</w:t>
      </w:r>
      <w:r w:rsidRPr="008767E0">
        <w:rPr>
          <w:highlight w:val="yellow"/>
        </w:rPr>
        <w:fldChar w:fldCharType="end"/>
      </w:r>
      <w:r w:rsidRPr="008767E0">
        <w:rPr>
          <w:rFonts w:hint="eastAsia"/>
          <w:highlight w:val="yellow"/>
        </w:rPr>
        <w:t>总结了量表翻译过程中常用的统计分析，包括：</w:t>
      </w:r>
      <w:r w:rsidRPr="008767E0">
        <w:rPr>
          <w:highlight w:val="yellow"/>
        </w:rPr>
        <w:t>Measuring internal consistency</w:t>
      </w:r>
      <w:r w:rsidRPr="008767E0">
        <w:rPr>
          <w:rFonts w:hint="eastAsia"/>
          <w:highlight w:val="yellow"/>
        </w:rPr>
        <w:t>，</w:t>
      </w:r>
      <w:r w:rsidRPr="008767E0">
        <w:rPr>
          <w:highlight w:val="yellow"/>
        </w:rPr>
        <w:t>Factor analysis</w:t>
      </w:r>
      <w:bookmarkStart w:id="63" w:name="OLE_LINK51"/>
      <w:r w:rsidRPr="008767E0">
        <w:rPr>
          <w:rFonts w:hint="eastAsia"/>
          <w:highlight w:val="yellow"/>
        </w:rPr>
        <w:t>(</w:t>
      </w:r>
      <w:r w:rsidRPr="008767E0">
        <w:rPr>
          <w:highlight w:val="yellow"/>
        </w:rPr>
        <w:t>Exploratory</w:t>
      </w:r>
      <w:r w:rsidRPr="008767E0">
        <w:rPr>
          <w:rFonts w:hint="eastAsia"/>
          <w:highlight w:val="yellow"/>
        </w:rPr>
        <w:t xml:space="preserve"> &amp; </w:t>
      </w:r>
      <w:r w:rsidRPr="008767E0">
        <w:rPr>
          <w:highlight w:val="yellow"/>
        </w:rPr>
        <w:t>Confirmatory</w:t>
      </w:r>
      <w:r w:rsidRPr="008767E0">
        <w:rPr>
          <w:rFonts w:hint="eastAsia"/>
          <w:highlight w:val="yellow"/>
        </w:rPr>
        <w:t>)</w:t>
      </w:r>
      <w:r w:rsidRPr="008767E0">
        <w:rPr>
          <w:rFonts w:hint="eastAsia"/>
          <w:highlight w:val="yellow"/>
        </w:rPr>
        <w:t>，</w:t>
      </w:r>
      <w:r w:rsidRPr="008767E0">
        <w:rPr>
          <w:highlight w:val="yellow"/>
        </w:rPr>
        <w:t>Convergent validity</w:t>
      </w:r>
      <w:bookmarkEnd w:id="63"/>
      <w:r w:rsidRPr="008767E0">
        <w:rPr>
          <w:rFonts w:hint="eastAsia"/>
          <w:highlight w:val="yellow"/>
        </w:rPr>
        <w:t>，</w:t>
      </w:r>
      <w:r w:rsidRPr="008767E0">
        <w:rPr>
          <w:highlight w:val="yellow"/>
        </w:rPr>
        <w:t>Time constancy</w:t>
      </w:r>
      <w:r w:rsidRPr="008767E0">
        <w:rPr>
          <w:rFonts w:hint="eastAsia"/>
          <w:highlight w:val="yellow"/>
        </w:rPr>
        <w:t>，</w:t>
      </w:r>
      <w:r w:rsidRPr="008767E0">
        <w:rPr>
          <w:highlight w:val="yellow"/>
        </w:rPr>
        <w:t>Socio-demographic analyses</w:t>
      </w:r>
      <w:r w:rsidRPr="008767E0">
        <w:rPr>
          <w:rFonts w:hint="eastAsia"/>
          <w:highlight w:val="yellow"/>
        </w:rPr>
        <w:t xml:space="preserve">. </w:t>
      </w:r>
      <w:r w:rsidRPr="008767E0">
        <w:rPr>
          <w:rFonts w:hint="eastAsia"/>
          <w:highlight w:val="yellow"/>
        </w:rPr>
        <w:t>但是中国量表的翻译文章完成的年代较早，因此所采用的统计分析方法也相对较少。例如</w:t>
      </w:r>
      <w:r w:rsidRPr="008767E0">
        <w:rPr>
          <w:highlight w:val="yellow"/>
        </w:rPr>
        <w:fldChar w:fldCharType="begin"/>
      </w:r>
      <w:r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Wang et al. (</w:t>
      </w:r>
      <w:r w:rsidRPr="008767E0">
        <w:rPr>
          <w:rStyle w:val="innerzoteroCitation"/>
          <w:highlight w:val="yellow"/>
        </w:rPr>
        <w:t>1984</w:t>
      </w:r>
      <w:r w:rsidRPr="008767E0">
        <w:rPr>
          <w:highlight w:val="yellow"/>
        </w:rPr>
        <w:t>)</w:t>
      </w:r>
      <w:r w:rsidRPr="008767E0">
        <w:rPr>
          <w:highlight w:val="yellow"/>
        </w:rPr>
        <w:fldChar w:fldCharType="end"/>
      </w:r>
      <w:r w:rsidRPr="008767E0">
        <w:rPr>
          <w:rFonts w:hint="eastAsia"/>
          <w:highlight w:val="yellow"/>
        </w:rPr>
        <w:t>只报告了</w:t>
      </w:r>
      <w:r w:rsidRPr="008767E0">
        <w:rPr>
          <w:rFonts w:hint="eastAsia"/>
          <w:highlight w:val="yellow"/>
        </w:rPr>
        <w:t>SDS</w:t>
      </w:r>
      <w:r w:rsidRPr="008767E0">
        <w:rPr>
          <w:rFonts w:hint="eastAsia"/>
          <w:highlight w:val="yellow"/>
        </w:rPr>
        <w:t>与</w:t>
      </w:r>
      <w:r w:rsidRPr="008767E0">
        <w:rPr>
          <w:rFonts w:hint="eastAsia"/>
          <w:highlight w:val="yellow"/>
        </w:rPr>
        <w:t>HAMD</w:t>
      </w:r>
      <w:r w:rsidRPr="008767E0">
        <w:rPr>
          <w:rFonts w:hint="eastAsia"/>
          <w:highlight w:val="yellow"/>
        </w:rPr>
        <w:t>的相关。</w:t>
      </w:r>
      <w:r w:rsidRPr="008767E0">
        <w:rPr>
          <w:color w:val="000000" w:themeColor="text1"/>
          <w:highlight w:val="yellow"/>
        </w:rPr>
        <w:fldChar w:fldCharType="begin"/>
      </w:r>
      <w:r>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Pr>
          <w:rFonts w:hint="eastAsia"/>
          <w:color w:val="000000" w:themeColor="text1"/>
          <w:highlight w:val="yellow"/>
        </w:rPr>
        <w:instrText>s/local/eoP0LvSC/items/RNYKFLVK"],"itemData":{"id":303,"type":"article-journal","abstract":"</w:instrText>
      </w:r>
      <w:r>
        <w:rPr>
          <w:rFonts w:hint="eastAsia"/>
          <w:color w:val="000000" w:themeColor="text1"/>
          <w:highlight w:val="yellow"/>
        </w:rPr>
        <w:instrText>目的</w:instrText>
      </w:r>
      <w:r>
        <w:rPr>
          <w:rFonts w:hint="eastAsia"/>
          <w:color w:val="000000" w:themeColor="text1"/>
          <w:highlight w:val="yellow"/>
        </w:rPr>
        <w:instrText>:</w:instrText>
      </w:r>
      <w:r>
        <w:rPr>
          <w:rFonts w:hint="eastAsia"/>
          <w:color w:val="000000" w:themeColor="text1"/>
          <w:highlight w:val="yellow"/>
        </w:rPr>
        <w:instrText>验证流调中心抑郁量表</w:instrText>
      </w:r>
      <w:r>
        <w:rPr>
          <w:rFonts w:hint="eastAsia"/>
          <w:color w:val="000000" w:themeColor="text1"/>
          <w:highlight w:val="yellow"/>
        </w:rPr>
        <w:instrText>(The Center for Epidemiological Studies Depression Scale,CES-D)</w:instrText>
      </w:r>
      <w:r>
        <w:rPr>
          <w:rFonts w:hint="eastAsia"/>
          <w:color w:val="000000" w:themeColor="text1"/>
          <w:highlight w:val="yellow"/>
        </w:rPr>
        <w:instrText>在我国城市人群中不同年龄组的适用性</w:instrText>
      </w:r>
      <w:r>
        <w:rPr>
          <w:rFonts w:hint="eastAsia"/>
          <w:color w:val="000000" w:themeColor="text1"/>
          <w:highlight w:val="yellow"/>
        </w:rPr>
        <w:instrText>,</w:instrText>
      </w:r>
      <w:r>
        <w:rPr>
          <w:rFonts w:hint="eastAsia"/>
          <w:color w:val="000000" w:themeColor="text1"/>
          <w:highlight w:val="yellow"/>
        </w:rPr>
        <w:instrText>并建立各年龄组常模。方法</w:instrText>
      </w:r>
      <w:r>
        <w:rPr>
          <w:rFonts w:hint="eastAsia"/>
          <w:color w:val="000000" w:themeColor="text1"/>
          <w:highlight w:val="yellow"/>
        </w:rPr>
        <w:instrText>:</w:instrText>
      </w:r>
      <w:r>
        <w:rPr>
          <w:rFonts w:hint="eastAsia"/>
          <w:color w:val="000000" w:themeColor="text1"/>
          <w:highlight w:val="yellow"/>
        </w:rPr>
        <w:instrText>采用横断面研究方法</w:instrText>
      </w:r>
      <w:r>
        <w:rPr>
          <w:rFonts w:hint="eastAsia"/>
          <w:color w:val="000000" w:themeColor="text1"/>
          <w:highlight w:val="yellow"/>
        </w:rPr>
        <w:instrText>,</w:instrText>
      </w:r>
      <w:r>
        <w:rPr>
          <w:rFonts w:hint="eastAsia"/>
          <w:color w:val="000000" w:themeColor="text1"/>
          <w:highlight w:val="yellow"/>
        </w:rPr>
        <w:instrText>在全国</w:instrText>
      </w:r>
      <w:r>
        <w:rPr>
          <w:rFonts w:hint="eastAsia"/>
          <w:color w:val="000000" w:themeColor="text1"/>
          <w:highlight w:val="yellow"/>
        </w:rPr>
        <w:instrText>21</w:instrText>
      </w:r>
      <w:r>
        <w:rPr>
          <w:rFonts w:hint="eastAsia"/>
          <w:color w:val="000000" w:themeColor="text1"/>
          <w:highlight w:val="yellow"/>
        </w:rPr>
        <w:instrText>省</w:instrText>
      </w:r>
      <w:r>
        <w:rPr>
          <w:rFonts w:hint="eastAsia"/>
          <w:color w:val="000000" w:themeColor="text1"/>
          <w:highlight w:val="yellow"/>
        </w:rPr>
        <w:instrText>39</w:instrText>
      </w:r>
      <w:r>
        <w:rPr>
          <w:rFonts w:hint="eastAsia"/>
          <w:color w:val="000000" w:themeColor="text1"/>
          <w:highlight w:val="yellow"/>
        </w:rPr>
        <w:instrText>座城市收集普通人群样本</w:instrText>
      </w:r>
      <w:r>
        <w:rPr>
          <w:rFonts w:hint="eastAsia"/>
          <w:color w:val="000000" w:themeColor="text1"/>
          <w:highlight w:val="yellow"/>
        </w:rPr>
        <w:instrText>16047</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11</w:instrText>
      </w:r>
      <w:r>
        <w:rPr>
          <w:rFonts w:hint="eastAsia"/>
          <w:color w:val="000000" w:themeColor="text1"/>
          <w:highlight w:val="yellow"/>
        </w:rPr>
        <w:instrText>～</w:instrText>
      </w:r>
      <w:r>
        <w:rPr>
          <w:rFonts w:hint="eastAsia"/>
          <w:color w:val="000000" w:themeColor="text1"/>
          <w:highlight w:val="yellow"/>
        </w:rPr>
        <w:instrText>100</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(37.7</w:instrText>
      </w:r>
      <w:r>
        <w:rPr>
          <w:rFonts w:hint="eastAsia"/>
          <w:color w:val="000000" w:themeColor="text1"/>
          <w:highlight w:val="yellow"/>
        </w:rPr>
        <w:instrText>±</w:instrText>
      </w:r>
      <w:r>
        <w:rPr>
          <w:rFonts w:hint="eastAsia"/>
          <w:color w:val="000000" w:themeColor="text1"/>
          <w:highlight w:val="yellow"/>
        </w:rPr>
        <w:instrText>21.3)</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以建立常模</w:instrText>
      </w:r>
      <w:r>
        <w:rPr>
          <w:rFonts w:hint="eastAsia"/>
          <w:color w:val="000000" w:themeColor="text1"/>
          <w:highlight w:val="yellow"/>
        </w:rPr>
        <w:instrText>,</w:instrText>
      </w:r>
      <w:r>
        <w:rPr>
          <w:rFonts w:hint="eastAsia"/>
          <w:color w:val="000000" w:themeColor="text1"/>
          <w:highlight w:val="yellow"/>
        </w:rPr>
        <w:instrText>在</w:instrText>
      </w:r>
      <w:r>
        <w:rPr>
          <w:rFonts w:hint="eastAsia"/>
          <w:color w:val="000000" w:themeColor="text1"/>
          <w:highlight w:val="yellow"/>
        </w:rPr>
        <w:instrText>4</w:instrText>
      </w:r>
      <w:r>
        <w:rPr>
          <w:rFonts w:hint="eastAsia"/>
          <w:color w:val="000000" w:themeColor="text1"/>
          <w:highlight w:val="yellow"/>
        </w:rPr>
        <w:instrText>个城市的精神科门诊与住院病人中选取病人样本</w:instrText>
      </w:r>
      <w:r>
        <w:rPr>
          <w:rFonts w:hint="eastAsia"/>
          <w:color w:val="000000" w:themeColor="text1"/>
          <w:highlight w:val="yellow"/>
        </w:rPr>
        <w:instrText>349</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16</w:instrText>
      </w:r>
      <w:r>
        <w:rPr>
          <w:rFonts w:hint="eastAsia"/>
          <w:color w:val="000000" w:themeColor="text1"/>
          <w:highlight w:val="yellow"/>
        </w:rPr>
        <w:instrText>～</w:instrText>
      </w:r>
      <w:r>
        <w:rPr>
          <w:rFonts w:hint="eastAsia"/>
          <w:color w:val="000000" w:themeColor="text1"/>
          <w:highlight w:val="yellow"/>
        </w:rPr>
        <w:instrText>81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(32.0</w:instrText>
      </w:r>
      <w:r>
        <w:rPr>
          <w:rFonts w:hint="eastAsia"/>
          <w:color w:val="000000" w:themeColor="text1"/>
          <w:highlight w:val="yellow"/>
        </w:rPr>
        <w:instrText>±</w:instrText>
      </w:r>
      <w:r>
        <w:rPr>
          <w:rFonts w:hint="eastAsia"/>
          <w:color w:val="000000" w:themeColor="text1"/>
          <w:highlight w:val="yellow"/>
        </w:rPr>
        <w:instrText>12.1)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以检验效标效度。从普通人群样本中抽取北京、东莞、包头的</w:instrText>
      </w:r>
      <w:r>
        <w:rPr>
          <w:rFonts w:hint="eastAsia"/>
          <w:color w:val="000000" w:themeColor="text1"/>
          <w:highlight w:val="yellow"/>
        </w:rPr>
        <w:instrText>199</w:instrText>
      </w:r>
      <w:r>
        <w:rPr>
          <w:rFonts w:hint="eastAsia"/>
          <w:color w:val="000000" w:themeColor="text1"/>
          <w:highlight w:val="yellow"/>
        </w:rPr>
        <w:instrText>名企业职工、</w:instrText>
      </w:r>
      <w:r>
        <w:rPr>
          <w:rFonts w:hint="eastAsia"/>
          <w:color w:val="000000" w:themeColor="text1"/>
          <w:highlight w:val="yellow"/>
        </w:rPr>
        <w:instrText>100</w:instrText>
      </w:r>
      <w:r>
        <w:rPr>
          <w:rFonts w:hint="eastAsia"/>
          <w:color w:val="000000" w:themeColor="text1"/>
          <w:highlight w:val="yellow"/>
        </w:rPr>
        <w:instrText>名大学生、</w:instrText>
      </w:r>
      <w:r>
        <w:rPr>
          <w:rFonts w:hint="eastAsia"/>
          <w:color w:val="000000" w:themeColor="text1"/>
          <w:highlight w:val="yellow"/>
        </w:rPr>
        <w:instrText>30</w:instrText>
      </w:r>
      <w:r>
        <w:rPr>
          <w:rFonts w:hint="eastAsia"/>
          <w:color w:val="000000" w:themeColor="text1"/>
          <w:highlight w:val="yellow"/>
        </w:rPr>
        <w:instrText>名教师进行了间隔</w:instrText>
      </w:r>
      <w:r>
        <w:rPr>
          <w:rFonts w:hint="eastAsia"/>
          <w:color w:val="000000" w:themeColor="text1"/>
          <w:highlight w:val="yellow"/>
        </w:rPr>
        <w:instrText>8</w:instrText>
      </w:r>
      <w:r>
        <w:rPr>
          <w:rFonts w:hint="eastAsia"/>
          <w:color w:val="000000" w:themeColor="text1"/>
          <w:highlight w:val="yellow"/>
        </w:rPr>
        <w:instrText>周的重测</w:instrText>
      </w:r>
      <w:r>
        <w:rPr>
          <w:rFonts w:hint="eastAsia"/>
          <w:color w:val="000000" w:themeColor="text1"/>
          <w:highlight w:val="yellow"/>
        </w:rPr>
        <w:instrText>,</w:instrText>
      </w:r>
      <w:r>
        <w:rPr>
          <w:rFonts w:hint="eastAsia"/>
          <w:color w:val="000000" w:themeColor="text1"/>
          <w:highlight w:val="yellow"/>
        </w:rPr>
        <w:instrText>以检验重测信度。结果</w:instrText>
      </w:r>
      <w:r>
        <w:rPr>
          <w:rFonts w:hint="eastAsia"/>
          <w:color w:val="000000" w:themeColor="text1"/>
          <w:highlight w:val="yellow"/>
        </w:rPr>
        <w:instrText>:CES-D</w:instrText>
      </w:r>
      <w:r>
        <w:rPr>
          <w:rFonts w:hint="eastAsia"/>
          <w:color w:val="000000" w:themeColor="text1"/>
          <w:highlight w:val="yellow"/>
        </w:rPr>
        <w:instrText>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0.90,</w:instrText>
      </w:r>
      <w:r>
        <w:rPr>
          <w:rFonts w:hint="eastAsia"/>
          <w:color w:val="000000" w:themeColor="text1"/>
          <w:highlight w:val="yellow"/>
        </w:rPr>
        <w:instrText>各因素的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0.68</w:instrText>
      </w:r>
      <w:r>
        <w:rPr>
          <w:rFonts w:hint="eastAsia"/>
          <w:color w:val="000000" w:themeColor="text1"/>
          <w:highlight w:val="yellow"/>
        </w:rPr>
        <w:instrText>～</w:instrText>
      </w:r>
      <w:r>
        <w:rPr>
          <w:rFonts w:hint="eastAsia"/>
          <w:color w:val="000000" w:themeColor="text1"/>
          <w:highlight w:val="yellow"/>
        </w:rPr>
        <w:instrText>0.86;</w:instrText>
      </w:r>
      <w:r>
        <w:rPr>
          <w:rFonts w:hint="eastAsia"/>
          <w:color w:val="000000" w:themeColor="text1"/>
          <w:highlight w:val="yellow"/>
        </w:rPr>
        <w:instrText>间隔</w:instrText>
      </w:r>
      <w:r>
        <w:rPr>
          <w:rFonts w:hint="eastAsia"/>
          <w:color w:val="000000" w:themeColor="text1"/>
          <w:highlight w:val="yellow"/>
        </w:rPr>
        <w:instrText>8</w:instrText>
      </w:r>
      <w:r>
        <w:rPr>
          <w:rFonts w:hint="eastAsia"/>
          <w:color w:val="000000" w:themeColor="text1"/>
          <w:highlight w:val="yellow"/>
        </w:rPr>
        <w:instrText>周的重测信度为</w:instrText>
      </w:r>
      <w:r>
        <w:rPr>
          <w:rFonts w:hint="eastAsia"/>
          <w:color w:val="000000" w:themeColor="text1"/>
          <w:highlight w:val="yellow"/>
        </w:rPr>
        <w:instrText>0.49(P&lt;0.01),</w:instrText>
      </w:r>
      <w:r>
        <w:rPr>
          <w:rFonts w:hint="eastAsia"/>
          <w:color w:val="000000" w:themeColor="text1"/>
          <w:highlight w:val="yellow"/>
        </w:rPr>
        <w:instrText>各因素重测相关为</w:instrText>
      </w:r>
      <w:r>
        <w:rPr>
          <w:rFonts w:hint="eastAsia"/>
          <w:color w:val="000000" w:themeColor="text1"/>
          <w:highlight w:val="yellow"/>
        </w:rPr>
        <w:instrText>0.39</w:instrText>
      </w:r>
      <w:r>
        <w:rPr>
          <w:rFonts w:hint="eastAsia"/>
          <w:color w:val="000000" w:themeColor="text1"/>
          <w:highlight w:val="yellow"/>
        </w:rPr>
        <w:instrText>～</w:instrText>
      </w:r>
      <w:r>
        <w:rPr>
          <w:rFonts w:hint="eastAsia"/>
          <w:color w:val="000000" w:themeColor="text1"/>
          <w:highlight w:val="yellow"/>
        </w:rPr>
        <w:instrText>0.51(P&lt;0.01);</w:instrText>
      </w:r>
      <w:r>
        <w:rPr>
          <w:rFonts w:hint="eastAsia"/>
          <w:color w:val="000000" w:themeColor="text1"/>
          <w:highlight w:val="yellow"/>
        </w:rPr>
        <w:instrText>验证性因素分析支持原量表</w:instrText>
      </w:r>
      <w:r>
        <w:rPr>
          <w:rFonts w:hint="eastAsia"/>
          <w:color w:val="000000" w:themeColor="text1"/>
          <w:highlight w:val="yellow"/>
        </w:rPr>
        <w:instrText>4</w:instrText>
      </w:r>
      <w:r>
        <w:rPr>
          <w:rFonts w:hint="eastAsia"/>
          <w:color w:val="000000" w:themeColor="text1"/>
          <w:highlight w:val="yellow"/>
        </w:rPr>
        <w:instrText>因素的结构</w:instrText>
      </w:r>
      <w:r>
        <w:rPr>
          <w:rFonts w:hint="eastAsia"/>
          <w:color w:val="000000" w:themeColor="text1"/>
          <w:highlight w:val="yellow"/>
        </w:rPr>
        <w:instrText>(RMSEA=0.057,CFI=0.976,GFI=0.948);</w:instrText>
      </w:r>
      <w:r>
        <w:rPr>
          <w:rFonts w:hint="eastAsia"/>
          <w:color w:val="000000" w:themeColor="text1"/>
          <w:highlight w:val="yellow"/>
        </w:rPr>
        <w:instrText>心理疾病患者</w:instrText>
      </w:r>
      <w:r>
        <w:rPr>
          <w:rFonts w:hint="eastAsia"/>
          <w:color w:val="000000" w:themeColor="text1"/>
          <w:highlight w:val="yellow"/>
        </w:rPr>
        <w:instrText>CES-D</w:instrText>
      </w:r>
      <w:r>
        <w:rPr>
          <w:rFonts w:hint="eastAsia"/>
          <w:color w:val="000000" w:themeColor="text1"/>
          <w:highlight w:val="yellow"/>
        </w:rPr>
        <w:instrText>得分高于普通人群</w:instrText>
      </w:r>
      <w:r>
        <w:rPr>
          <w:rFonts w:hint="eastAsia"/>
          <w:color w:val="000000" w:themeColor="text1"/>
          <w:highlight w:val="yellow"/>
        </w:rPr>
        <w:instrText>[(21.72</w:instrText>
      </w:r>
      <w:r>
        <w:rPr>
          <w:rFonts w:hint="eastAsia"/>
          <w:color w:val="000000" w:themeColor="text1"/>
          <w:highlight w:val="yellow"/>
        </w:rPr>
        <w:instrText>±</w:instrText>
      </w:r>
      <w:r>
        <w:rPr>
          <w:rFonts w:hint="eastAsia"/>
          <w:color w:val="000000" w:themeColor="text1"/>
          <w:highlight w:val="yellow"/>
        </w:rPr>
        <w:instrText>13.39)vs.(13.24</w:instrText>
      </w:r>
      <w:r>
        <w:rPr>
          <w:rFonts w:hint="eastAsia"/>
          <w:color w:val="000000" w:themeColor="text1"/>
          <w:highlight w:val="yellow"/>
        </w:rPr>
        <w:instrText>±</w:instrText>
      </w:r>
      <w:r>
        <w:rPr>
          <w:rFonts w:hint="eastAsia"/>
          <w:color w:val="000000" w:themeColor="text1"/>
          <w:highlight w:val="yellow"/>
        </w:rPr>
        <w:instrText>10.33),P&lt;0.01)],</w:instrText>
      </w:r>
      <w:r>
        <w:rPr>
          <w:rFonts w:hint="eastAsia"/>
          <w:color w:val="000000" w:themeColor="text1"/>
          <w:highlight w:val="yellow"/>
        </w:rPr>
        <w:instrText>其中抑郁患者得分最高</w:instrText>
      </w:r>
      <w:r>
        <w:rPr>
          <w:rFonts w:hint="eastAsia"/>
          <w:color w:val="000000" w:themeColor="text1"/>
          <w:highlight w:val="yellow"/>
        </w:rPr>
        <w:instrText>[(27.82</w:instrText>
      </w:r>
      <w:r>
        <w:rPr>
          <w:rFonts w:hint="eastAsia"/>
          <w:color w:val="000000" w:themeColor="text1"/>
          <w:highlight w:val="yellow"/>
        </w:rPr>
        <w:instrText>±</w:instrText>
      </w:r>
      <w:r>
        <w:rPr>
          <w:rFonts w:hint="eastAsia"/>
          <w:color w:val="000000" w:themeColor="text1"/>
          <w:highlight w:val="yellow"/>
        </w:rPr>
        <w:instrText>14.42),P&lt;0.01];</w:instrText>
      </w:r>
      <w:r>
        <w:rPr>
          <w:rFonts w:hint="eastAsia"/>
          <w:color w:val="000000" w:themeColor="text1"/>
          <w:highlight w:val="yellow"/>
        </w:rPr>
        <w:instrText>不同年龄组</w:instrText>
      </w:r>
      <w:r>
        <w:rPr>
          <w:rFonts w:hint="eastAsia"/>
          <w:color w:val="000000" w:themeColor="text1"/>
          <w:highlight w:val="yellow"/>
        </w:rPr>
        <w:instrText>CES-D</w:instrText>
      </w:r>
      <w:r>
        <w:rPr>
          <w:rFonts w:hint="eastAsia"/>
          <w:color w:val="000000" w:themeColor="text1"/>
          <w:highlight w:val="yellow"/>
        </w:rPr>
        <w:instrText>得分差异有统计学意义</w:instrText>
      </w:r>
      <w:r>
        <w:rPr>
          <w:rFonts w:hint="eastAsia"/>
          <w:color w:val="000000" w:themeColor="text1"/>
          <w:highlight w:val="yellow"/>
        </w:rPr>
        <w:instrText>,60</w:instrText>
      </w:r>
      <w:r>
        <w:rPr>
          <w:rFonts w:hint="eastAsia"/>
          <w:color w:val="000000" w:themeColor="text1"/>
          <w:highlight w:val="yellow"/>
        </w:rPr>
        <w:instrText>岁以上组得分高于</w:instrText>
      </w:r>
      <w:r>
        <w:rPr>
          <w:rFonts w:hint="eastAsia"/>
          <w:color w:val="000000" w:themeColor="text1"/>
          <w:highlight w:val="yellow"/>
        </w:rPr>
        <w:instrText>60</w:instrText>
      </w:r>
      <w:r>
        <w:rPr>
          <w:rFonts w:hint="eastAsia"/>
          <w:color w:val="000000" w:themeColor="text1"/>
          <w:highlight w:val="yellow"/>
        </w:rPr>
        <w:instrText>岁以下各组</w:instrText>
      </w:r>
      <w:r>
        <w:rPr>
          <w:rFonts w:hint="eastAsia"/>
          <w:color w:val="000000" w:themeColor="text1"/>
          <w:highlight w:val="yellow"/>
        </w:rPr>
        <w:instrText>(P&lt;0.01)</w:instrText>
      </w:r>
      <w:r>
        <w:rPr>
          <w:rFonts w:hint="eastAsia"/>
          <w:color w:val="000000" w:themeColor="text1"/>
          <w:highlight w:val="yellow"/>
        </w:rPr>
        <w:instrText>。结论</w:instrText>
      </w:r>
      <w:r>
        <w:rPr>
          <w:rFonts w:hint="eastAsia"/>
          <w:color w:val="000000" w:themeColor="text1"/>
          <w:highlight w:val="yellow"/>
        </w:rPr>
        <w:instrText>:</w:instrText>
      </w:r>
      <w:r>
        <w:rPr>
          <w:rFonts w:hint="eastAsia"/>
          <w:color w:val="000000" w:themeColor="text1"/>
          <w:highlight w:val="yellow"/>
        </w:rPr>
        <w:instrText>中文版流调中心抑郁量表适用于我国不同年龄群体</w:instrText>
      </w:r>
      <w:r>
        <w:rPr>
          <w:rFonts w:hint="eastAsia"/>
          <w:color w:val="000000" w:themeColor="text1"/>
          <w:highlight w:val="yellow"/>
        </w:rPr>
        <w:instrText>,</w:instrText>
      </w:r>
      <w:r>
        <w:rPr>
          <w:rFonts w:hint="eastAsia"/>
          <w:color w:val="000000" w:themeColor="text1"/>
          <w:highlight w:val="yellow"/>
        </w:rPr>
        <w:instrText>是一个可靠而有效的自评式抑郁症状测量工具。</w:instrText>
      </w:r>
      <w:r>
        <w:rPr>
          <w:rFonts w:hint="eastAsia"/>
          <w:color w:val="000000" w:themeColor="text1"/>
          <w:highlight w:val="yellow"/>
        </w:rPr>
        <w:instrText>","container-title":"Chinese Mental Health Journal","ISSN":"1000-6729","issue":"2","journalAbbreviation":"</w:instrText>
      </w:r>
      <w:r>
        <w:rPr>
          <w:rFonts w:hint="eastAsia"/>
          <w:color w:val="000000" w:themeColor="text1"/>
          <w:highlight w:val="yellow"/>
        </w:rPr>
        <w:instrText>中国心理卫生杂志</w:instrText>
      </w:r>
      <w:r>
        <w:rPr>
          <w:rFonts w:hint="eastAsia"/>
          <w:color w:val="000000" w:themeColor="text1"/>
          <w:highlight w:val="yellow"/>
        </w:rPr>
        <w:instrText xml:space="preserve">","language":"zh","note":"657 citations(CNKI)[2023-12-27]\nCSCD: </w:instrText>
      </w:r>
      <w:r>
        <w:rPr>
          <w:rFonts w:hint="eastAsia"/>
          <w:color w:val="000000" w:themeColor="text1"/>
          <w:highlight w:val="yellow"/>
        </w:rPr>
        <w:instrText>核心库</w:instrText>
      </w:r>
      <w:r>
        <w:rPr>
          <w:rFonts w:hint="eastAsia"/>
          <w:color w:val="000000" w:themeColor="text1"/>
          <w:highlight w:val="yellow"/>
        </w:rPr>
        <w:instrText>\n</w:instrText>
      </w:r>
      <w:r>
        <w:rPr>
          <w:rFonts w:hint="eastAsia"/>
          <w:color w:val="000000" w:themeColor="text1"/>
          <w:highlight w:val="yellow"/>
        </w:rPr>
        <w:instrText>中文核心期刊</w:instrText>
      </w:r>
      <w:r>
        <w:rPr>
          <w:rFonts w:hint="eastAsia"/>
          <w:color w:val="000000" w:themeColor="text1"/>
          <w:highlight w:val="yellow"/>
        </w:rPr>
        <w:instrText>/</w:instrText>
      </w:r>
      <w:r>
        <w:rPr>
          <w:rFonts w:hint="eastAsia"/>
          <w:color w:val="000000" w:themeColor="text1"/>
          <w:highlight w:val="yellow"/>
        </w:rPr>
        <w:instrText>北大核心</w:instrText>
      </w:r>
      <w:r>
        <w:rPr>
          <w:rFonts w:hint="eastAsia"/>
          <w:color w:val="000000" w:themeColor="text1"/>
          <w:highlight w:val="yellow"/>
        </w:rPr>
        <w:instrText xml:space="preserve">: </w:instrText>
      </w:r>
      <w:r>
        <w:rPr>
          <w:rFonts w:hint="eastAsia"/>
          <w:color w:val="000000" w:themeColor="text1"/>
          <w:highlight w:val="yellow"/>
        </w:rPr>
        <w:instrText>是</w:instrText>
      </w:r>
      <w:r>
        <w:rPr>
          <w:rFonts w:hint="eastAsia"/>
          <w:color w:val="000000" w:themeColor="text1"/>
          <w:highlight w:val="yellow"/>
        </w:rPr>
        <w:instrText>\n</w:instrText>
      </w:r>
      <w:r>
        <w:rPr>
          <w:rFonts w:hint="eastAsia"/>
          <w:color w:val="000000" w:themeColor="text1"/>
          <w:highlight w:val="yellow"/>
        </w:rPr>
        <w:instrText>复合影响因子</w:instrText>
      </w:r>
      <w:r>
        <w:rPr>
          <w:rFonts w:hint="eastAsia"/>
          <w:color w:val="000000" w:themeColor="text1"/>
          <w:highlight w:val="yellow"/>
        </w:rPr>
        <w:instrText>: 3.051\n</w:instrText>
      </w:r>
      <w:r>
        <w:rPr>
          <w:rFonts w:hint="eastAsia"/>
          <w:color w:val="000000" w:themeColor="text1"/>
          <w:highlight w:val="yellow"/>
        </w:rPr>
        <w:instrText>综合影响因子</w:instrText>
      </w:r>
      <w:r>
        <w:rPr>
          <w:rFonts w:hint="eastAsia"/>
          <w:color w:val="000000" w:themeColor="text1"/>
          <w:highlight w:val="yellow"/>
        </w:rPr>
        <w:instrText>: 1.711\n</w:instrText>
      </w:r>
      <w:r>
        <w:rPr>
          <w:rFonts w:hint="eastAsia"/>
          <w:color w:val="000000" w:themeColor="text1"/>
          <w:highlight w:val="yellow"/>
        </w:rPr>
        <w:instrText>南农高质量</w:instrText>
      </w:r>
      <w:r>
        <w:rPr>
          <w:rFonts w:hint="eastAsia"/>
          <w:color w:val="000000" w:themeColor="text1"/>
          <w:highlight w:val="yellow"/>
        </w:rPr>
        <w:instrText xml:space="preserve">: </w:instrText>
      </w:r>
      <w:r>
        <w:rPr>
          <w:rFonts w:hint="eastAsia"/>
          <w:color w:val="000000" w:themeColor="text1"/>
          <w:highlight w:val="yellow"/>
        </w:rPr>
        <w:instrText>三类</w:instrText>
      </w:r>
      <w:r>
        <w:rPr>
          <w:rFonts w:hint="eastAsia"/>
          <w:color w:val="000000" w:themeColor="text1"/>
          <w:highlight w:val="yellow"/>
        </w:rPr>
        <w:instrText xml:space="preserve">","page":"139-143","source":"CNKI","title":"Development </w:instrText>
      </w:r>
      <w:r>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Pr="008767E0">
        <w:rPr>
          <w:color w:val="000000" w:themeColor="text1"/>
          <w:highlight w:val="yellow"/>
        </w:rPr>
        <w:fldChar w:fldCharType="separate"/>
      </w:r>
      <w:r w:rsidRPr="008767E0">
        <w:rPr>
          <w:highlight w:val="yellow"/>
        </w:rPr>
        <w:t>Zhang et al. (</w:t>
      </w:r>
      <w:r w:rsidRPr="008767E0">
        <w:rPr>
          <w:rStyle w:val="innerzoteroCitation"/>
          <w:highlight w:val="yellow"/>
        </w:rPr>
        <w:t>2010</w:t>
      </w:r>
      <w:r w:rsidRPr="008767E0">
        <w:rPr>
          <w:highlight w:val="yellow"/>
        </w:rPr>
        <w:t>)</w:t>
      </w:r>
      <w:r w:rsidRPr="008767E0">
        <w:rPr>
          <w:color w:val="000000" w:themeColor="text1"/>
          <w:highlight w:val="yellow"/>
        </w:rPr>
        <w:fldChar w:fldCharType="end"/>
      </w:r>
      <w:r w:rsidRPr="008767E0">
        <w:rPr>
          <w:rFonts w:hint="eastAsia"/>
          <w:color w:val="000000" w:themeColor="text1"/>
          <w:highlight w:val="yellow"/>
        </w:rPr>
        <w:t>对</w:t>
      </w:r>
      <w:r w:rsidRPr="008767E0">
        <w:rPr>
          <w:rFonts w:hint="eastAsia"/>
          <w:color w:val="000000" w:themeColor="text1"/>
          <w:highlight w:val="yellow"/>
        </w:rPr>
        <w:t>CES-D</w:t>
      </w:r>
      <w:r w:rsidRPr="008767E0">
        <w:rPr>
          <w:rFonts w:hint="eastAsia"/>
          <w:color w:val="000000" w:themeColor="text1"/>
          <w:highlight w:val="yellow"/>
        </w:rPr>
        <w:t>的研究也没有对其进行探索性因子分析。</w:t>
      </w:r>
    </w:p>
    <w:p w14:paraId="56BDE038" w14:textId="150CA211" w:rsidR="0091358F" w:rsidRPr="0091358F" w:rsidRDefault="0091358F" w:rsidP="0091358F">
      <w:pPr>
        <w:ind w:firstLineChars="200" w:firstLine="480"/>
      </w:pPr>
      <w:r w:rsidRPr="00C66CFD">
        <w:rPr>
          <w:rFonts w:hint="eastAsia"/>
          <w:highlight w:val="yellow"/>
        </w:rPr>
        <w:t>这些中国抑郁测量上出现的问题，会</w:t>
      </w:r>
      <w:r>
        <w:rPr>
          <w:rFonts w:hint="eastAsia"/>
          <w:highlight w:val="yellow"/>
        </w:rPr>
        <w:t>对</w:t>
      </w:r>
      <w:r w:rsidRPr="00C66CFD">
        <w:rPr>
          <w:rFonts w:hint="eastAsia"/>
          <w:highlight w:val="yellow"/>
        </w:rPr>
        <w:t>抑郁症研究的可复制性和普遍性构成了重大挑战，同时也可能会出现在</w:t>
      </w:r>
      <w:r>
        <w:rPr>
          <w:rFonts w:hint="eastAsia"/>
          <w:highlight w:val="yellow"/>
        </w:rPr>
        <w:t>其他</w:t>
      </w:r>
      <w:r w:rsidRPr="00C66CFD">
        <w:rPr>
          <w:rFonts w:hint="eastAsia"/>
          <w:highlight w:val="yellow"/>
        </w:rPr>
        <w:t>非英文国家中。</w:t>
      </w:r>
    </w:p>
    <w:p w14:paraId="4D5CFD28" w14:textId="6A5B5B2D" w:rsidR="005D65B0" w:rsidRPr="005D65B0" w:rsidRDefault="0091358F" w:rsidP="005D65B0">
      <w:pPr>
        <w:ind w:firstLine="0"/>
        <w:rPr>
          <w:highlight w:val="yellow"/>
        </w:rPr>
      </w:pPr>
      <w:r>
        <w:rPr>
          <w:rFonts w:hint="eastAsia"/>
          <w:highlight w:val="yellow"/>
        </w:rPr>
        <w:t>4</w:t>
      </w:r>
      <w:commentRangeStart w:id="64"/>
      <w:r w:rsidR="005D65B0" w:rsidRPr="005D65B0">
        <w:rPr>
          <w:rFonts w:hint="eastAsia"/>
          <w:highlight w:val="yellow"/>
        </w:rPr>
        <w:t>[</w:t>
      </w:r>
      <w:r w:rsidR="005D65B0" w:rsidRPr="005D65B0">
        <w:rPr>
          <w:rFonts w:hint="eastAsia"/>
          <w:highlight w:val="yellow"/>
        </w:rPr>
        <w:t>抑郁量表的碎片化</w:t>
      </w:r>
      <w:r w:rsidR="005D65B0" w:rsidRPr="005D65B0">
        <w:rPr>
          <w:rFonts w:hint="eastAsia"/>
          <w:highlight w:val="yellow"/>
        </w:rPr>
        <w:t>]</w:t>
      </w:r>
      <w:commentRangeEnd w:id="64"/>
      <w:r w:rsidR="001518F2">
        <w:rPr>
          <w:rStyle w:val="CommentReference"/>
        </w:rPr>
        <w:commentReference w:id="64"/>
      </w:r>
    </w:p>
    <w:p w14:paraId="23D2142E" w14:textId="65336C8E" w:rsidR="005D65B0" w:rsidRPr="005D65B0" w:rsidRDefault="007666A6" w:rsidP="0091358F">
      <w:pPr>
        <w:ind w:firstLineChars="200" w:firstLine="480"/>
      </w:pPr>
      <w:commentRangeStart w:id="65"/>
      <w:commentRangeStart w:id="66"/>
      <w:r w:rsidRPr="007666A6">
        <w:rPr>
          <w:rFonts w:hint="eastAsia"/>
          <w:highlight w:val="yellow"/>
        </w:rPr>
        <w:t>本研究纳入的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commentRangeEnd w:id="65"/>
      <w:r w:rsidR="001518F2">
        <w:rPr>
          <w:rStyle w:val="CommentReference"/>
        </w:rPr>
        <w:commentReference w:id="65"/>
      </w:r>
      <w:commentRangeEnd w:id="66"/>
      <w:r w:rsidR="001E5331">
        <w:rPr>
          <w:rStyle w:val="CommentReference"/>
        </w:rPr>
        <w:commentReference w:id="66"/>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w:t>
      </w:r>
      <w:r w:rsidR="00DF74B4" w:rsidRPr="00DF74B4">
        <w:rPr>
          <w:rFonts w:hint="eastAsia"/>
          <w:highlight w:val="yellow"/>
        </w:rPr>
        <w:lastRenderedPageBreak/>
        <w:t>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。一个领域的科学进步在很大程度上是逐渐累积的，这要求研究领域内的研究者们使用相同的概念来描述研究对象，对概念的定义达成一致，并使用可比较的标准或测量方式进行调查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。目前抑郁研究的测量是碎片化的，为积累科学创造了障碍。</w:t>
      </w:r>
    </w:p>
    <w:p w14:paraId="06ACAEEB" w14:textId="3571AE2B" w:rsidR="0037551F" w:rsidRDefault="0091358F" w:rsidP="004101DC">
      <w:pPr>
        <w:ind w:firstLine="0"/>
      </w:pPr>
      <w:r>
        <w:rPr>
          <w:rFonts w:hint="eastAsia"/>
        </w:rPr>
        <w:t>5</w:t>
      </w:r>
      <w:commentRangeStart w:id="67"/>
      <w:commentRangeStart w:id="68"/>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69" w:name="OLE_LINK53"/>
      <w:r>
        <w:rPr>
          <w:rFonts w:hint="eastAsia"/>
        </w:rPr>
        <w:t>回顾抑郁测量的方法基础</w:t>
      </w:r>
      <w:bookmarkEnd w:id="69"/>
      <w:r>
        <w:rPr>
          <w:rFonts w:hint="eastAsia"/>
        </w:rPr>
        <w:t>，会发现抑郁测量有以下两个问题。</w:t>
      </w:r>
      <w:commentRangeEnd w:id="67"/>
      <w:r w:rsidR="001518F2">
        <w:rPr>
          <w:rStyle w:val="CommentReference"/>
        </w:rPr>
        <w:commentReference w:id="67"/>
      </w:r>
      <w:commentRangeEnd w:id="68"/>
      <w:r w:rsidR="003818B6">
        <w:rPr>
          <w:rStyle w:val="CommentReference"/>
        </w:rPr>
        <w:commentReference w:id="68"/>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61ACDF0B" w14:textId="2DD2A740" w:rsidR="0037551F" w:rsidRDefault="00885C00" w:rsidP="004101DC">
      <w:pPr>
        <w:ind w:firstLine="0"/>
      </w:pPr>
      <w:r>
        <w:rPr>
          <w:rFonts w:hint="eastAsia"/>
        </w:rPr>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ListParagraph"/>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lastRenderedPageBreak/>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Heading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Heading1"/>
      </w:pPr>
      <w:commentRangeStart w:id="70"/>
      <w:commentRangeStart w:id="71"/>
      <w:r w:rsidRPr="00635701">
        <w:t>References</w:t>
      </w:r>
      <w:commentRangeEnd w:id="70"/>
      <w:r w:rsidR="002D5548">
        <w:rPr>
          <w:rStyle w:val="CommentReference"/>
        </w:rPr>
        <w:commentReference w:id="70"/>
      </w:r>
      <w:commentRangeEnd w:id="71"/>
      <w:r w:rsidR="00E04CA1">
        <w:rPr>
          <w:rStyle w:val="CommentReference"/>
          <w:b w:val="0"/>
          <w:bCs w:val="0"/>
          <w:kern w:val="2"/>
        </w:rPr>
        <w:commentReference w:id="71"/>
      </w:r>
    </w:p>
    <w:p w14:paraId="57C41F0D" w14:textId="77777777" w:rsidR="00F023B5" w:rsidRPr="00F023B5" w:rsidRDefault="004D751B" w:rsidP="00F023B5">
      <w:pPr>
        <w:pStyle w:val="Bibliography"/>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F023B5" w:rsidRPr="00F023B5">
        <w:t xml:space="preserve">Allen, M. S., Iliescu, D., &amp; Greiff, S. (2022). Single Item Measures in Psychological Science: A Call to Action. </w:t>
      </w:r>
      <w:r w:rsidR="00F023B5" w:rsidRPr="00F023B5">
        <w:rPr>
          <w:i/>
          <w:iCs/>
        </w:rPr>
        <w:t>European Journal of Psychological Assessment</w:t>
      </w:r>
      <w:r w:rsidR="00F023B5" w:rsidRPr="00F023B5">
        <w:t xml:space="preserve">, </w:t>
      </w:r>
      <w:r w:rsidR="00F023B5" w:rsidRPr="00F023B5">
        <w:rPr>
          <w:i/>
          <w:iCs/>
        </w:rPr>
        <w:t>38</w:t>
      </w:r>
      <w:r w:rsidR="00F023B5" w:rsidRPr="00F023B5">
        <w:t>(1), 1–5. https://doi.org/10.1027/1015-5759/a000699</w:t>
      </w:r>
    </w:p>
    <w:p w14:paraId="19E815DC" w14:textId="77777777" w:rsidR="00F023B5" w:rsidRPr="00F023B5" w:rsidRDefault="00F023B5" w:rsidP="00F023B5">
      <w:pPr>
        <w:pStyle w:val="Bibliography"/>
      </w:pPr>
      <w:r w:rsidRPr="00F023B5">
        <w:t xml:space="preserve">Amaltinga, A. P. M., &amp; Mbinta, J. F. (2020). Factors associated with depression among young people globally: A narrative review. </w:t>
      </w:r>
      <w:r w:rsidRPr="00F023B5">
        <w:rPr>
          <w:i/>
          <w:iCs/>
        </w:rPr>
        <w:t>International Journal Of Community Medicine And Public Health</w:t>
      </w:r>
      <w:r w:rsidRPr="00F023B5">
        <w:t xml:space="preserve">, </w:t>
      </w:r>
      <w:r w:rsidRPr="00F023B5">
        <w:rPr>
          <w:i/>
          <w:iCs/>
        </w:rPr>
        <w:t>7</w:t>
      </w:r>
      <w:r w:rsidRPr="00F023B5">
        <w:t>(9), 3711. https://doi.org/10.18203/2394-6040.ijcmph20203949</w:t>
      </w:r>
    </w:p>
    <w:p w14:paraId="779B4E1E" w14:textId="77777777" w:rsidR="00F023B5" w:rsidRPr="00F023B5" w:rsidRDefault="00F023B5" w:rsidP="00F023B5">
      <w:pPr>
        <w:pStyle w:val="Bibliography"/>
      </w:pPr>
      <w:r w:rsidRPr="00F023B5">
        <w:t xml:space="preserve">Anvari, F., Alsalti, T., Oehler, L., Hussey, I., Elson, M., &amp; Arslan, R. C. (2024). </w:t>
      </w:r>
      <w:r w:rsidRPr="00F023B5">
        <w:rPr>
          <w:i/>
          <w:iCs/>
        </w:rPr>
        <w:t>A fragmented field: Construct and measure proliferation in psychology</w:t>
      </w:r>
      <w:r w:rsidRPr="00F023B5">
        <w:t>. https://doi.org/10.31234/osf.io/b4muj</w:t>
      </w:r>
    </w:p>
    <w:p w14:paraId="1C10D3C1" w14:textId="77777777" w:rsidR="00F023B5" w:rsidRPr="00F023B5" w:rsidRDefault="00F023B5" w:rsidP="00F023B5">
      <w:pPr>
        <w:pStyle w:val="Bibliography"/>
      </w:pPr>
      <w:r w:rsidRPr="00F023B5">
        <w:t xml:space="preserve">Chen Y., Zhang Y., &amp; Yu G. (2022). Prevalence of mental health problems among college students in mainland China from 2010 to 2020: A meta-analysis. </w:t>
      </w:r>
      <w:r w:rsidRPr="00F023B5">
        <w:rPr>
          <w:i/>
          <w:iCs/>
        </w:rPr>
        <w:t>Advances in Psychological Science</w:t>
      </w:r>
      <w:r w:rsidRPr="00F023B5">
        <w:t xml:space="preserve">, </w:t>
      </w:r>
      <w:r w:rsidRPr="00F023B5">
        <w:rPr>
          <w:i/>
          <w:iCs/>
        </w:rPr>
        <w:t>30</w:t>
      </w:r>
      <w:r w:rsidRPr="00F023B5">
        <w:t>(5), 991–1004. https://doi.org/10.3724/SP.J.1042.2022.00991</w:t>
      </w:r>
    </w:p>
    <w:p w14:paraId="4C985A85" w14:textId="77777777" w:rsidR="00F023B5" w:rsidRPr="00F023B5" w:rsidRDefault="00F023B5" w:rsidP="00F023B5">
      <w:pPr>
        <w:pStyle w:val="Bibliography"/>
      </w:pPr>
      <w:r w:rsidRPr="00F023B5">
        <w:t xml:space="preserve">Cuijpers, P., Stringaris, A., &amp; Wolpert, M. (2020). Treatment outcomes for depression: Challenges and opportunities. </w:t>
      </w:r>
      <w:r w:rsidRPr="00F023B5">
        <w:rPr>
          <w:i/>
          <w:iCs/>
        </w:rPr>
        <w:t>The Lancet Psychiatry</w:t>
      </w:r>
      <w:r w:rsidRPr="00F023B5">
        <w:t xml:space="preserve">, </w:t>
      </w:r>
      <w:r w:rsidRPr="00F023B5">
        <w:rPr>
          <w:i/>
          <w:iCs/>
        </w:rPr>
        <w:t>7</w:t>
      </w:r>
      <w:r w:rsidRPr="00F023B5">
        <w:t>(11), 925–927. https://doi.org/10.1016/S2215-0366(20)30036-5</w:t>
      </w:r>
    </w:p>
    <w:p w14:paraId="0BD57E21" w14:textId="77777777" w:rsidR="00F023B5" w:rsidRPr="00F023B5" w:rsidRDefault="00F023B5" w:rsidP="00F023B5">
      <w:pPr>
        <w:pStyle w:val="Bibliography"/>
      </w:pPr>
      <w:r w:rsidRPr="00F023B5">
        <w:t xml:space="preserve">Dattani, S. (2022). At what age do people experience depression for the first time? </w:t>
      </w:r>
      <w:r w:rsidRPr="00F023B5">
        <w:rPr>
          <w:i/>
          <w:iCs/>
        </w:rPr>
        <w:t>Our World in Data</w:t>
      </w:r>
      <w:r w:rsidRPr="00F023B5">
        <w:t>. https://ourworldindata.org/depression-age-of-onset</w:t>
      </w:r>
    </w:p>
    <w:p w14:paraId="18547B5A" w14:textId="77777777" w:rsidR="00F023B5" w:rsidRPr="00F023B5" w:rsidRDefault="00F023B5" w:rsidP="00F023B5">
      <w:pPr>
        <w:pStyle w:val="Bibliography"/>
      </w:pPr>
      <w:r w:rsidRPr="00F023B5">
        <w:lastRenderedPageBreak/>
        <w:t xml:space="preserve">Deng, H., Wen, F., Xu, H., Yang, H., Yan, J., Zheng, Y., Cui, Y., &amp; Li, Y. (2023). Prevalence of affective disorders in Chinese school-attending children and adolescents aged 6–16 based on a national survey by MINI-Kid. </w:t>
      </w:r>
      <w:r w:rsidRPr="00F023B5">
        <w:rPr>
          <w:i/>
          <w:iCs/>
        </w:rPr>
        <w:t>Journal of Affective Disorders</w:t>
      </w:r>
      <w:r w:rsidRPr="00F023B5">
        <w:t xml:space="preserve">, </w:t>
      </w:r>
      <w:r w:rsidRPr="00F023B5">
        <w:rPr>
          <w:i/>
          <w:iCs/>
        </w:rPr>
        <w:t>331</w:t>
      </w:r>
      <w:r w:rsidRPr="00F023B5">
        <w:t>, 192–199. https://doi.org/10.1016/j.jad.2023.03.060</w:t>
      </w:r>
    </w:p>
    <w:p w14:paraId="7C0CEA7B" w14:textId="77777777" w:rsidR="00F023B5" w:rsidRPr="00F023B5" w:rsidRDefault="00F023B5" w:rsidP="00F023B5">
      <w:pPr>
        <w:pStyle w:val="Bibliography"/>
      </w:pPr>
      <w:r w:rsidRPr="00F023B5">
        <w:t xml:space="preserve">Elson, M., Hussey, I., Alsalti, T., &amp; Arslan, R. C. (2023). Psychological measures aren’t toothbrushes. </w:t>
      </w:r>
      <w:r w:rsidRPr="00F023B5">
        <w:rPr>
          <w:i/>
          <w:iCs/>
        </w:rPr>
        <w:t>Communications Psychology</w:t>
      </w:r>
      <w:r w:rsidRPr="00F023B5">
        <w:t xml:space="preserve">, </w:t>
      </w:r>
      <w:r w:rsidRPr="00F023B5">
        <w:rPr>
          <w:i/>
          <w:iCs/>
        </w:rPr>
        <w:t>1</w:t>
      </w:r>
      <w:r w:rsidRPr="00F023B5">
        <w:t>(1), 25. https://doi.org/10.1038/s44271-023-00026-9</w:t>
      </w:r>
    </w:p>
    <w:p w14:paraId="168C7922" w14:textId="77777777" w:rsidR="00F023B5" w:rsidRPr="00F023B5" w:rsidRDefault="00F023B5" w:rsidP="00F023B5">
      <w:pPr>
        <w:pStyle w:val="Bibliography"/>
      </w:pPr>
      <w:r w:rsidRPr="00F023B5">
        <w:t xml:space="preserve">Fried, E. I. (2017). The 52 symptoms of major depression: Lack of content overlap among seven common depression scales. </w:t>
      </w:r>
      <w:r w:rsidRPr="00F023B5">
        <w:rPr>
          <w:i/>
          <w:iCs/>
        </w:rPr>
        <w:t>Journal of Affective Disorders</w:t>
      </w:r>
      <w:r w:rsidRPr="00F023B5">
        <w:t xml:space="preserve">, </w:t>
      </w:r>
      <w:r w:rsidRPr="00F023B5">
        <w:rPr>
          <w:i/>
          <w:iCs/>
        </w:rPr>
        <w:t>208</w:t>
      </w:r>
      <w:r w:rsidRPr="00F023B5">
        <w:t>, 191–197. https://doi.org/10.1016/j.jad.2016.10.019</w:t>
      </w:r>
    </w:p>
    <w:p w14:paraId="260FB7FD" w14:textId="77777777" w:rsidR="00F023B5" w:rsidRPr="00F023B5" w:rsidRDefault="00F023B5" w:rsidP="00F023B5">
      <w:pPr>
        <w:pStyle w:val="Bibliography"/>
      </w:pPr>
      <w:r w:rsidRPr="00F023B5">
        <w:t xml:space="preserve">Fried, E. I., Epskamp, S., Nesse, R. M., Tuerlinckx, F., &amp; Borsboom, D. (2016). What are ‘good’ depression symptoms? Comparing the centrality of DSM and non-DSM symptoms of depression in a network analysis. </w:t>
      </w:r>
      <w:r w:rsidRPr="00F023B5">
        <w:rPr>
          <w:i/>
          <w:iCs/>
        </w:rPr>
        <w:t>Journal of Affective Disorders</w:t>
      </w:r>
      <w:r w:rsidRPr="00F023B5">
        <w:t xml:space="preserve">, </w:t>
      </w:r>
      <w:r w:rsidRPr="00F023B5">
        <w:rPr>
          <w:i/>
          <w:iCs/>
        </w:rPr>
        <w:t>189</w:t>
      </w:r>
      <w:r w:rsidRPr="00F023B5">
        <w:t>, 314–320. https://doi.org/10.1016/j.jad.2015.09.005</w:t>
      </w:r>
    </w:p>
    <w:p w14:paraId="441225F3" w14:textId="77777777" w:rsidR="00F023B5" w:rsidRPr="00F023B5" w:rsidRDefault="00F023B5" w:rsidP="00F023B5">
      <w:pPr>
        <w:pStyle w:val="Bibliography"/>
      </w:pPr>
      <w:r w:rsidRPr="00F023B5">
        <w:t xml:space="preserve">Fried, E. I., Flake, J. K., &amp; Robinaugh, D. J. (2022). Revisiting the theoretical and methodological foundations of depression measurement. </w:t>
      </w:r>
      <w:r w:rsidRPr="00F023B5">
        <w:rPr>
          <w:i/>
          <w:iCs/>
        </w:rPr>
        <w:t>Nature Reviews Psychology</w:t>
      </w:r>
      <w:r w:rsidRPr="00F023B5">
        <w:t xml:space="preserve">, </w:t>
      </w:r>
      <w:r w:rsidRPr="00F023B5">
        <w:rPr>
          <w:i/>
          <w:iCs/>
        </w:rPr>
        <w:t>1</w:t>
      </w:r>
      <w:r w:rsidRPr="00F023B5">
        <w:t>(6), 358–368. https://doi.org/10.1038/s44159-022-00050-2</w:t>
      </w:r>
    </w:p>
    <w:p w14:paraId="0746A83C" w14:textId="77777777" w:rsidR="00F023B5" w:rsidRPr="00F023B5" w:rsidRDefault="00F023B5" w:rsidP="00F023B5">
      <w:pPr>
        <w:pStyle w:val="Bibliography"/>
      </w:pPr>
      <w:r w:rsidRPr="00F023B5">
        <w:t xml:space="preserve">Fried, E. I., &amp; Nesse, R. M. (2015a). Depression is not a consistent syndrome: An investigation of unique symptom patterns in the STAR*D study. </w:t>
      </w:r>
      <w:r w:rsidRPr="00F023B5">
        <w:rPr>
          <w:i/>
          <w:iCs/>
        </w:rPr>
        <w:t>Journal of Affective Disorders</w:t>
      </w:r>
      <w:r w:rsidRPr="00F023B5">
        <w:t xml:space="preserve">, </w:t>
      </w:r>
      <w:r w:rsidRPr="00F023B5">
        <w:rPr>
          <w:i/>
          <w:iCs/>
        </w:rPr>
        <w:t>172</w:t>
      </w:r>
      <w:r w:rsidRPr="00F023B5">
        <w:t>, 96–102. https://doi.org/10.1016/j.jad.2014.10.010</w:t>
      </w:r>
    </w:p>
    <w:p w14:paraId="3CB0A7D1" w14:textId="77777777" w:rsidR="00F023B5" w:rsidRPr="00F023B5" w:rsidRDefault="00F023B5" w:rsidP="00F023B5">
      <w:pPr>
        <w:pStyle w:val="Bibliography"/>
      </w:pPr>
      <w:r w:rsidRPr="00F023B5">
        <w:t xml:space="preserve">Fried, E. I., &amp; Nesse, R. M. (2015b). Depression sum-scores don’t add up: Why analyzing specific depression symptoms is essential. </w:t>
      </w:r>
      <w:r w:rsidRPr="00F023B5">
        <w:rPr>
          <w:i/>
          <w:iCs/>
        </w:rPr>
        <w:t>BMC Medicine</w:t>
      </w:r>
      <w:r w:rsidRPr="00F023B5">
        <w:t xml:space="preserve">, </w:t>
      </w:r>
      <w:r w:rsidRPr="00F023B5">
        <w:rPr>
          <w:i/>
          <w:iCs/>
        </w:rPr>
        <w:t>13</w:t>
      </w:r>
      <w:r w:rsidRPr="00F023B5">
        <w:t xml:space="preserve">(1), 72. </w:t>
      </w:r>
      <w:r w:rsidRPr="00F023B5">
        <w:lastRenderedPageBreak/>
        <w:t>https://doi.org/10.1186/s12916-015-0325-4</w:t>
      </w:r>
    </w:p>
    <w:p w14:paraId="6022C23C" w14:textId="77777777" w:rsidR="00F023B5" w:rsidRPr="00F023B5" w:rsidRDefault="00F023B5" w:rsidP="00F023B5">
      <w:pPr>
        <w:pStyle w:val="Bibliography"/>
      </w:pPr>
      <w:r w:rsidRPr="00F023B5">
        <w:t xml:space="preserve">Fu, X., &amp; Zhang,  kan. (2023). </w:t>
      </w:r>
      <w:r w:rsidRPr="00F023B5">
        <w:rPr>
          <w:i/>
          <w:iCs/>
        </w:rPr>
        <w:t>BLUE BOOK OF MENTAL HEALTH REPORT ON NATIONAL MENTAL HEALTH DEVELOPMENT IN CHINA (2021-2O22)</w:t>
      </w:r>
      <w:r w:rsidRPr="00F023B5">
        <w:t xml:space="preserve"> (1st ed.). Social Sciences Academic Press.</w:t>
      </w:r>
    </w:p>
    <w:p w14:paraId="30825250" w14:textId="77777777" w:rsidR="00F023B5" w:rsidRPr="00F023B5" w:rsidRDefault="00F023B5" w:rsidP="00F023B5">
      <w:pPr>
        <w:pStyle w:val="Bibliography"/>
      </w:pPr>
      <w:r w:rsidRPr="00F023B5">
        <w:t xml:space="preserve">Gronier, G. (2023). Psychometric Analyses in the Transcultural Adaptation of Psychological Scales. In S. Misciagna (Ed.), </w:t>
      </w:r>
      <w:r w:rsidRPr="00F023B5">
        <w:rPr>
          <w:i/>
          <w:iCs/>
        </w:rPr>
        <w:t>Psychometrics—New Insights in the Diagnosis of Mental Disorders</w:t>
      </w:r>
      <w:r w:rsidRPr="00F023B5">
        <w:t>. IntechOpen. https://doi.org/10.5772/intechopen.105841</w:t>
      </w:r>
    </w:p>
    <w:p w14:paraId="129C8ABA" w14:textId="77777777" w:rsidR="00F023B5" w:rsidRPr="00F023B5" w:rsidRDefault="00F023B5" w:rsidP="00F023B5">
      <w:pPr>
        <w:pStyle w:val="Bibliography"/>
      </w:pPr>
      <w:r w:rsidRPr="00F023B5">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F023B5">
        <w:rPr>
          <w:i/>
          <w:iCs/>
        </w:rPr>
        <w:t>The Lancet</w:t>
      </w:r>
      <w:r w:rsidRPr="00F023B5">
        <w:t xml:space="preserve">, </w:t>
      </w:r>
      <w:r w:rsidRPr="00F023B5">
        <w:rPr>
          <w:i/>
          <w:iCs/>
        </w:rPr>
        <w:t>399</w:t>
      </w:r>
      <w:r w:rsidRPr="00F023B5">
        <w:t>(10328), 957–1022. https://doi.org/10.1016/S0140-6736(21)02141-3</w:t>
      </w:r>
    </w:p>
    <w:p w14:paraId="1A82B5DF" w14:textId="77777777" w:rsidR="00F023B5" w:rsidRPr="00F023B5" w:rsidRDefault="00F023B5" w:rsidP="00F023B5">
      <w:pPr>
        <w:pStyle w:val="Bibliography"/>
      </w:pPr>
      <w:r w:rsidRPr="00F023B5">
        <w:t xml:space="preserve">Huang X., Zhang Y., &amp; Yu G. (2022). Prevalence of mental health problems among primary school students in Chinese mainland from 2010 to 2010:A meta-analysis. </w:t>
      </w:r>
      <w:r w:rsidRPr="00F023B5">
        <w:rPr>
          <w:i/>
          <w:iCs/>
        </w:rPr>
        <w:t>Advances in Psychological Science</w:t>
      </w:r>
      <w:r w:rsidRPr="00F023B5">
        <w:t xml:space="preserve">, </w:t>
      </w:r>
      <w:r w:rsidRPr="00F023B5">
        <w:rPr>
          <w:i/>
          <w:iCs/>
        </w:rPr>
        <w:t>30</w:t>
      </w:r>
      <w:r w:rsidRPr="00F023B5">
        <w:t>(5), 953–964. https://doi.org/10.3724/SP.J.1042.2022.00953</w:t>
      </w:r>
    </w:p>
    <w:p w14:paraId="2387FD9C" w14:textId="77777777" w:rsidR="00F023B5" w:rsidRPr="00F023B5" w:rsidRDefault="00F023B5" w:rsidP="00F023B5">
      <w:pPr>
        <w:pStyle w:val="Bibliography"/>
      </w:pPr>
      <w:r w:rsidRPr="00F023B5">
        <w:t xml:space="preserve">Kook, M., Clinger, J. W., Lee, E., Schneider, S. C., Storch, E. A., &amp; Guzick, A. G. (2022). A Content Analysis of Self-report Child Anxiety Measures. </w:t>
      </w:r>
      <w:r w:rsidRPr="00F023B5">
        <w:rPr>
          <w:i/>
          <w:iCs/>
        </w:rPr>
        <w:t>Child Psychiatry &amp; Human Development</w:t>
      </w:r>
      <w:r w:rsidRPr="00F023B5">
        <w:t>. https://doi.org/10.1007/s10578-022-01455-z</w:t>
      </w:r>
    </w:p>
    <w:p w14:paraId="33191C18" w14:textId="77777777" w:rsidR="00F023B5" w:rsidRPr="00F023B5" w:rsidRDefault="00F023B5" w:rsidP="00F023B5">
      <w:pPr>
        <w:pStyle w:val="Bibliography"/>
      </w:pPr>
      <w:r w:rsidRPr="00F023B5">
        <w:lastRenderedPageBreak/>
        <w:t xml:space="preserve">Kroenke, K., Spitzer, R. L., &amp; Williams, J. B. W. (2001). The PHQ-9: Validity of a brief depression severity measure. </w:t>
      </w:r>
      <w:r w:rsidRPr="00F023B5">
        <w:rPr>
          <w:i/>
          <w:iCs/>
        </w:rPr>
        <w:t>Journal of General Internal Medicine</w:t>
      </w:r>
      <w:r w:rsidRPr="00F023B5">
        <w:t xml:space="preserve">, </w:t>
      </w:r>
      <w:r w:rsidRPr="00F023B5">
        <w:rPr>
          <w:i/>
          <w:iCs/>
        </w:rPr>
        <w:t>16</w:t>
      </w:r>
      <w:r w:rsidRPr="00F023B5">
        <w:t>(9), 606–613. https://doi.org/10.1046/j.1525-1497.2001.016009606.x</w:t>
      </w:r>
    </w:p>
    <w:p w14:paraId="65579710" w14:textId="77777777" w:rsidR="00F023B5" w:rsidRPr="00F023B5" w:rsidRDefault="00F023B5" w:rsidP="00F023B5">
      <w:pPr>
        <w:pStyle w:val="Bibliography"/>
      </w:pPr>
      <w:r w:rsidRPr="00F023B5">
        <w:t xml:space="preserve">Kułak-Bejda, A., Bejda, G., &amp; Waszkiewicz, N. (2022). Depression of Children and Adolescents. </w:t>
      </w:r>
      <w:r w:rsidRPr="00F023B5">
        <w:rPr>
          <w:i/>
          <w:iCs/>
        </w:rPr>
        <w:t>Progress in Health Sciences</w:t>
      </w:r>
      <w:r w:rsidRPr="00F023B5">
        <w:t xml:space="preserve">, </w:t>
      </w:r>
      <w:r w:rsidRPr="00F023B5">
        <w:rPr>
          <w:i/>
          <w:iCs/>
        </w:rPr>
        <w:t>12</w:t>
      </w:r>
      <w:r w:rsidRPr="00F023B5">
        <w:t>(2), 109–117. https://doi.org/10.5604/01.3001.0016.1754</w:t>
      </w:r>
    </w:p>
    <w:p w14:paraId="6C4B328D" w14:textId="77777777" w:rsidR="00F023B5" w:rsidRPr="00F023B5" w:rsidRDefault="00F023B5" w:rsidP="00F023B5">
      <w:pPr>
        <w:pStyle w:val="Bibliography"/>
      </w:pPr>
      <w:r w:rsidRPr="00F023B5">
        <w:t xml:space="preserve">Li, F., Cui, Y., Li, Y., Guo, L., Ke, X., Liu, J., Luo, X., Zheng, Y., &amp; Leckman, J. F. (2022). Prevalence of mental disorders in school children and adolescents in China: Diagnostic data from detailed clinical assessments of 17,524 individuals. </w:t>
      </w:r>
      <w:r w:rsidRPr="00F023B5">
        <w:rPr>
          <w:i/>
          <w:iCs/>
        </w:rPr>
        <w:t>Journal of Child Psychology and Psychiatry</w:t>
      </w:r>
      <w:r w:rsidRPr="00F023B5">
        <w:t xml:space="preserve">, </w:t>
      </w:r>
      <w:r w:rsidRPr="00F023B5">
        <w:rPr>
          <w:i/>
          <w:iCs/>
        </w:rPr>
        <w:t>63</w:t>
      </w:r>
      <w:r w:rsidRPr="00F023B5">
        <w:t>(1), 34–46. https://doi.org/10.1111/jcpp.13445</w:t>
      </w:r>
    </w:p>
    <w:p w14:paraId="1BDF4116" w14:textId="77777777" w:rsidR="00F023B5" w:rsidRPr="00F023B5" w:rsidRDefault="00F023B5" w:rsidP="00F023B5">
      <w:pPr>
        <w:pStyle w:val="Bibliography"/>
      </w:pPr>
      <w:r w:rsidRPr="00F023B5">
        <w:t xml:space="preserve">Ma, J., Zhou, H., Fu, Q., &amp; Lu, G. (2023). Facilitators and barriers in the development and implementation of depression prevention and treatment policies in China: A qualitative study. </w:t>
      </w:r>
      <w:r w:rsidRPr="00F023B5">
        <w:rPr>
          <w:i/>
          <w:iCs/>
        </w:rPr>
        <w:t>BMC Public Health</w:t>
      </w:r>
      <w:r w:rsidRPr="00F023B5">
        <w:t xml:space="preserve">, </w:t>
      </w:r>
      <w:r w:rsidRPr="00F023B5">
        <w:rPr>
          <w:i/>
          <w:iCs/>
        </w:rPr>
        <w:t>23</w:t>
      </w:r>
      <w:r w:rsidRPr="00F023B5">
        <w:t>(1), 276. https://doi.org/10.1186/s12889-023-15201-0</w:t>
      </w:r>
    </w:p>
    <w:p w14:paraId="5ED0B831" w14:textId="77777777" w:rsidR="00F023B5" w:rsidRPr="00F023B5" w:rsidRDefault="00F023B5" w:rsidP="00F023B5">
      <w:pPr>
        <w:pStyle w:val="Bibliography"/>
      </w:pPr>
      <w:r w:rsidRPr="00F023B5">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F023B5">
        <w:rPr>
          <w:i/>
          <w:iCs/>
        </w:rPr>
        <w:t>The Lancet Psychiatry</w:t>
      </w:r>
      <w:r w:rsidRPr="00F023B5">
        <w:t xml:space="preserve">, </w:t>
      </w:r>
      <w:r w:rsidRPr="00F023B5">
        <w:rPr>
          <w:i/>
          <w:iCs/>
        </w:rPr>
        <w:t>10</w:t>
      </w:r>
      <w:r w:rsidRPr="00F023B5">
        <w:t>(9), 668–681. https://doi.org/10.1016/S2215-0366(23)00193-1</w:t>
      </w:r>
    </w:p>
    <w:p w14:paraId="0837096B" w14:textId="77777777" w:rsidR="00F023B5" w:rsidRPr="00F023B5" w:rsidRDefault="00F023B5" w:rsidP="00F023B5">
      <w:pPr>
        <w:pStyle w:val="Bibliography"/>
      </w:pPr>
      <w:r w:rsidRPr="00F023B5">
        <w:lastRenderedPageBreak/>
        <w:t xml:space="preserve">Muthukrishna, M., Bell, A. V., Henrich, J., Curtin, C. M., Gedranovich, A., McInerney, J., &amp; Thue, B. (2020). Beyond Western, Educated, Industrial, Rich, and Democratic (WEIRD) Psychology: Measuring and Mapping Scales of Cultural and Psychological Distance. </w:t>
      </w:r>
      <w:r w:rsidRPr="00F023B5">
        <w:rPr>
          <w:i/>
          <w:iCs/>
        </w:rPr>
        <w:t>Psychological Science</w:t>
      </w:r>
      <w:r w:rsidRPr="00F023B5">
        <w:t xml:space="preserve">, </w:t>
      </w:r>
      <w:r w:rsidRPr="00F023B5">
        <w:rPr>
          <w:i/>
          <w:iCs/>
        </w:rPr>
        <w:t>31</w:t>
      </w:r>
      <w:r w:rsidRPr="00F023B5">
        <w:t>(6), 678–701. https://doi.org/10.1177/0956797620916782</w:t>
      </w:r>
    </w:p>
    <w:p w14:paraId="42710AA3" w14:textId="77777777" w:rsidR="00F023B5" w:rsidRPr="00F023B5" w:rsidRDefault="00F023B5" w:rsidP="00F023B5">
      <w:pPr>
        <w:pStyle w:val="Bibliography"/>
      </w:pPr>
      <w:r w:rsidRPr="00F023B5">
        <w:t xml:space="preserve">Pegg, S., Green, H. E., Kesselring, I., Burkhouse, K. L., &amp; Kujawa, A. (2023). Depression Assessment. In J. L. Matson (Ed.), </w:t>
      </w:r>
      <w:r w:rsidRPr="00F023B5">
        <w:rPr>
          <w:i/>
          <w:iCs/>
        </w:rPr>
        <w:t>Handbook of Clinical Child Psychology</w:t>
      </w:r>
      <w:r w:rsidRPr="00F023B5">
        <w:t xml:space="preserve"> (pp. 1027–1061). Springer International Publishing. https://doi.org/10.1007/978-3-031-24926-6_48</w:t>
      </w:r>
    </w:p>
    <w:p w14:paraId="05B1F4F9" w14:textId="77777777" w:rsidR="00F023B5" w:rsidRPr="00F023B5" w:rsidRDefault="00F023B5" w:rsidP="00F023B5">
      <w:pPr>
        <w:pStyle w:val="Bibliography"/>
      </w:pPr>
      <w:r w:rsidRPr="00F023B5">
        <w:t xml:space="preserve">Sharma, H. (2022). How short or long should be a questionnaire for any research? Researchers dilemma in deciding the appropriate questionnaire length. </w:t>
      </w:r>
      <w:r w:rsidRPr="00F023B5">
        <w:rPr>
          <w:i/>
          <w:iCs/>
        </w:rPr>
        <w:t>Saudi Journal of Anaesthesia</w:t>
      </w:r>
      <w:r w:rsidRPr="00F023B5">
        <w:t xml:space="preserve">, </w:t>
      </w:r>
      <w:r w:rsidRPr="00F023B5">
        <w:rPr>
          <w:i/>
          <w:iCs/>
        </w:rPr>
        <w:t>16</w:t>
      </w:r>
      <w:r w:rsidRPr="00F023B5">
        <w:t>(1), 65. https://doi.org/10.4103/sja.sja_163_21</w:t>
      </w:r>
    </w:p>
    <w:p w14:paraId="170F9B33" w14:textId="77777777" w:rsidR="00F023B5" w:rsidRPr="00F023B5" w:rsidRDefault="00F023B5" w:rsidP="00F023B5">
      <w:pPr>
        <w:pStyle w:val="Bibliography"/>
      </w:pPr>
      <w:r w:rsidRPr="00F023B5">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F023B5">
        <w:rPr>
          <w:i/>
          <w:iCs/>
        </w:rPr>
        <w:t>Molecular Psychiatry</w:t>
      </w:r>
      <w:r w:rsidRPr="00F023B5">
        <w:t xml:space="preserve">, </w:t>
      </w:r>
      <w:r w:rsidRPr="00F023B5">
        <w:rPr>
          <w:i/>
          <w:iCs/>
        </w:rPr>
        <w:t>27</w:t>
      </w:r>
      <w:r w:rsidRPr="00F023B5">
        <w:t>(1), 281–295. https://doi.org/10.1038/s41380-021-01161-7</w:t>
      </w:r>
    </w:p>
    <w:p w14:paraId="4CC1A37B" w14:textId="77777777" w:rsidR="00F023B5" w:rsidRPr="00F023B5" w:rsidRDefault="00F023B5" w:rsidP="00F023B5">
      <w:pPr>
        <w:pStyle w:val="Bibliography"/>
      </w:pPr>
      <w:r w:rsidRPr="00F023B5">
        <w:t xml:space="preserve">Tindle, R. (2021). Improving the global reach of psychological research. </w:t>
      </w:r>
      <w:r w:rsidRPr="00F023B5">
        <w:rPr>
          <w:i/>
          <w:iCs/>
        </w:rPr>
        <w:t>Discover Psychology</w:t>
      </w:r>
      <w:r w:rsidRPr="00F023B5">
        <w:t xml:space="preserve">, </w:t>
      </w:r>
      <w:r w:rsidRPr="00F023B5">
        <w:rPr>
          <w:i/>
          <w:iCs/>
        </w:rPr>
        <w:t>1</w:t>
      </w:r>
      <w:r w:rsidRPr="00F023B5">
        <w:t>(1), 5. https://doi.org/10.1007/s44202-021-00004-4</w:t>
      </w:r>
    </w:p>
    <w:p w14:paraId="3BA9891D" w14:textId="77777777" w:rsidR="00F023B5" w:rsidRPr="00F023B5" w:rsidRDefault="00F023B5" w:rsidP="00F023B5">
      <w:pPr>
        <w:pStyle w:val="Bibliography"/>
      </w:pPr>
      <w:r w:rsidRPr="00F023B5">
        <w:t xml:space="preserve">UNICEF China. (2021). </w:t>
      </w:r>
      <w:r w:rsidRPr="00F023B5">
        <w:rPr>
          <w:i/>
          <w:iCs/>
        </w:rPr>
        <w:t>ADOLESCENT MENTAL HEALTH A UNICEF PRIORITY FOR 2021-2025</w:t>
      </w:r>
      <w:r w:rsidRPr="00F023B5">
        <w:t>. https://china.un.org/en/176907-adolescent-mental-health</w:t>
      </w:r>
    </w:p>
    <w:p w14:paraId="71FDF8CC" w14:textId="77777777" w:rsidR="00F023B5" w:rsidRPr="00F023B5" w:rsidRDefault="00F023B5" w:rsidP="00F023B5">
      <w:pPr>
        <w:pStyle w:val="Bibliography"/>
      </w:pPr>
      <w:r w:rsidRPr="00F023B5">
        <w:lastRenderedPageBreak/>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F023B5">
        <w:rPr>
          <w:i/>
          <w:iCs/>
        </w:rPr>
        <w:t>The Lancet Psychiatry</w:t>
      </w:r>
      <w:r w:rsidRPr="00F023B5">
        <w:t xml:space="preserve">, </w:t>
      </w:r>
      <w:r w:rsidRPr="00F023B5">
        <w:rPr>
          <w:i/>
          <w:iCs/>
        </w:rPr>
        <w:t>11</w:t>
      </w:r>
      <w:r w:rsidRPr="00F023B5">
        <w:t>(4), 285–294. https://doi.org/10.1016/S2215-0366(23)00438-8</w:t>
      </w:r>
    </w:p>
    <w:p w14:paraId="373E8D17" w14:textId="77777777" w:rsidR="00F023B5" w:rsidRPr="00F023B5" w:rsidRDefault="00F023B5" w:rsidP="00F023B5">
      <w:pPr>
        <w:pStyle w:val="Bibliography"/>
      </w:pPr>
      <w:r w:rsidRPr="00F023B5">
        <w:t xml:space="preserve">Wall, A. D., &amp; Lee, E. B. (2022). What do Anxiety Scales Really Measure? </w:t>
      </w:r>
      <w:r w:rsidRPr="00F023B5">
        <w:rPr>
          <w:i/>
          <w:iCs/>
        </w:rPr>
        <w:t>Journal of Psychopathology and Behavioral Assessment</w:t>
      </w:r>
      <w:r w:rsidRPr="00F023B5">
        <w:t xml:space="preserve">, </w:t>
      </w:r>
      <w:r w:rsidRPr="00F023B5">
        <w:rPr>
          <w:i/>
          <w:iCs/>
        </w:rPr>
        <w:t>44</w:t>
      </w:r>
      <w:r w:rsidRPr="00F023B5">
        <w:t>, 1148–1157.</w:t>
      </w:r>
    </w:p>
    <w:p w14:paraId="75B7833E" w14:textId="77777777" w:rsidR="00F023B5" w:rsidRPr="00F023B5" w:rsidRDefault="00F023B5" w:rsidP="00F023B5">
      <w:pPr>
        <w:pStyle w:val="Bibliography"/>
      </w:pPr>
      <w:r w:rsidRPr="00F023B5">
        <w:t xml:space="preserve">Wang, X., Wang, X., &amp; Ma, H. (1999). </w:t>
      </w:r>
      <w:r w:rsidRPr="00F023B5">
        <w:rPr>
          <w:i/>
          <w:iCs/>
        </w:rPr>
        <w:t>Manual of the Mental Health Rating Scale</w:t>
      </w:r>
      <w:r w:rsidRPr="00F023B5">
        <w:t>. Chinese Journal of Mental Health.</w:t>
      </w:r>
    </w:p>
    <w:p w14:paraId="1C32E433" w14:textId="77777777" w:rsidR="00F023B5" w:rsidRPr="00F023B5" w:rsidRDefault="00F023B5" w:rsidP="00F023B5">
      <w:pPr>
        <w:pStyle w:val="Bibliography"/>
      </w:pPr>
      <w:r w:rsidRPr="00F023B5">
        <w:t xml:space="preserve">Wang, Z., &amp; CHI, Y. (1984). Self-Rating Depression Scale(SDS). </w:t>
      </w:r>
      <w:r w:rsidRPr="00F023B5">
        <w:rPr>
          <w:i/>
          <w:iCs/>
        </w:rPr>
        <w:t>Shanghai Psychiatry</w:t>
      </w:r>
      <w:r w:rsidRPr="00F023B5">
        <w:t xml:space="preserve">, </w:t>
      </w:r>
      <w:r w:rsidRPr="00F023B5">
        <w:rPr>
          <w:i/>
          <w:iCs/>
        </w:rPr>
        <w:t>2</w:t>
      </w:r>
      <w:r w:rsidRPr="00F023B5">
        <w:t>, 71–72.</w:t>
      </w:r>
    </w:p>
    <w:p w14:paraId="676949F9" w14:textId="77777777" w:rsidR="00F023B5" w:rsidRPr="00F023B5" w:rsidRDefault="00F023B5" w:rsidP="00F023B5">
      <w:pPr>
        <w:pStyle w:val="Bibliography"/>
      </w:pPr>
      <w:r w:rsidRPr="00F023B5">
        <w:t xml:space="preserve">Weidman, A. C., Steckler, C. M., &amp; Tracy, J. L. (2017). The jingle and jangle of emotion assessment: Imprecise measurement, casual scale usage, and conceptual fuzziness in emotion research. </w:t>
      </w:r>
      <w:r w:rsidRPr="00F023B5">
        <w:rPr>
          <w:i/>
          <w:iCs/>
        </w:rPr>
        <w:t>Emotion</w:t>
      </w:r>
      <w:r w:rsidRPr="00F023B5">
        <w:t xml:space="preserve">, </w:t>
      </w:r>
      <w:r w:rsidRPr="00F023B5">
        <w:rPr>
          <w:i/>
          <w:iCs/>
        </w:rPr>
        <w:t>17</w:t>
      </w:r>
      <w:r w:rsidRPr="00F023B5">
        <w:t>(2), 267–295. https://doi.org/10.1037/emo0000226</w:t>
      </w:r>
    </w:p>
    <w:p w14:paraId="4D47C04E" w14:textId="77777777" w:rsidR="00F023B5" w:rsidRPr="00F023B5" w:rsidRDefault="00F023B5" w:rsidP="00F023B5">
      <w:pPr>
        <w:pStyle w:val="Bibliography"/>
      </w:pPr>
      <w:r w:rsidRPr="00F023B5">
        <w:t xml:space="preserve">Yu, X., Zhang, Y., &amp; Yu, G. (2022). Prevalence of mental health problems among senior high school students in mainland of China from 2010 to 2020: A meta-analysis. </w:t>
      </w:r>
      <w:r w:rsidRPr="00F023B5">
        <w:rPr>
          <w:i/>
          <w:iCs/>
        </w:rPr>
        <w:t>Advances in Psychological Science</w:t>
      </w:r>
      <w:r w:rsidRPr="00F023B5">
        <w:t xml:space="preserve">, </w:t>
      </w:r>
      <w:r w:rsidRPr="00F023B5">
        <w:rPr>
          <w:i/>
          <w:iCs/>
        </w:rPr>
        <w:t>30</w:t>
      </w:r>
      <w:r w:rsidRPr="00F023B5">
        <w:t>(5), 978. https://doi.org/10.3724/SP.J.1042.2022.00978</w:t>
      </w:r>
    </w:p>
    <w:p w14:paraId="54A94AEC" w14:textId="77777777" w:rsidR="00F023B5" w:rsidRPr="00F023B5" w:rsidRDefault="00F023B5" w:rsidP="00F023B5">
      <w:pPr>
        <w:pStyle w:val="Bibliography"/>
      </w:pPr>
      <w:r w:rsidRPr="00F023B5">
        <w:t xml:space="preserve">Zeynep Başgöze, Andrea Wiglesworth, Katherine A. Carosella, Bonnie Klimes-Dougan, &amp; Kathryn R. Cullen. (2021). Depression, Non-Suicidal Self-Injury, and </w:t>
      </w:r>
      <w:r w:rsidRPr="00F023B5">
        <w:lastRenderedPageBreak/>
        <w:t xml:space="preserve">Suicidality in Adolescents: Common and Distinct Precursors, Correlates, and Outcomes. </w:t>
      </w:r>
      <w:r w:rsidRPr="00F023B5">
        <w:rPr>
          <w:i/>
          <w:iCs/>
        </w:rPr>
        <w:t>Journal of Psychiatry and Brain Science</w:t>
      </w:r>
      <w:r w:rsidRPr="00F023B5">
        <w:t>. https://doi.org/10.20900/jpbs.20210018</w:t>
      </w:r>
    </w:p>
    <w:p w14:paraId="7DAC30B9" w14:textId="77777777" w:rsidR="00F023B5" w:rsidRPr="00F023B5" w:rsidRDefault="00F023B5" w:rsidP="00F023B5">
      <w:pPr>
        <w:pStyle w:val="Bibliography"/>
      </w:pPr>
      <w:r w:rsidRPr="00F023B5">
        <w:t xml:space="preserve">Zhang J., Wu Z., Fang G., Li J., Han  buxin, &amp; Chen Z. (2010). Development of the Chinese age norms of CES-D in urban area. </w:t>
      </w:r>
      <w:r w:rsidRPr="00F023B5">
        <w:rPr>
          <w:i/>
          <w:iCs/>
        </w:rPr>
        <w:t>Chinese Mental Health Journal</w:t>
      </w:r>
      <w:r w:rsidRPr="00F023B5">
        <w:t xml:space="preserve">, </w:t>
      </w:r>
      <w:r w:rsidRPr="00F023B5">
        <w:rPr>
          <w:i/>
          <w:iCs/>
        </w:rPr>
        <w:t>24</w:t>
      </w:r>
      <w:r w:rsidRPr="00F023B5">
        <w:t>(2), 139–143.</w:t>
      </w:r>
    </w:p>
    <w:p w14:paraId="51D6261D" w14:textId="77777777" w:rsidR="00F023B5" w:rsidRPr="00F023B5" w:rsidRDefault="00F023B5" w:rsidP="00F023B5">
      <w:pPr>
        <w:pStyle w:val="Bibliography"/>
      </w:pPr>
      <w:r w:rsidRPr="00F023B5">
        <w:t xml:space="preserve">Zhang Y., Jin J., &amp; Yu G. (2022). Prevalence of mental health problems among junior high school students in Chinese mainland from 2010 to 2020: A meta-analysis. </w:t>
      </w:r>
      <w:r w:rsidRPr="00F023B5">
        <w:rPr>
          <w:i/>
          <w:iCs/>
        </w:rPr>
        <w:t>Advances in Psychological Science</w:t>
      </w:r>
      <w:r w:rsidRPr="00F023B5">
        <w:t xml:space="preserve">, </w:t>
      </w:r>
      <w:r w:rsidRPr="00F023B5">
        <w:rPr>
          <w:i/>
          <w:iCs/>
        </w:rPr>
        <w:t>30</w:t>
      </w:r>
      <w:r w:rsidRPr="00F023B5">
        <w:t>(5), 965–977. https://doi.org/10.3724/SP.J.1042.2022.00965</w:t>
      </w:r>
    </w:p>
    <w:p w14:paraId="6B0CD4BA" w14:textId="7639001D" w:rsidR="004D751B" w:rsidRPr="00727486" w:rsidRDefault="004D751B" w:rsidP="00E04CA1">
      <w:pPr>
        <w:pStyle w:val="Heading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u Chuan-Peng" w:date="2024-05-08T23:00:00Z" w:initials="HC">
    <w:p w14:paraId="19B1A569" w14:textId="26BE4F0B" w:rsidR="0009025B" w:rsidRDefault="0009025B">
      <w:pPr>
        <w:pStyle w:val="CommentText"/>
      </w:pPr>
      <w:r>
        <w:rPr>
          <w:rStyle w:val="CommentReference"/>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CommentText"/>
        <w:ind w:firstLine="0"/>
      </w:pPr>
      <w:r>
        <w:rPr>
          <w:rStyle w:val="CommentReference"/>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CommentText"/>
      </w:pPr>
      <w:r>
        <w:rPr>
          <w:rStyle w:val="CommentReference"/>
        </w:rPr>
        <w:annotationRef/>
      </w:r>
      <w:r>
        <w:rPr>
          <w:rFonts w:hint="eastAsia"/>
        </w:rPr>
        <w:t>已添加</w:t>
      </w:r>
    </w:p>
  </w:comment>
  <w:comment w:id="28" w:author="Hu Chuan-Peng" w:date="2024-05-17T03:36:00Z" w:initials="HC">
    <w:p w14:paraId="188318E0" w14:textId="277372A3" w:rsidR="00F817C4" w:rsidRDefault="00F817C4">
      <w:pPr>
        <w:pStyle w:val="CommentText"/>
      </w:pPr>
      <w:r>
        <w:rPr>
          <w:rStyle w:val="CommentReference"/>
        </w:rPr>
        <w:annotationRef/>
      </w:r>
      <w:r>
        <w:rPr>
          <w:rFonts w:hint="eastAsia"/>
        </w:rPr>
        <w:t>这一句话说的是青少年与成人不同，只给了结论，应该再具体说说有什么不一样。</w:t>
      </w:r>
    </w:p>
  </w:comment>
  <w:comment w:id="30" w:author="Hu Chuan-Peng" w:date="2024-05-17T03:37:00Z" w:initials="HC">
    <w:p w14:paraId="130190B0" w14:textId="43702ACD" w:rsidR="00F817C4" w:rsidRDefault="00F817C4">
      <w:pPr>
        <w:pStyle w:val="CommentText"/>
      </w:pPr>
      <w:r>
        <w:rPr>
          <w:rStyle w:val="CommentReference"/>
        </w:rPr>
        <w:annotationRef/>
      </w:r>
      <w:r>
        <w:rPr>
          <w:rFonts w:hint="eastAsia"/>
        </w:rPr>
        <w:t>同样，这里也只是给了结论，需要再给点例子。</w:t>
      </w:r>
    </w:p>
  </w:comment>
  <w:comment w:id="31" w:author="Hu Chuan-Peng" w:date="2024-05-17T03:37:00Z" w:initials="HC">
    <w:p w14:paraId="4126DBA8" w14:textId="74BCC18A" w:rsidR="00F817C4" w:rsidRDefault="00F817C4">
      <w:pPr>
        <w:pStyle w:val="CommentText"/>
      </w:pPr>
      <w:r>
        <w:rPr>
          <w:rStyle w:val="CommentReference"/>
        </w:rPr>
        <w:annotationRef/>
      </w:r>
      <w:r>
        <w:rPr>
          <w:rFonts w:hint="eastAsia"/>
        </w:rPr>
        <w:t>这个挺好的，可以与后面的结果呼应</w:t>
      </w:r>
    </w:p>
  </w:comment>
  <w:comment w:id="32" w:author="Hu Chuan-Peng" w:date="2024-05-17T03:38:00Z" w:initials="HC">
    <w:p w14:paraId="7931DDB9" w14:textId="24DC7649" w:rsidR="00F817C4" w:rsidRDefault="00F817C4">
      <w:pPr>
        <w:pStyle w:val="CommentText"/>
      </w:pPr>
      <w:r>
        <w:rPr>
          <w:rStyle w:val="CommentReference"/>
        </w:rPr>
        <w:annotationRef/>
      </w:r>
      <w:r>
        <w:rPr>
          <w:rFonts w:hint="eastAsia"/>
        </w:rPr>
        <w:t>这个关于我们研究如何做的句子，需要放在前言最后一段的第一句。</w:t>
      </w:r>
    </w:p>
  </w:comment>
  <w:comment w:id="52" w:author="浩远 汪" w:date="2024-05-07T15:44:00Z" w:initials="浩汪">
    <w:p w14:paraId="6395850F" w14:textId="237C5551" w:rsidR="00987FD9" w:rsidRDefault="00987FD9" w:rsidP="00987FD9">
      <w:pPr>
        <w:pStyle w:val="CommentText"/>
        <w:ind w:firstLine="0"/>
      </w:pPr>
      <w:r>
        <w:rPr>
          <w:rStyle w:val="CommentReference"/>
        </w:rPr>
        <w:annotationRef/>
      </w:r>
      <w:r>
        <w:rPr>
          <w:rFonts w:hint="eastAsia"/>
        </w:rPr>
        <w:t>没发现中国编制的</w:t>
      </w:r>
      <w:r w:rsidR="00124631">
        <w:rPr>
          <w:rFonts w:hint="eastAsia"/>
        </w:rPr>
        <w:t>在重叠度上</w:t>
      </w:r>
      <w:r>
        <w:rPr>
          <w:rFonts w:hint="eastAsia"/>
        </w:rPr>
        <w:t>有啥特别之处</w:t>
      </w:r>
      <w:r>
        <w:rPr>
          <w:rFonts w:hint="eastAsia"/>
        </w:rPr>
        <w:t xml:space="preserve">0.0 </w:t>
      </w:r>
    </w:p>
  </w:comment>
  <w:comment w:id="53" w:author="Hu Chuan-Peng" w:date="2024-05-08T22:50:00Z" w:initials="HC">
    <w:p w14:paraId="03648860" w14:textId="0CD05B09" w:rsidR="001518F2" w:rsidRDefault="001518F2" w:rsidP="001518F2">
      <w:pPr>
        <w:pStyle w:val="CommentText"/>
        <w:ind w:firstLine="0"/>
      </w:pPr>
      <w:r>
        <w:rPr>
          <w:rStyle w:val="CommentReference"/>
        </w:rPr>
        <w:annotationRef/>
      </w:r>
      <w:r>
        <w:rPr>
          <w:rFonts w:hint="eastAsia"/>
        </w:rPr>
        <w:t>内容上与非中国研究编制的量表上有什么特殊之处呢？</w:t>
      </w:r>
    </w:p>
  </w:comment>
  <w:comment w:id="54" w:author="浩远 汪" w:date="2024-05-10T12:36:00Z" w:initials="浩汪">
    <w:p w14:paraId="4EAE712D" w14:textId="11099DD3" w:rsidR="00551FB2" w:rsidRDefault="00551FB2">
      <w:pPr>
        <w:pStyle w:val="CommentText"/>
      </w:pPr>
      <w:r>
        <w:rPr>
          <w:rStyle w:val="CommentReference"/>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55" w:author="Hu Chuan-Peng" w:date="2024-05-08T22:51:00Z" w:initials="HC">
    <w:p w14:paraId="1A576061" w14:textId="7D9B8F63" w:rsidR="001518F2" w:rsidRDefault="001518F2">
      <w:pPr>
        <w:pStyle w:val="CommentText"/>
      </w:pPr>
      <w:r>
        <w:rPr>
          <w:rStyle w:val="CommentReference"/>
        </w:rPr>
        <w:annotationRef/>
      </w:r>
      <w:r>
        <w:rPr>
          <w:rFonts w:hint="eastAsia"/>
        </w:rPr>
        <w:t>这两点是</w:t>
      </w:r>
      <w:r>
        <w:rPr>
          <w:rFonts w:hint="eastAsia"/>
        </w:rPr>
        <w:t>Eiko</w:t>
      </w:r>
      <w:r>
        <w:rPr>
          <w:rFonts w:hint="eastAsia"/>
        </w:rPr>
        <w:t>说过的，我们再说一下就行。</w:t>
      </w:r>
    </w:p>
  </w:comment>
  <w:comment w:id="56" w:author="浩远 汪" w:date="2024-05-10T10:41:00Z" w:initials="浩汪">
    <w:p w14:paraId="6980D716" w14:textId="0FBF9F46" w:rsidR="0091358F" w:rsidRDefault="0091358F">
      <w:pPr>
        <w:pStyle w:val="CommentText"/>
      </w:pPr>
      <w:r>
        <w:rPr>
          <w:rStyle w:val="CommentReference"/>
        </w:rPr>
        <w:annotationRef/>
      </w:r>
      <w:r>
        <w:rPr>
          <w:rFonts w:hint="eastAsia"/>
        </w:rPr>
        <w:t>好的</w:t>
      </w:r>
    </w:p>
  </w:comment>
  <w:comment w:id="58" w:author="Hu Chuan-Peng" w:date="2024-05-08T22:55:00Z" w:initials="HC">
    <w:p w14:paraId="300A17F7" w14:textId="4262E4D9" w:rsidR="001518F2" w:rsidRDefault="001518F2">
      <w:pPr>
        <w:pStyle w:val="CommentText"/>
      </w:pPr>
      <w:r>
        <w:rPr>
          <w:rStyle w:val="CommentReference"/>
        </w:rPr>
        <w:annotationRef/>
      </w:r>
      <w:r>
        <w:rPr>
          <w:rFonts w:hint="eastAsia"/>
        </w:rPr>
        <w:t>这里面的几点内容之间的关系似乎不太清晰。感觉要再理一下。</w:t>
      </w:r>
    </w:p>
  </w:comment>
  <w:comment w:id="59" w:author="浩远 汪" w:date="2024-05-09T16:23:00Z" w:initials="浩汪">
    <w:p w14:paraId="0A40185B" w14:textId="77777777" w:rsidR="003818B6" w:rsidRDefault="003818B6">
      <w:pPr>
        <w:pStyle w:val="CommentText"/>
      </w:pPr>
      <w:r>
        <w:rPr>
          <w:rStyle w:val="CommentReference"/>
        </w:rPr>
        <w:annotationRef/>
      </w:r>
      <w:r>
        <w:rPr>
          <w:rFonts w:hint="eastAsia"/>
        </w:rPr>
        <w:t>在前言进行了一定补充</w:t>
      </w:r>
    </w:p>
    <w:p w14:paraId="52733183" w14:textId="00D861A0" w:rsidR="003818B6" w:rsidRDefault="003818B6" w:rsidP="003818B6">
      <w:pPr>
        <w:pStyle w:val="CommentText"/>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CommentText"/>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CommentText"/>
      </w:pPr>
      <w:r>
        <w:rPr>
          <w:rFonts w:hint="eastAsia"/>
        </w:rPr>
        <w:t xml:space="preserve">3 </w:t>
      </w:r>
      <w:r>
        <w:rPr>
          <w:rFonts w:hint="eastAsia"/>
        </w:rPr>
        <w:t>抑郁测量的碎片化</w:t>
      </w:r>
    </w:p>
    <w:p w14:paraId="775894AE" w14:textId="214193EC" w:rsidR="003818B6" w:rsidRDefault="003818B6">
      <w:pPr>
        <w:pStyle w:val="CommentText"/>
      </w:pPr>
      <w:r>
        <w:rPr>
          <w:rFonts w:hint="eastAsia"/>
        </w:rPr>
        <w:t>最后是讨论整个抑郁的方法基础</w:t>
      </w:r>
    </w:p>
    <w:p w14:paraId="5C2B47EA" w14:textId="39D58F05" w:rsidR="003818B6" w:rsidRDefault="003818B6">
      <w:pPr>
        <w:pStyle w:val="CommentText"/>
      </w:pPr>
    </w:p>
    <w:p w14:paraId="1C383D59" w14:textId="248A6324" w:rsidR="003818B6" w:rsidRDefault="003818B6">
      <w:pPr>
        <w:pStyle w:val="CommentText"/>
      </w:pPr>
    </w:p>
  </w:comment>
  <w:comment w:id="60" w:author="Hu Chuan-Peng" w:date="2024-04-30T10:54:00Z" w:initials="HC">
    <w:p w14:paraId="72FCF12B" w14:textId="77777777" w:rsidR="0091358F" w:rsidRDefault="0091358F" w:rsidP="0091358F">
      <w:pPr>
        <w:pStyle w:val="CommentText"/>
      </w:pPr>
      <w:r>
        <w:rPr>
          <w:rStyle w:val="CommentReference"/>
        </w:rPr>
        <w:annotationRef/>
      </w:r>
      <w:r>
        <w:rPr>
          <w:rFonts w:hint="eastAsia"/>
        </w:rPr>
        <w:t>这里应该是借中国的现实，对其他非英文国家的研究也提供参考。</w:t>
      </w:r>
    </w:p>
  </w:comment>
  <w:comment w:id="61" w:author="Hu Chuan-Peng" w:date="2024-05-08T22:58:00Z" w:initials="HC">
    <w:p w14:paraId="6CBCF23C" w14:textId="77777777" w:rsidR="0091358F" w:rsidRDefault="0091358F" w:rsidP="0091358F">
      <w:pPr>
        <w:pStyle w:val="CommentText"/>
      </w:pPr>
      <w:r>
        <w:rPr>
          <w:rStyle w:val="CommentReference"/>
        </w:rPr>
        <w:annotationRef/>
      </w:r>
      <w:r>
        <w:rPr>
          <w:rFonts w:hint="eastAsia"/>
        </w:rPr>
        <w:t>这里也有同样的问题，本来应该是咱们分析的结果，但是在结果部分没有，在这里突出出现，有点怪。要讨论的话，需要从前言、方法、结果中都有对应</w:t>
      </w:r>
    </w:p>
  </w:comment>
  <w:comment w:id="62" w:author="浩远 汪" w:date="2024-05-09T16:17:00Z" w:initials="浩汪">
    <w:p w14:paraId="27A5CC21" w14:textId="77777777" w:rsidR="0091358F" w:rsidRDefault="0091358F" w:rsidP="0091358F">
      <w:pPr>
        <w:pStyle w:val="CommentText"/>
      </w:pPr>
      <w:r>
        <w:rPr>
          <w:rFonts w:hint="eastAsia"/>
        </w:rPr>
        <w:t>前言部分加入了强调非西方文化的部分，方法部分有对量表的筛选，</w:t>
      </w:r>
      <w:r>
        <w:rPr>
          <w:rStyle w:val="CommentReference"/>
        </w:rPr>
        <w:annotationRef/>
      </w:r>
      <w:r>
        <w:rPr>
          <w:rFonts w:hint="eastAsia"/>
        </w:rPr>
        <w:t>结果部分加入了对应的结果。</w:t>
      </w:r>
    </w:p>
  </w:comment>
  <w:comment w:id="64" w:author="Hu Chuan-Peng" w:date="2024-05-08T22:53:00Z" w:initials="HC">
    <w:p w14:paraId="1CEFD4AD" w14:textId="11CAAECE" w:rsidR="001518F2" w:rsidRDefault="001518F2">
      <w:pPr>
        <w:pStyle w:val="CommentText"/>
      </w:pPr>
      <w:r>
        <w:rPr>
          <w:rStyle w:val="CommentReference"/>
        </w:rPr>
        <w:annotationRef/>
      </w:r>
      <w:r>
        <w:rPr>
          <w:rFonts w:hint="eastAsia"/>
        </w:rPr>
        <w:t>赞！</w:t>
      </w:r>
    </w:p>
  </w:comment>
  <w:comment w:id="65" w:author="Hu Chuan-Peng" w:date="2024-05-08T22:56:00Z" w:initials="HC">
    <w:p w14:paraId="41A2D1AB" w14:textId="0111F783" w:rsidR="001518F2" w:rsidRDefault="001518F2">
      <w:pPr>
        <w:pStyle w:val="CommentText"/>
      </w:pPr>
      <w:r>
        <w:rPr>
          <w:rStyle w:val="CommentReference"/>
        </w:rPr>
        <w:annotationRef/>
      </w:r>
      <w:r>
        <w:rPr>
          <w:rFonts w:hint="eastAsia"/>
        </w:rPr>
        <w:t>这个是属于结果，在结果部分没有，在这里突出出现，有点怪。要讨论的话，需要从前言、方法、结果中都有对应</w:t>
      </w:r>
    </w:p>
  </w:comment>
  <w:comment w:id="66" w:author="浩远 汪" w:date="2024-05-09T16:19:00Z" w:initials="浩汪">
    <w:p w14:paraId="1EFCAA55" w14:textId="28BF0D56" w:rsidR="001E5331" w:rsidRDefault="001E5331">
      <w:pPr>
        <w:pStyle w:val="CommentText"/>
      </w:pPr>
      <w:r>
        <w:rPr>
          <w:rStyle w:val="CommentReference"/>
        </w:rPr>
        <w:annotationRef/>
      </w:r>
      <w:r w:rsidR="003818B6">
        <w:rPr>
          <w:rFonts w:hint="eastAsia"/>
        </w:rPr>
        <w:t>前言部分加入了对应的补充，</w:t>
      </w:r>
      <w:r>
        <w:rPr>
          <w:rFonts w:hint="eastAsia"/>
        </w:rPr>
        <w:t>方法部分有对应的筛选，结果部分加入了对应。</w:t>
      </w:r>
    </w:p>
  </w:comment>
  <w:comment w:id="67" w:author="Hu Chuan-Peng" w:date="2024-05-08T22:54:00Z" w:initials="HC">
    <w:p w14:paraId="3C0784B4" w14:textId="44A7C6B5" w:rsidR="001518F2" w:rsidRDefault="001518F2">
      <w:pPr>
        <w:pStyle w:val="CommentText"/>
      </w:pPr>
      <w:r>
        <w:rPr>
          <w:rStyle w:val="CommentReference"/>
        </w:rPr>
        <w:annotationRef/>
      </w:r>
      <w:r>
        <w:rPr>
          <w:rFonts w:hint="eastAsia"/>
        </w:rPr>
        <w:t>这个也是</w:t>
      </w:r>
      <w:r>
        <w:rPr>
          <w:rFonts w:hint="eastAsia"/>
        </w:rPr>
        <w:t>Eiko</w:t>
      </w:r>
      <w:r>
        <w:rPr>
          <w:rFonts w:hint="eastAsia"/>
        </w:rPr>
        <w:t>他们说过的，我们提一下就好。</w:t>
      </w:r>
    </w:p>
  </w:comment>
  <w:comment w:id="68" w:author="浩远 汪" w:date="2024-05-09T16:22:00Z" w:initials="浩汪">
    <w:p w14:paraId="446F582F" w14:textId="641BDE9E" w:rsidR="003818B6" w:rsidRDefault="003818B6">
      <w:pPr>
        <w:pStyle w:val="CommentText"/>
      </w:pPr>
      <w:r>
        <w:rPr>
          <w:rStyle w:val="CommentReference"/>
        </w:rPr>
        <w:annotationRef/>
      </w:r>
      <w:r>
        <w:rPr>
          <w:rFonts w:hint="eastAsia"/>
        </w:rPr>
        <w:t>好的</w:t>
      </w:r>
    </w:p>
  </w:comment>
  <w:comment w:id="70" w:author="Hu Chuan-Peng" w:date="2024-04-23T09:43:00Z" w:initials="HC">
    <w:p w14:paraId="0740A832" w14:textId="77777777" w:rsidR="002D5548" w:rsidRDefault="002D5548" w:rsidP="002D5548">
      <w:pPr>
        <w:pStyle w:val="CommentText"/>
        <w:ind w:firstLineChars="125" w:firstLine="200"/>
      </w:pPr>
      <w:r>
        <w:rPr>
          <w:rStyle w:val="CommentReference"/>
        </w:rPr>
        <w:annotationRef/>
      </w:r>
      <w:r>
        <w:rPr>
          <w:rFonts w:hint="eastAsia"/>
        </w:rPr>
        <w:t>APA</w:t>
      </w:r>
      <w:r>
        <w:rPr>
          <w:rFonts w:hint="eastAsia"/>
        </w:rPr>
        <w:t>不是首行缩进，是悬进吧？</w:t>
      </w:r>
    </w:p>
    <w:p w14:paraId="11DA5CCA" w14:textId="4E336D9B" w:rsidR="002D5548" w:rsidRDefault="002D5548" w:rsidP="002D5548">
      <w:pPr>
        <w:pStyle w:val="CommentText"/>
        <w:ind w:leftChars="75" w:left="180" w:firstLineChars="125" w:firstLine="300"/>
      </w:pPr>
      <w:r>
        <w:rPr>
          <w:rFonts w:hint="eastAsia"/>
        </w:rPr>
        <w:t>你使用的是什么格式？为什么标题为会有单引号？</w:t>
      </w:r>
      <w:r w:rsidR="001E1BE1">
        <w:rPr>
          <w:rFonts w:hint="eastAsia"/>
        </w:rPr>
        <w:t>年份没有加括号。</w:t>
      </w:r>
    </w:p>
  </w:comment>
  <w:comment w:id="71" w:author="浩远 汪" w:date="2024-04-23T14:57:00Z" w:initials="浩汪">
    <w:p w14:paraId="659B52F8" w14:textId="0CEC98CD" w:rsidR="00E04CA1" w:rsidRDefault="00E04CA1">
      <w:pPr>
        <w:pStyle w:val="CommentText"/>
      </w:pPr>
      <w:r>
        <w:rPr>
          <w:rStyle w:val="CommentReference"/>
        </w:rPr>
        <w:annotationRef/>
      </w:r>
      <w:r>
        <w:rPr>
          <w:rFonts w:hint="eastAsia"/>
        </w:rPr>
        <w:t>改成悬进了，我用的是</w:t>
      </w:r>
      <w:r>
        <w:rPr>
          <w:rFonts w:hint="eastAsia"/>
        </w:rPr>
        <w:t>zotero</w:t>
      </w:r>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B1A569" w15:done="1"/>
  <w15:commentEx w15:paraId="3F249A5A" w15:done="0"/>
  <w15:commentEx w15:paraId="7733FF31" w15:paraIdParent="3F249A5A" w15:done="0"/>
  <w15:commentEx w15:paraId="188318E0" w15:done="0"/>
  <w15:commentEx w15:paraId="130190B0" w15:done="0"/>
  <w15:commentEx w15:paraId="4126DBA8" w15:done="0"/>
  <w15:commentEx w15:paraId="7931DDB9" w15:done="0"/>
  <w15:commentEx w15:paraId="6395850F" w15:done="0"/>
  <w15:commentEx w15:paraId="03648860" w15:paraIdParent="6395850F" w15:done="0"/>
  <w15:commentEx w15:paraId="4EAE712D" w15:paraIdParent="6395850F" w15:done="0"/>
  <w15:commentEx w15:paraId="1A576061" w15:done="0"/>
  <w15:commentEx w15:paraId="6980D716" w15:paraIdParent="1A576061" w15:done="0"/>
  <w15:commentEx w15:paraId="300A17F7" w15:done="0"/>
  <w15:commentEx w15:paraId="1C383D59" w15:paraIdParent="300A17F7" w15:done="0"/>
  <w15:commentEx w15:paraId="72FCF12B" w15:done="0"/>
  <w15:commentEx w15:paraId="6CBCF23C" w15:done="0"/>
  <w15:commentEx w15:paraId="27A5CC21" w15:paraIdParent="6CBCF23C" w15:done="0"/>
  <w15:commentEx w15:paraId="1CEFD4AD" w15:done="0"/>
  <w15:commentEx w15:paraId="41A2D1AB" w15:done="0"/>
  <w15:commentEx w15:paraId="1EFCAA55" w15:paraIdParent="41A2D1AB" w15:done="0"/>
  <w15:commentEx w15:paraId="3C0784B4" w15:done="0"/>
  <w15:commentEx w15:paraId="446F582F" w15:paraIdParent="3C0784B4"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40C0203" w16cex:dateUtc="2024-05-08T15:00:00Z"/>
  <w16cex:commentExtensible w16cex:durableId="6F5BAE8F" w16cex:dateUtc="2024-05-08T15:01:00Z"/>
  <w16cex:commentExtensible w16cex:durableId="4BA15679" w16cex:dateUtc="2024-05-09T07:59:00Z"/>
  <w16cex:commentExtensible w16cex:durableId="4FDE7DEE" w16cex:dateUtc="2024-05-16T19:36:00Z"/>
  <w16cex:commentExtensible w16cex:durableId="2ABD2BBC" w16cex:dateUtc="2024-05-16T19:37:00Z"/>
  <w16cex:commentExtensible w16cex:durableId="600122D4" w16cex:dateUtc="2024-05-16T19:37:00Z"/>
  <w16cex:commentExtensible w16cex:durableId="42942A66" w16cex:dateUtc="2024-05-16T19:38:00Z"/>
  <w16cex:commentExtensible w16cex:durableId="32B609C3" w16cex:dateUtc="2024-05-07T07:44:00Z"/>
  <w16cex:commentExtensible w16cex:durableId="6D671E7B" w16cex:dateUtc="2024-05-08T14:50:00Z"/>
  <w16cex:commentExtensible w16cex:durableId="169A9531" w16cex:dateUtc="2024-05-10T04:36:00Z"/>
  <w16cex:commentExtensible w16cex:durableId="0CE7D278" w16cex:dateUtc="2024-05-08T14:51:00Z"/>
  <w16cex:commentExtensible w16cex:durableId="55E47B3B" w16cex:dateUtc="2024-05-10T02:41:00Z"/>
  <w16cex:commentExtensible w16cex:durableId="7E12A4CD" w16cex:dateUtc="2024-05-08T14:55:00Z"/>
  <w16cex:commentExtensible w16cex:durableId="6BC30017" w16cex:dateUtc="2024-05-09T08:23:00Z"/>
  <w16cex:commentExtensible w16cex:durableId="5AD8D0FC" w16cex:dateUtc="2024-04-30T02:54:00Z"/>
  <w16cex:commentExtensible w16cex:durableId="7AE7F1E3" w16cex:dateUtc="2024-05-08T14:58:00Z"/>
  <w16cex:commentExtensible w16cex:durableId="3D9FE88A" w16cex:dateUtc="2024-05-09T08:17:00Z"/>
  <w16cex:commentExtensible w16cex:durableId="40922B54" w16cex:dateUtc="2024-05-08T14:53:00Z"/>
  <w16cex:commentExtensible w16cex:durableId="4F3F906C" w16cex:dateUtc="2024-05-08T14:56:00Z"/>
  <w16cex:commentExtensible w16cex:durableId="16B394FB" w16cex:dateUtc="2024-05-09T08:19:00Z"/>
  <w16cex:commentExtensible w16cex:durableId="7DAB3F35" w16cex:dateUtc="2024-05-08T14:54:00Z"/>
  <w16cex:commentExtensible w16cex:durableId="1D368016" w16cex:dateUtc="2024-05-09T08:2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B1A569" w16cid:durableId="540C0203"/>
  <w16cid:commentId w16cid:paraId="3F249A5A" w16cid:durableId="6F5BAE8F"/>
  <w16cid:commentId w16cid:paraId="7733FF31" w16cid:durableId="4BA15679"/>
  <w16cid:commentId w16cid:paraId="188318E0" w16cid:durableId="4FDE7DEE"/>
  <w16cid:commentId w16cid:paraId="130190B0" w16cid:durableId="2ABD2BBC"/>
  <w16cid:commentId w16cid:paraId="4126DBA8" w16cid:durableId="600122D4"/>
  <w16cid:commentId w16cid:paraId="7931DDB9" w16cid:durableId="42942A66"/>
  <w16cid:commentId w16cid:paraId="6395850F" w16cid:durableId="32B609C3"/>
  <w16cid:commentId w16cid:paraId="03648860" w16cid:durableId="6D671E7B"/>
  <w16cid:commentId w16cid:paraId="4EAE712D" w16cid:durableId="169A9531"/>
  <w16cid:commentId w16cid:paraId="1A576061" w16cid:durableId="0CE7D278"/>
  <w16cid:commentId w16cid:paraId="6980D716" w16cid:durableId="55E47B3B"/>
  <w16cid:commentId w16cid:paraId="300A17F7" w16cid:durableId="7E12A4CD"/>
  <w16cid:commentId w16cid:paraId="1C383D59" w16cid:durableId="6BC30017"/>
  <w16cid:commentId w16cid:paraId="72FCF12B" w16cid:durableId="5AD8D0FC"/>
  <w16cid:commentId w16cid:paraId="6CBCF23C" w16cid:durableId="7AE7F1E3"/>
  <w16cid:commentId w16cid:paraId="27A5CC21" w16cid:durableId="3D9FE88A"/>
  <w16cid:commentId w16cid:paraId="1CEFD4AD" w16cid:durableId="40922B54"/>
  <w16cid:commentId w16cid:paraId="41A2D1AB" w16cid:durableId="4F3F906C"/>
  <w16cid:commentId w16cid:paraId="1EFCAA55" w16cid:durableId="16B394FB"/>
  <w16cid:commentId w16cid:paraId="3C0784B4" w16cid:durableId="7DAB3F35"/>
  <w16cid:commentId w16cid:paraId="446F582F" w16cid:durableId="1D36801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AF8BE" w14:textId="77777777" w:rsidR="00567632" w:rsidRDefault="00567632" w:rsidP="00FC1EED">
      <w:pPr>
        <w:spacing w:line="240" w:lineRule="auto"/>
        <w:ind w:firstLine="480"/>
      </w:pPr>
      <w:r>
        <w:separator/>
      </w:r>
    </w:p>
  </w:endnote>
  <w:endnote w:type="continuationSeparator" w:id="0">
    <w:p w14:paraId="04395921" w14:textId="77777777" w:rsidR="00567632" w:rsidRDefault="00567632"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3F864" w14:textId="77777777" w:rsidR="00567632" w:rsidRDefault="00567632" w:rsidP="00FC1EED">
      <w:pPr>
        <w:spacing w:line="240" w:lineRule="auto"/>
        <w:ind w:firstLine="480"/>
      </w:pPr>
      <w:r>
        <w:separator/>
      </w:r>
    </w:p>
  </w:footnote>
  <w:footnote w:type="continuationSeparator" w:id="0">
    <w:p w14:paraId="61A66331" w14:textId="77777777" w:rsidR="00567632" w:rsidRDefault="00567632"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35DD3"/>
    <w:rsid w:val="00045A41"/>
    <w:rsid w:val="00046779"/>
    <w:rsid w:val="00046957"/>
    <w:rsid w:val="0004790B"/>
    <w:rsid w:val="00054814"/>
    <w:rsid w:val="00055B14"/>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5642"/>
    <w:rsid w:val="000C099C"/>
    <w:rsid w:val="000C0A4B"/>
    <w:rsid w:val="000C2FEB"/>
    <w:rsid w:val="000C6D43"/>
    <w:rsid w:val="000C6D64"/>
    <w:rsid w:val="000C6F7A"/>
    <w:rsid w:val="000C7B5B"/>
    <w:rsid w:val="000E1646"/>
    <w:rsid w:val="000E7FEB"/>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18F2"/>
    <w:rsid w:val="001561B7"/>
    <w:rsid w:val="001608E9"/>
    <w:rsid w:val="0016110E"/>
    <w:rsid w:val="00161351"/>
    <w:rsid w:val="00165969"/>
    <w:rsid w:val="00171DE9"/>
    <w:rsid w:val="00173321"/>
    <w:rsid w:val="00175539"/>
    <w:rsid w:val="00182207"/>
    <w:rsid w:val="001830EB"/>
    <w:rsid w:val="00183110"/>
    <w:rsid w:val="001944A8"/>
    <w:rsid w:val="001A2D81"/>
    <w:rsid w:val="001A3248"/>
    <w:rsid w:val="001A5278"/>
    <w:rsid w:val="001B0250"/>
    <w:rsid w:val="001B2554"/>
    <w:rsid w:val="001B6373"/>
    <w:rsid w:val="001C300C"/>
    <w:rsid w:val="001C59F1"/>
    <w:rsid w:val="001C7F05"/>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323D"/>
    <w:rsid w:val="002B6AB2"/>
    <w:rsid w:val="002B7A6B"/>
    <w:rsid w:val="002C2170"/>
    <w:rsid w:val="002C3B3E"/>
    <w:rsid w:val="002C4073"/>
    <w:rsid w:val="002D0709"/>
    <w:rsid w:val="002D43E5"/>
    <w:rsid w:val="002D5548"/>
    <w:rsid w:val="002E733B"/>
    <w:rsid w:val="002F1A7D"/>
    <w:rsid w:val="002F57EA"/>
    <w:rsid w:val="002F7257"/>
    <w:rsid w:val="00302284"/>
    <w:rsid w:val="003027BE"/>
    <w:rsid w:val="003038B4"/>
    <w:rsid w:val="00307C04"/>
    <w:rsid w:val="003141DF"/>
    <w:rsid w:val="00346B44"/>
    <w:rsid w:val="00351F4C"/>
    <w:rsid w:val="00352BDB"/>
    <w:rsid w:val="00357BF4"/>
    <w:rsid w:val="003633C7"/>
    <w:rsid w:val="003674D5"/>
    <w:rsid w:val="00367C71"/>
    <w:rsid w:val="00370A89"/>
    <w:rsid w:val="0037551F"/>
    <w:rsid w:val="003818B6"/>
    <w:rsid w:val="00391297"/>
    <w:rsid w:val="00393C48"/>
    <w:rsid w:val="003A2AC4"/>
    <w:rsid w:val="003A5F8C"/>
    <w:rsid w:val="003A6BF5"/>
    <w:rsid w:val="003B4D78"/>
    <w:rsid w:val="003C2718"/>
    <w:rsid w:val="003D2855"/>
    <w:rsid w:val="003D4FE5"/>
    <w:rsid w:val="003F00C0"/>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7E6B"/>
    <w:rsid w:val="004B4BB8"/>
    <w:rsid w:val="004B6D52"/>
    <w:rsid w:val="004D3F65"/>
    <w:rsid w:val="004D751B"/>
    <w:rsid w:val="004F0CD1"/>
    <w:rsid w:val="004F404A"/>
    <w:rsid w:val="00522B52"/>
    <w:rsid w:val="00523794"/>
    <w:rsid w:val="00527D75"/>
    <w:rsid w:val="00530B22"/>
    <w:rsid w:val="0053735F"/>
    <w:rsid w:val="005376EC"/>
    <w:rsid w:val="00537C36"/>
    <w:rsid w:val="00547B64"/>
    <w:rsid w:val="005512E5"/>
    <w:rsid w:val="00551FB2"/>
    <w:rsid w:val="005541B5"/>
    <w:rsid w:val="00557A88"/>
    <w:rsid w:val="005604BF"/>
    <w:rsid w:val="00567632"/>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70A12"/>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56493"/>
    <w:rsid w:val="00861001"/>
    <w:rsid w:val="008767E0"/>
    <w:rsid w:val="00885C00"/>
    <w:rsid w:val="0088717B"/>
    <w:rsid w:val="00892569"/>
    <w:rsid w:val="008A0A4C"/>
    <w:rsid w:val="008A0C99"/>
    <w:rsid w:val="008B150A"/>
    <w:rsid w:val="008B2B23"/>
    <w:rsid w:val="008C14B1"/>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36D1D"/>
    <w:rsid w:val="0094333C"/>
    <w:rsid w:val="0095577A"/>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B732B"/>
    <w:rsid w:val="00BC4A9C"/>
    <w:rsid w:val="00BC576A"/>
    <w:rsid w:val="00BC70E1"/>
    <w:rsid w:val="00BD0476"/>
    <w:rsid w:val="00BE11C2"/>
    <w:rsid w:val="00BE19CC"/>
    <w:rsid w:val="00BE3B76"/>
    <w:rsid w:val="00BE41E2"/>
    <w:rsid w:val="00BE5C40"/>
    <w:rsid w:val="00BE7D15"/>
    <w:rsid w:val="00BF0930"/>
    <w:rsid w:val="00BF63BB"/>
    <w:rsid w:val="00C03838"/>
    <w:rsid w:val="00C03911"/>
    <w:rsid w:val="00C1278B"/>
    <w:rsid w:val="00C2086E"/>
    <w:rsid w:val="00C2367B"/>
    <w:rsid w:val="00C25402"/>
    <w:rsid w:val="00C27C74"/>
    <w:rsid w:val="00C3125E"/>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46B3"/>
    <w:rsid w:val="00D55F02"/>
    <w:rsid w:val="00D57023"/>
    <w:rsid w:val="00D7067E"/>
    <w:rsid w:val="00D71946"/>
    <w:rsid w:val="00D84BCB"/>
    <w:rsid w:val="00D85F64"/>
    <w:rsid w:val="00DA1F25"/>
    <w:rsid w:val="00DB3426"/>
    <w:rsid w:val="00DB53BB"/>
    <w:rsid w:val="00DB7FBD"/>
    <w:rsid w:val="00DC2490"/>
    <w:rsid w:val="00DC3454"/>
    <w:rsid w:val="00DC5A06"/>
    <w:rsid w:val="00DD030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2E1F"/>
    <w:rsid w:val="00E76C9F"/>
    <w:rsid w:val="00E82581"/>
    <w:rsid w:val="00E834C4"/>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3B5"/>
    <w:rsid w:val="00F02446"/>
    <w:rsid w:val="00F03D9E"/>
    <w:rsid w:val="00F066EC"/>
    <w:rsid w:val="00F06805"/>
    <w:rsid w:val="00F06A71"/>
    <w:rsid w:val="00F11C47"/>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817C4"/>
    <w:rsid w:val="00F909A7"/>
    <w:rsid w:val="00FB12D3"/>
    <w:rsid w:val="00FC1EE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CA1"/>
    <w:pPr>
      <w:widowControl w:val="0"/>
      <w:spacing w:line="480" w:lineRule="auto"/>
      <w:ind w:firstLine="720"/>
      <w:jc w:val="both"/>
    </w:pPr>
    <w:rPr>
      <w:sz w:val="24"/>
    </w:rPr>
  </w:style>
  <w:style w:type="paragraph" w:styleId="Heading1">
    <w:name w:val="heading 1"/>
    <w:basedOn w:val="Normal"/>
    <w:next w:val="Normal"/>
    <w:link w:val="Heading1Char"/>
    <w:uiPriority w:val="9"/>
    <w:qFormat/>
    <w:rsid w:val="00FF2B0D"/>
    <w:pPr>
      <w:keepNext/>
      <w:keepLines/>
      <w:ind w:firstLine="0"/>
      <w:outlineLvl w:val="0"/>
    </w:pPr>
    <w:rPr>
      <w:b/>
      <w:bCs/>
      <w:kern w:val="44"/>
      <w:szCs w:val="44"/>
    </w:rPr>
  </w:style>
  <w:style w:type="paragraph" w:styleId="Heading2">
    <w:name w:val="heading 2"/>
    <w:basedOn w:val="Normal"/>
    <w:next w:val="Normal"/>
    <w:link w:val="Heading2Char"/>
    <w:uiPriority w:val="9"/>
    <w:unhideWhenUsed/>
    <w:qFormat/>
    <w:rsid w:val="0077489C"/>
    <w:pPr>
      <w:keepNext/>
      <w:keepLines/>
      <w:ind w:firstLine="0"/>
      <w:outlineLvl w:val="1"/>
    </w:pPr>
    <w:rPr>
      <w:rFonts w:cstheme="majorBidi"/>
      <w:b/>
      <w:bCs/>
    </w:rPr>
  </w:style>
  <w:style w:type="paragraph" w:styleId="Heading3">
    <w:name w:val="heading 3"/>
    <w:aliases w:val="参考文献"/>
    <w:basedOn w:val="Normal"/>
    <w:next w:val="Normal"/>
    <w:link w:val="Heading3Char"/>
    <w:uiPriority w:val="9"/>
    <w:unhideWhenUsed/>
    <w:qFormat/>
    <w:rsid w:val="00FF2B0D"/>
    <w:pPr>
      <w:keepNext/>
      <w:keepLines/>
      <w:ind w:left="720" w:hanging="720"/>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F2B0D"/>
    <w:rPr>
      <w:b/>
      <w:bCs/>
      <w:kern w:val="44"/>
      <w:sz w:val="2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 w:type="paragraph" w:styleId="NormalWeb">
    <w:name w:val="Normal (Web)"/>
    <w:basedOn w:val="Normal"/>
    <w:uiPriority w:val="99"/>
    <w:semiHidden/>
    <w:unhideWhenUsed/>
    <w:rsid w:val="00E11429"/>
    <w:pPr>
      <w:widowControl/>
      <w:spacing w:before="100" w:beforeAutospacing="1" w:after="100" w:afterAutospacing="1" w:line="240" w:lineRule="auto"/>
      <w:ind w:firstLine="0"/>
      <w:jc w:val="left"/>
    </w:pPr>
    <w:rPr>
      <w:rFonts w:ascii="SimSun" w:hAnsi="SimSun" w:cs="SimSun"/>
      <w:kern w:val="0"/>
      <w:szCs w:val="24"/>
    </w:rPr>
  </w:style>
  <w:style w:type="character" w:customStyle="1" w:styleId="Heading3Char">
    <w:name w:val="Heading 3 Char"/>
    <w:aliases w:val="参考文献 Char"/>
    <w:basedOn w:val="DefaultParagraphFont"/>
    <w:link w:val="Heading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cp4715@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26</Pages>
  <Words>21188</Words>
  <Characters>120776</Characters>
  <Application>Microsoft Office Word</Application>
  <DocSecurity>0</DocSecurity>
  <Lines>1006</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48</cp:revision>
  <dcterms:created xsi:type="dcterms:W3CDTF">2024-04-23T06:58:00Z</dcterms:created>
  <dcterms:modified xsi:type="dcterms:W3CDTF">2024-05-16T19:39:00Z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id="dXYbLgdZ"/&gt;&lt;style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