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0EC28D1E" w14:textId="55267F42" w:rsidR="007370B2" w:rsidRPr="007370B2"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4275420" w:history="1">
            <w:r w:rsidR="007370B2" w:rsidRPr="007370B2">
              <w:rPr>
                <w:rStyle w:val="ac"/>
                <w:rFonts w:eastAsia="Calibri"/>
                <w:i w:val="0"/>
                <w:iCs w:val="0"/>
                <w:noProof/>
              </w:rPr>
              <w:t>Abstract</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_Toc134275420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w:t>
            </w:r>
            <w:r w:rsidR="007370B2" w:rsidRPr="007370B2">
              <w:rPr>
                <w:i w:val="0"/>
                <w:iCs w:val="0"/>
                <w:noProof/>
                <w:webHidden/>
              </w:rPr>
              <w:fldChar w:fldCharType="end"/>
            </w:r>
          </w:hyperlink>
        </w:p>
        <w:p w14:paraId="58AC75B7" w14:textId="0EEBF84F"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21" w:history="1">
            <w:r w:rsidR="007370B2" w:rsidRPr="007370B2">
              <w:rPr>
                <w:rStyle w:val="ac"/>
                <w:rFonts w:eastAsia="Calibri"/>
                <w:i w:val="0"/>
                <w:iCs w:val="0"/>
                <w:noProof/>
              </w:rPr>
              <w:t>Introduction</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_Toc134275421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2</w:t>
            </w:r>
            <w:r w:rsidR="007370B2" w:rsidRPr="007370B2">
              <w:rPr>
                <w:i w:val="0"/>
                <w:iCs w:val="0"/>
                <w:noProof/>
                <w:webHidden/>
              </w:rPr>
              <w:fldChar w:fldCharType="end"/>
            </w:r>
          </w:hyperlink>
        </w:p>
        <w:p w14:paraId="6B2CC1B3" w14:textId="035ED8AA"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22" w:history="1">
            <w:r w:rsidR="007370B2" w:rsidRPr="007370B2">
              <w:rPr>
                <w:rStyle w:val="ac"/>
                <w:rFonts w:eastAsia="Calibri"/>
                <w:i w:val="0"/>
                <w:iCs w:val="0"/>
                <w:noProof/>
              </w:rPr>
              <w:t>Methods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_Toc134275422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3</w:t>
            </w:r>
            <w:r w:rsidR="007370B2" w:rsidRPr="007370B2">
              <w:rPr>
                <w:i w:val="0"/>
                <w:iCs w:val="0"/>
                <w:noProof/>
                <w:webHidden/>
              </w:rPr>
              <w:fldChar w:fldCharType="end"/>
            </w:r>
          </w:hyperlink>
        </w:p>
        <w:p w14:paraId="2F0FD029" w14:textId="6D7E147A"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3" w:history="1">
            <w:r w:rsidR="007370B2" w:rsidRPr="007370B2">
              <w:rPr>
                <w:rStyle w:val="ac"/>
                <w:rFonts w:ascii="Times New Roman" w:hAnsi="Times New Roman"/>
                <w:noProof/>
              </w:rPr>
              <w:t>Ethics information</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_Toc134275423 \h </w:instrText>
            </w:r>
            <w:r w:rsidR="007370B2" w:rsidRPr="007370B2">
              <w:rPr>
                <w:noProof/>
                <w:webHidden/>
              </w:rPr>
            </w:r>
            <w:r w:rsidR="007370B2" w:rsidRPr="007370B2">
              <w:rPr>
                <w:noProof/>
                <w:webHidden/>
              </w:rPr>
              <w:fldChar w:fldCharType="separate"/>
            </w:r>
            <w:r w:rsidR="007370B2" w:rsidRPr="007370B2">
              <w:rPr>
                <w:noProof/>
                <w:webHidden/>
              </w:rPr>
              <w:t>3</w:t>
            </w:r>
            <w:r w:rsidR="007370B2" w:rsidRPr="007370B2">
              <w:rPr>
                <w:noProof/>
                <w:webHidden/>
              </w:rPr>
              <w:fldChar w:fldCharType="end"/>
            </w:r>
          </w:hyperlink>
        </w:p>
        <w:p w14:paraId="0CB19089" w14:textId="6255E960"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4" w:history="1">
            <w:r w:rsidR="007370B2" w:rsidRPr="007370B2">
              <w:rPr>
                <w:rStyle w:val="ac"/>
                <w:rFonts w:ascii="Times New Roman" w:hAnsi="Times New Roman"/>
                <w:noProof/>
              </w:rPr>
              <w:t>Datasets</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_Toc134275424 \h </w:instrText>
            </w:r>
            <w:r w:rsidR="007370B2" w:rsidRPr="007370B2">
              <w:rPr>
                <w:noProof/>
                <w:webHidden/>
              </w:rPr>
            </w:r>
            <w:r w:rsidR="007370B2" w:rsidRPr="007370B2">
              <w:rPr>
                <w:noProof/>
                <w:webHidden/>
              </w:rPr>
              <w:fldChar w:fldCharType="separate"/>
            </w:r>
            <w:r w:rsidR="007370B2" w:rsidRPr="007370B2">
              <w:rPr>
                <w:noProof/>
                <w:webHidden/>
              </w:rPr>
              <w:t>3</w:t>
            </w:r>
            <w:r w:rsidR="007370B2" w:rsidRPr="007370B2">
              <w:rPr>
                <w:noProof/>
                <w:webHidden/>
              </w:rPr>
              <w:fldChar w:fldCharType="end"/>
            </w:r>
          </w:hyperlink>
        </w:p>
        <w:p w14:paraId="130290DE" w14:textId="26C5C631"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5" w:history="1">
            <w:r w:rsidR="007370B2" w:rsidRPr="007370B2">
              <w:rPr>
                <w:rStyle w:val="ac"/>
                <w:rFonts w:ascii="Times New Roman" w:hAnsi="Times New Roman"/>
                <w:noProof/>
              </w:rPr>
              <w:t>Simulated data</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_Toc134275425 \h </w:instrText>
            </w:r>
            <w:r w:rsidR="007370B2" w:rsidRPr="007370B2">
              <w:rPr>
                <w:noProof/>
                <w:webHidden/>
              </w:rPr>
            </w:r>
            <w:r w:rsidR="007370B2" w:rsidRPr="007370B2">
              <w:rPr>
                <w:noProof/>
                <w:webHidden/>
              </w:rPr>
              <w:fldChar w:fldCharType="separate"/>
            </w:r>
            <w:r w:rsidR="007370B2" w:rsidRPr="007370B2">
              <w:rPr>
                <w:noProof/>
                <w:webHidden/>
              </w:rPr>
              <w:t>9</w:t>
            </w:r>
            <w:r w:rsidR="007370B2" w:rsidRPr="007370B2">
              <w:rPr>
                <w:noProof/>
                <w:webHidden/>
              </w:rPr>
              <w:fldChar w:fldCharType="end"/>
            </w:r>
          </w:hyperlink>
        </w:p>
        <w:p w14:paraId="647C57DB" w14:textId="695477D7"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6" w:history="1">
            <w:r w:rsidR="007370B2" w:rsidRPr="007370B2">
              <w:rPr>
                <w:rStyle w:val="ac"/>
                <w:rFonts w:ascii="Times New Roman" w:hAnsi="Times New Roman"/>
                <w:noProof/>
              </w:rPr>
              <w:t>Analysis Plan</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_Toc134275426 \h </w:instrText>
            </w:r>
            <w:r w:rsidR="007370B2" w:rsidRPr="007370B2">
              <w:rPr>
                <w:noProof/>
                <w:webHidden/>
              </w:rPr>
            </w:r>
            <w:r w:rsidR="007370B2" w:rsidRPr="007370B2">
              <w:rPr>
                <w:noProof/>
                <w:webHidden/>
              </w:rPr>
              <w:fldChar w:fldCharType="separate"/>
            </w:r>
            <w:r w:rsidR="007370B2" w:rsidRPr="007370B2">
              <w:rPr>
                <w:noProof/>
                <w:webHidden/>
              </w:rPr>
              <w:t>10</w:t>
            </w:r>
            <w:r w:rsidR="007370B2" w:rsidRPr="007370B2">
              <w:rPr>
                <w:noProof/>
                <w:webHidden/>
              </w:rPr>
              <w:fldChar w:fldCharType="end"/>
            </w:r>
          </w:hyperlink>
        </w:p>
        <w:p w14:paraId="11436A24" w14:textId="177BC44E" w:rsidR="007370B2" w:rsidRPr="007370B2" w:rsidRDefault="00000000">
          <w:pPr>
            <w:pStyle w:val="TOC3"/>
            <w:tabs>
              <w:tab w:val="right" w:leader="dot" w:pos="9350"/>
            </w:tabs>
            <w:rPr>
              <w:rFonts w:eastAsiaTheme="minorEastAsia" w:cstheme="minorBidi"/>
              <w:noProof/>
              <w:kern w:val="2"/>
              <w:sz w:val="21"/>
              <w:szCs w:val="22"/>
              <w:lang w:val="en-US"/>
            </w:rPr>
          </w:pPr>
          <w:hyperlink w:anchor="_Toc134275427" w:history="1">
            <w:r w:rsidR="007370B2" w:rsidRPr="007370B2">
              <w:rPr>
                <w:rStyle w:val="ac"/>
                <w:rFonts w:eastAsia="Calibri"/>
                <w:noProof/>
                <w:lang w:val="en-US"/>
              </w:rPr>
              <w:t>Data pre-processing</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_Toc134275427 \h </w:instrText>
            </w:r>
            <w:r w:rsidR="007370B2" w:rsidRPr="007370B2">
              <w:rPr>
                <w:noProof/>
                <w:webHidden/>
              </w:rPr>
            </w:r>
            <w:r w:rsidR="007370B2" w:rsidRPr="007370B2">
              <w:rPr>
                <w:noProof/>
                <w:webHidden/>
              </w:rPr>
              <w:fldChar w:fldCharType="separate"/>
            </w:r>
            <w:r w:rsidR="007370B2" w:rsidRPr="007370B2">
              <w:rPr>
                <w:noProof/>
                <w:webHidden/>
              </w:rPr>
              <w:t>11</w:t>
            </w:r>
            <w:r w:rsidR="007370B2" w:rsidRPr="007370B2">
              <w:rPr>
                <w:noProof/>
                <w:webHidden/>
              </w:rPr>
              <w:fldChar w:fldCharType="end"/>
            </w:r>
          </w:hyperlink>
        </w:p>
        <w:p w14:paraId="624BAB09" w14:textId="0C38F324" w:rsidR="007370B2" w:rsidRPr="007370B2" w:rsidRDefault="00000000">
          <w:pPr>
            <w:pStyle w:val="TOC3"/>
            <w:tabs>
              <w:tab w:val="right" w:leader="dot" w:pos="9350"/>
            </w:tabs>
            <w:rPr>
              <w:rFonts w:eastAsiaTheme="minorEastAsia" w:cstheme="minorBidi"/>
              <w:noProof/>
              <w:kern w:val="2"/>
              <w:sz w:val="21"/>
              <w:szCs w:val="22"/>
              <w:lang w:val="en-US"/>
            </w:rPr>
          </w:pPr>
          <w:hyperlink w:anchor="_Toc134275428" w:history="1">
            <w:r w:rsidR="007370B2" w:rsidRPr="007370B2">
              <w:rPr>
                <w:rStyle w:val="ac"/>
                <w:rFonts w:eastAsia="Calibri"/>
                <w:noProof/>
                <w:lang w:val="en-US"/>
              </w:rPr>
              <w:t>Calculating the SPE</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_Toc134275428 \h </w:instrText>
            </w:r>
            <w:r w:rsidR="007370B2" w:rsidRPr="007370B2">
              <w:rPr>
                <w:noProof/>
                <w:webHidden/>
              </w:rPr>
            </w:r>
            <w:r w:rsidR="007370B2" w:rsidRPr="007370B2">
              <w:rPr>
                <w:noProof/>
                <w:webHidden/>
              </w:rPr>
              <w:fldChar w:fldCharType="separate"/>
            </w:r>
            <w:r w:rsidR="007370B2" w:rsidRPr="007370B2">
              <w:rPr>
                <w:noProof/>
                <w:webHidden/>
              </w:rPr>
              <w:t>11</w:t>
            </w:r>
            <w:r w:rsidR="007370B2" w:rsidRPr="007370B2">
              <w:rPr>
                <w:noProof/>
                <w:webHidden/>
              </w:rPr>
              <w:fldChar w:fldCharType="end"/>
            </w:r>
          </w:hyperlink>
        </w:p>
        <w:p w14:paraId="0BED6ECF" w14:textId="40EAA0B2" w:rsidR="007370B2" w:rsidRPr="007370B2" w:rsidRDefault="00000000">
          <w:pPr>
            <w:pStyle w:val="TOC3"/>
            <w:tabs>
              <w:tab w:val="right" w:leader="dot" w:pos="9350"/>
            </w:tabs>
            <w:rPr>
              <w:rFonts w:eastAsiaTheme="minorEastAsia" w:cstheme="minorBidi"/>
              <w:noProof/>
              <w:kern w:val="2"/>
              <w:sz w:val="21"/>
              <w:szCs w:val="22"/>
              <w:lang w:val="en-US"/>
            </w:rPr>
          </w:pPr>
          <w:hyperlink w:anchor="_Toc134275429" w:history="1">
            <w:r w:rsidR="007370B2" w:rsidRPr="007370B2">
              <w:rPr>
                <w:rStyle w:val="ac"/>
                <w:noProof/>
                <w:lang w:val="en-US"/>
              </w:rPr>
              <w:t>Estimating the Reliability</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_Toc134275429 \h </w:instrText>
            </w:r>
            <w:r w:rsidR="007370B2" w:rsidRPr="007370B2">
              <w:rPr>
                <w:noProof/>
                <w:webHidden/>
              </w:rPr>
            </w:r>
            <w:r w:rsidR="007370B2" w:rsidRPr="007370B2">
              <w:rPr>
                <w:noProof/>
                <w:webHidden/>
              </w:rPr>
              <w:fldChar w:fldCharType="separate"/>
            </w:r>
            <w:r w:rsidR="007370B2" w:rsidRPr="007370B2">
              <w:rPr>
                <w:noProof/>
                <w:webHidden/>
              </w:rPr>
              <w:t>12</w:t>
            </w:r>
            <w:r w:rsidR="007370B2" w:rsidRPr="007370B2">
              <w:rPr>
                <w:noProof/>
                <w:webHidden/>
              </w:rPr>
              <w:fldChar w:fldCharType="end"/>
            </w:r>
          </w:hyperlink>
        </w:p>
        <w:p w14:paraId="2EC0BC50" w14:textId="7F8C559F"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0" w:history="1">
            <w:r w:rsidR="007370B2" w:rsidRPr="007370B2">
              <w:rPr>
                <w:rStyle w:val="ac"/>
                <w:rFonts w:eastAsia="Calibri"/>
                <w:i w:val="0"/>
                <w:iCs w:val="0"/>
                <w:noProof/>
              </w:rPr>
              <w:t>Data availability</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_Toc134275430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13</w:t>
            </w:r>
            <w:r w:rsidR="007370B2" w:rsidRPr="007370B2">
              <w:rPr>
                <w:i w:val="0"/>
                <w:iCs w:val="0"/>
                <w:noProof/>
                <w:webHidden/>
              </w:rPr>
              <w:fldChar w:fldCharType="end"/>
            </w:r>
          </w:hyperlink>
        </w:p>
        <w:p w14:paraId="33051CFC" w14:textId="2C7E6354"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1" w:history="1">
            <w:r w:rsidR="007370B2" w:rsidRPr="007370B2">
              <w:rPr>
                <w:rStyle w:val="ac"/>
                <w:rFonts w:eastAsia="Calibri"/>
                <w:i w:val="0"/>
                <w:iCs w:val="0"/>
                <w:noProof/>
              </w:rPr>
              <w:t>Code availability</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_Toc134275431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13</w:t>
            </w:r>
            <w:r w:rsidR="007370B2" w:rsidRPr="007370B2">
              <w:rPr>
                <w:i w:val="0"/>
                <w:iCs w:val="0"/>
                <w:noProof/>
                <w:webHidden/>
              </w:rPr>
              <w:fldChar w:fldCharType="end"/>
            </w:r>
          </w:hyperlink>
        </w:p>
        <w:p w14:paraId="6635B3CE" w14:textId="4466EA4B"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2" w:history="1">
            <w:r w:rsidR="007370B2" w:rsidRPr="007370B2">
              <w:rPr>
                <w:rStyle w:val="ac"/>
                <w:rFonts w:eastAsia="Calibri"/>
                <w:i w:val="0"/>
                <w:iCs w:val="0"/>
                <w:noProof/>
              </w:rPr>
              <w:t>Results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_Toc134275432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13</w:t>
            </w:r>
            <w:r w:rsidR="007370B2" w:rsidRPr="007370B2">
              <w:rPr>
                <w:i w:val="0"/>
                <w:iCs w:val="0"/>
                <w:noProof/>
                <w:webHidden/>
              </w:rPr>
              <w:fldChar w:fldCharType="end"/>
            </w:r>
          </w:hyperlink>
        </w:p>
        <w:p w14:paraId="353FD1E2" w14:textId="59A5357C"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33" w:history="1">
            <w:r w:rsidR="007370B2" w:rsidRPr="007370B2">
              <w:rPr>
                <w:rStyle w:val="ac"/>
                <w:rFonts w:ascii="Times New Roman" w:hAnsi="Times New Roman"/>
                <w:noProof/>
                <w:lang w:val="en-US"/>
              </w:rPr>
              <w:t>Split-Half Reliability</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_Toc134275433 \h </w:instrText>
            </w:r>
            <w:r w:rsidR="007370B2" w:rsidRPr="007370B2">
              <w:rPr>
                <w:noProof/>
                <w:webHidden/>
              </w:rPr>
            </w:r>
            <w:r w:rsidR="007370B2" w:rsidRPr="007370B2">
              <w:rPr>
                <w:noProof/>
                <w:webHidden/>
              </w:rPr>
              <w:fldChar w:fldCharType="separate"/>
            </w:r>
            <w:r w:rsidR="007370B2" w:rsidRPr="007370B2">
              <w:rPr>
                <w:noProof/>
                <w:webHidden/>
              </w:rPr>
              <w:t>13</w:t>
            </w:r>
            <w:r w:rsidR="007370B2" w:rsidRPr="007370B2">
              <w:rPr>
                <w:noProof/>
                <w:webHidden/>
              </w:rPr>
              <w:fldChar w:fldCharType="end"/>
            </w:r>
          </w:hyperlink>
        </w:p>
        <w:p w14:paraId="6C63A217" w14:textId="35E830F2"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34" w:history="1">
            <w:r w:rsidR="007370B2" w:rsidRPr="007370B2">
              <w:rPr>
                <w:rStyle w:val="ac"/>
                <w:rFonts w:ascii="Times New Roman" w:hAnsi="Times New Roman"/>
                <w:noProof/>
                <w:lang w:val="en-US"/>
              </w:rPr>
              <w:t>Intraclass correlation coefficient (ICC)</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_Toc134275434 \h </w:instrText>
            </w:r>
            <w:r w:rsidR="007370B2" w:rsidRPr="007370B2">
              <w:rPr>
                <w:noProof/>
                <w:webHidden/>
              </w:rPr>
            </w:r>
            <w:r w:rsidR="007370B2" w:rsidRPr="007370B2">
              <w:rPr>
                <w:noProof/>
                <w:webHidden/>
              </w:rPr>
              <w:fldChar w:fldCharType="separate"/>
            </w:r>
            <w:r w:rsidR="007370B2" w:rsidRPr="007370B2">
              <w:rPr>
                <w:noProof/>
                <w:webHidden/>
              </w:rPr>
              <w:t>14</w:t>
            </w:r>
            <w:r w:rsidR="007370B2" w:rsidRPr="007370B2">
              <w:rPr>
                <w:noProof/>
                <w:webHidden/>
              </w:rPr>
              <w:fldChar w:fldCharType="end"/>
            </w:r>
          </w:hyperlink>
        </w:p>
        <w:p w14:paraId="454E4823" w14:textId="2364015B"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5" w:history="1">
            <w:r w:rsidR="007370B2" w:rsidRPr="007370B2">
              <w:rPr>
                <w:rStyle w:val="ac"/>
                <w:rFonts w:eastAsia="Calibri"/>
                <w:i w:val="0"/>
                <w:iCs w:val="0"/>
                <w:noProof/>
              </w:rPr>
              <w:t>Discussion</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_Toc134275435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16</w:t>
            </w:r>
            <w:r w:rsidR="007370B2" w:rsidRPr="007370B2">
              <w:rPr>
                <w:i w:val="0"/>
                <w:iCs w:val="0"/>
                <w:noProof/>
                <w:webHidden/>
              </w:rPr>
              <w:fldChar w:fldCharType="end"/>
            </w:r>
          </w:hyperlink>
        </w:p>
        <w:p w14:paraId="67324340" w14:textId="5F327BFE"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6" w:history="1">
            <w:r w:rsidR="007370B2" w:rsidRPr="007370B2">
              <w:rPr>
                <w:rStyle w:val="ac"/>
                <w:rFonts w:eastAsia="Calibri"/>
                <w:i w:val="0"/>
                <w:iCs w:val="0"/>
                <w:noProof/>
              </w:rPr>
              <w:t>Acknowledgements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_Toc134275436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17</w:t>
            </w:r>
            <w:r w:rsidR="007370B2" w:rsidRPr="007370B2">
              <w:rPr>
                <w:i w:val="0"/>
                <w:iCs w:val="0"/>
                <w:noProof/>
                <w:webHidden/>
              </w:rPr>
              <w:fldChar w:fldCharType="end"/>
            </w:r>
          </w:hyperlink>
        </w:p>
        <w:p w14:paraId="0E4AD49B" w14:textId="05551FC2"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7" w:history="1">
            <w:r w:rsidR="007370B2" w:rsidRPr="007370B2">
              <w:rPr>
                <w:rStyle w:val="ac"/>
                <w:rFonts w:eastAsia="Calibri"/>
                <w:i w:val="0"/>
                <w:iCs w:val="0"/>
                <w:noProof/>
              </w:rPr>
              <w:t>Author contributions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_Toc134275437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17</w:t>
            </w:r>
            <w:r w:rsidR="007370B2" w:rsidRPr="007370B2">
              <w:rPr>
                <w:i w:val="0"/>
                <w:iCs w:val="0"/>
                <w:noProof/>
                <w:webHidden/>
              </w:rPr>
              <w:fldChar w:fldCharType="end"/>
            </w:r>
          </w:hyperlink>
        </w:p>
        <w:p w14:paraId="67CAF66E" w14:textId="482AA63F"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8" w:history="1">
            <w:r w:rsidR="007370B2" w:rsidRPr="007370B2">
              <w:rPr>
                <w:rStyle w:val="ac"/>
                <w:rFonts w:eastAsia="Calibri"/>
                <w:i w:val="0"/>
                <w:iCs w:val="0"/>
                <w:noProof/>
              </w:rPr>
              <w:t>Competing interests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_Toc134275438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17</w:t>
            </w:r>
            <w:r w:rsidR="007370B2" w:rsidRPr="007370B2">
              <w:rPr>
                <w:i w:val="0"/>
                <w:iCs w:val="0"/>
                <w:noProof/>
                <w:webHidden/>
              </w:rPr>
              <w:fldChar w:fldCharType="end"/>
            </w:r>
          </w:hyperlink>
        </w:p>
        <w:p w14:paraId="705CB5AC" w14:textId="36C87B10"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9" w:history="1">
            <w:r w:rsidR="007370B2" w:rsidRPr="007370B2">
              <w:rPr>
                <w:rStyle w:val="ac"/>
                <w:rFonts w:eastAsia="Calibri"/>
                <w:i w:val="0"/>
                <w:iCs w:val="0"/>
                <w:noProof/>
              </w:rPr>
              <w:t>Supplementary information</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_Toc134275439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18</w:t>
            </w:r>
            <w:r w:rsidR="007370B2" w:rsidRPr="007370B2">
              <w:rPr>
                <w:i w:val="0"/>
                <w:iCs w:val="0"/>
                <w:noProof/>
                <w:webHidden/>
              </w:rPr>
              <w:fldChar w:fldCharType="end"/>
            </w:r>
          </w:hyperlink>
        </w:p>
        <w:p w14:paraId="2FB26DEA" w14:textId="3C30D882" w:rsid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40" w:history="1">
            <w:r w:rsidR="007370B2" w:rsidRPr="007370B2">
              <w:rPr>
                <w:rStyle w:val="ac"/>
                <w:rFonts w:eastAsia="Calibri"/>
                <w:i w:val="0"/>
                <w:iCs w:val="0"/>
                <w:noProof/>
              </w:rPr>
              <w:t>References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_Toc134275440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19</w:t>
            </w:r>
            <w:r w:rsidR="007370B2" w:rsidRPr="007370B2">
              <w:rPr>
                <w:i w:val="0"/>
                <w:iCs w:val="0"/>
                <w:noProof/>
                <w:webHidden/>
              </w:rPr>
              <w:fldChar w:fldCharType="end"/>
            </w:r>
          </w:hyperlink>
        </w:p>
        <w:p w14:paraId="38A154F9" w14:textId="6B2F692C"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4275420"/>
      <w:bookmarkEnd w:id="0"/>
      <w:r w:rsidRPr="006A5A80">
        <w:rPr>
          <w:rFonts w:eastAsia="Calibri"/>
          <w:b/>
          <w:sz w:val="42"/>
          <w:szCs w:val="42"/>
        </w:rPr>
        <w:t>Abstract</w:t>
      </w:r>
      <w:bookmarkEnd w:id="1"/>
      <w:bookmarkEnd w:id="2"/>
      <w:bookmarkEnd w:id="3"/>
    </w:p>
    <w:p w14:paraId="1E11DCB4" w14:textId="59DB9CD5" w:rsidR="00D572C7" w:rsidRDefault="00A12B29" w:rsidP="00A12B29">
      <w:pPr>
        <w:ind w:firstLineChars="100" w:firstLine="240"/>
      </w:pPr>
      <w:bookmarkStart w:id="4" w:name="_zhvngomkrtk6" w:colFirst="0" w:colLast="0"/>
      <w:bookmarkEnd w:id="4"/>
      <w:r w:rsidRPr="00A12B29">
        <w:t>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However, the reliability of these SPE indices remains unexplored. To address this research gap, we conducted a pre-registered study wherein we re-analyzed existing data from 18 datasets using the split-half reliability and intraclass correlation coefficient (ICC). Our findings demonstrate that response time and efficiency exhibit consistently high test-retest reliability and split-half reliability across multiple datasets. The ICC results suggest that all the indices related to SPE in the SPMT are more suitable for group-level analysis rather than assessing individual</w:t>
      </w:r>
      <w:r>
        <w:t>-</w:t>
      </w:r>
      <w:r w:rsidRPr="00A12B29">
        <w:t>level variation. These findings establish a benchmark for future investigations utilizing the SPMT and underscore the limitations of accuracy-based measures, which should be considered when employing the SPMT as an assessment tool.</w:t>
      </w:r>
    </w:p>
    <w:p w14:paraId="0BB5799B" w14:textId="77777777" w:rsidR="00A12B29" w:rsidRPr="006A5A80" w:rsidRDefault="00A12B29" w:rsidP="00A12B29">
      <w:pPr>
        <w:ind w:firstLineChars="100" w:firstLine="240"/>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21CAEE9B" w:rsidR="00586F83" w:rsidRPr="006A5A80" w:rsidRDefault="004F59A0">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4275421"/>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lastRenderedPageBreak/>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71522030" w14:textId="77777777" w:rsidR="00D068A5" w:rsidRPr="00D068A5" w:rsidRDefault="00D068A5" w:rsidP="00D068A5">
      <w:pPr>
        <w:ind w:firstLineChars="100" w:firstLine="240"/>
        <w:rPr>
          <w:lang w:val="en-US"/>
        </w:rPr>
      </w:pPr>
      <w:r w:rsidRPr="00D068A5">
        <w:rPr>
          <w:lang w:val="en-US"/>
        </w:rPr>
        <w:t>To address the existing research gap, the present study aimed to investigate the</w:t>
      </w:r>
    </w:p>
    <w:p w14:paraId="5572BBAB" w14:textId="52E97FD5" w:rsidR="00AB050F" w:rsidRDefault="00D068A5" w:rsidP="00D068A5">
      <w:pPr>
        <w:ind w:firstLineChars="100" w:firstLine="240"/>
        <w:rPr>
          <w:lang w:val="en-US"/>
        </w:rPr>
      </w:pPr>
      <w:r w:rsidRPr="00D068A5">
        <w:rPr>
          <w:lang w:val="en-US"/>
        </w:rPr>
        <w:t xml:space="preserve">reliability of self-prioritization effect (SPE) indices in the self-perceptual matching task (SPMT). </w:t>
      </w:r>
      <w:r w:rsidR="0088184E" w:rsidRPr="0088184E">
        <w:rPr>
          <w:lang w:val="en-US"/>
        </w:rPr>
        <w:t>In order to</w:t>
      </w:r>
      <w:r w:rsidRPr="00D068A5">
        <w:rPr>
          <w:lang w:val="en-US"/>
        </w:rPr>
        <w:t xml:space="preserve"> comprehensively assess the SPE indices derived from SPMT, we examined six indices as mentioned earlier, that capture the disparity between self-related and other-related stimuli of the matching trials. This was achieved by reanalyzing data obtained from previous studies that employees SPMT. Given the diverse methods available for evaluating the reliability of cognitive tasks, we employed both the Split-Half Reliability and Intraclass Correlation Coefficient (ICC) to determine the reliability of each SPE index. These findings aim to provide valuable insights into the reliability and consistency of SPMT and its indices, having the potential to facilitate the future utilization of SPMT in research, clinical settings, and personal performance monitoring.</w:t>
      </w:r>
    </w:p>
    <w:p w14:paraId="683BE566" w14:textId="77777777" w:rsidR="0088184E" w:rsidRPr="006A5A80" w:rsidRDefault="0088184E" w:rsidP="00D068A5">
      <w:pPr>
        <w:ind w:firstLineChars="100" w:firstLine="240"/>
        <w:rPr>
          <w:rFonts w:eastAsiaTheme="minorEastAsia"/>
          <w:lang w:val="en-US"/>
        </w:rPr>
      </w:pPr>
    </w:p>
    <w:p w14:paraId="50A33AEB" w14:textId="38AE405A" w:rsidR="00586F83" w:rsidRPr="006A5A80" w:rsidRDefault="004F59A0"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4275422"/>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4B8AF78A" w:rsidR="00586F83" w:rsidRPr="006A5A80" w:rsidRDefault="004F59A0" w:rsidP="0014261E">
      <w:pPr>
        <w:pStyle w:val="2"/>
        <w:rPr>
          <w:rFonts w:ascii="Times New Roman" w:hAnsi="Times New Roman"/>
        </w:rPr>
      </w:pPr>
      <w:bookmarkStart w:id="13" w:name="_14xkv2erys4h" w:colFirst="0" w:colLast="0"/>
      <w:bookmarkStart w:id="14" w:name="_Toc129530158"/>
      <w:bookmarkStart w:id="15" w:name="_Toc129530188"/>
      <w:bookmarkStart w:id="16" w:name="_Toc134275423"/>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397DB4DE" w14:textId="5BFBD852" w:rsidR="006F5CE9" w:rsidRPr="006A5A80" w:rsidRDefault="0088184E" w:rsidP="006F5CE9">
      <w:pPr>
        <w:ind w:firstLineChars="100" w:firstLine="240"/>
        <w:rPr>
          <w:lang w:val="en-US"/>
        </w:rPr>
      </w:pPr>
      <w:r w:rsidRPr="0088184E">
        <w:rPr>
          <w:lang w:val="en-US"/>
        </w:rPr>
        <w:t>Since this research involves a secondary analysis of pre-existing data obtained from publicly available datasets or archived data from author’s group, which have used SPMT in recent years, informed consent and confidentiality are not applicable.</w:t>
      </w:r>
      <w:r w:rsidR="006F5CE9" w:rsidRPr="006A5A80">
        <w:rPr>
          <w:lang w:val="en-US"/>
        </w:rPr>
        <w:t xml:space="preserv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1689056C" w14:textId="2FB4F957" w:rsidR="00B70AB1" w:rsidRPr="006A5A80" w:rsidRDefault="004F59A0" w:rsidP="0014261E">
      <w:pPr>
        <w:pStyle w:val="2"/>
        <w:rPr>
          <w:rFonts w:ascii="Times New Roman" w:hAnsi="Times New Roman"/>
        </w:rPr>
      </w:pPr>
      <w:bookmarkStart w:id="17" w:name="_bobtrkgl8pi0" w:colFirst="0" w:colLast="0"/>
      <w:bookmarkStart w:id="18" w:name="_Toc129530159"/>
      <w:bookmarkStart w:id="19" w:name="_Toc129530189"/>
      <w:bookmarkStart w:id="20" w:name="_Toc134275424"/>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48FABFAE" w14:textId="643587CA" w:rsidR="006F5CE9" w:rsidRPr="006A5A80" w:rsidRDefault="0088184E" w:rsidP="003F666B">
      <w:pPr>
        <w:rPr>
          <w:lang w:val="en-US"/>
        </w:rPr>
      </w:pPr>
      <w:r w:rsidRPr="0088184E">
        <w:rPr>
          <w:lang w:val="en-US"/>
        </w:rPr>
        <w:t>In order to assess the reliability of SPMT, we first provided a brief overview of its</w:t>
      </w:r>
      <w:r w:rsidR="003F666B">
        <w:rPr>
          <w:rFonts w:eastAsiaTheme="minorEastAsia" w:hint="eastAsia"/>
          <w:lang w:val="en-US"/>
        </w:rPr>
        <w:t xml:space="preserve"> </w:t>
      </w:r>
      <w:r w:rsidRPr="0088184E">
        <w:rPr>
          <w:lang w:val="en-US"/>
        </w:rPr>
        <w:t>original experimental design, as described in the Experiment 1 by</w:t>
      </w:r>
      <w:r w:rsidR="006F5CE9" w:rsidRPr="006A5A80">
        <w:rPr>
          <w:lang w:val="en-US"/>
        </w:rPr>
        <w:t xml:space="preserve"> </w:t>
      </w:r>
      <w:r w:rsidR="006F5CE9" w:rsidRPr="006A5A80">
        <w:rPr>
          <w:lang w:val="en-US"/>
        </w:rPr>
        <w:fldChar w:fldCharType="begin"/>
      </w:r>
      <w:r w:rsidR="006F5CE9"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6F5CE9" w:rsidRPr="006A5A80">
        <w:rPr>
          <w:lang w:val="en-US"/>
        </w:rPr>
        <w:fldChar w:fldCharType="separate"/>
      </w:r>
      <w:r w:rsidR="006F5CE9" w:rsidRPr="006A5A80">
        <w:rPr>
          <w:lang w:val="en-US"/>
        </w:rPr>
        <w:t>Sui et al. (2012)</w:t>
      </w:r>
      <w:r w:rsidR="006F5CE9" w:rsidRPr="006A5A80">
        <w:rPr>
          <w:lang w:val="en-US"/>
        </w:rPr>
        <w:fldChar w:fldCharType="end"/>
      </w:r>
      <w:r w:rsidR="006F5CE9" w:rsidRPr="006A5A80">
        <w:rPr>
          <w:lang w:val="en-US"/>
        </w:rPr>
        <w:t xml:space="preserve">. </w:t>
      </w:r>
      <w:r w:rsidR="003F666B" w:rsidRPr="003F666B">
        <w:rPr>
          <w:lang w:val="en-US"/>
        </w:rPr>
        <w:t>The original SPMT used a 2 by 3 within-subject design. The first independent variable, labeled “Matching,”</w:t>
      </w:r>
      <w:r w:rsidR="003F666B">
        <w:rPr>
          <w:lang w:val="en-US"/>
        </w:rPr>
        <w:t xml:space="preserve"> </w:t>
      </w:r>
      <w:r w:rsidR="003F666B" w:rsidRPr="003F666B">
        <w:rPr>
          <w:lang w:val="en-US"/>
        </w:rPr>
        <w:t xml:space="preserve">consisted of two levels: “Matching” and “Nonmatching,” indicating whether the shape and label were congruent. The second independent variable, labeled </w:t>
      </w:r>
      <w:r w:rsidR="003F666B">
        <w:rPr>
          <w:rFonts w:asciiTheme="minorEastAsia" w:eastAsiaTheme="minorEastAsia" w:hAnsiTheme="minorEastAsia"/>
          <w:lang w:val="en-US"/>
        </w:rPr>
        <w:t>“</w:t>
      </w:r>
      <w:r w:rsidR="003F666B" w:rsidRPr="003F666B">
        <w:rPr>
          <w:lang w:val="en-US"/>
        </w:rPr>
        <w:t>Identity,” comprised three levels:</w:t>
      </w:r>
      <w:r w:rsidR="003F666B">
        <w:rPr>
          <w:lang w:val="en-US"/>
        </w:rPr>
        <w:t xml:space="preserve"> </w:t>
      </w:r>
      <w:r w:rsidR="003F666B" w:rsidRPr="003F666B">
        <w:rPr>
          <w:lang w:val="en-US"/>
        </w:rPr>
        <w:t>“Self”,</w:t>
      </w:r>
      <w:r w:rsidR="003F666B">
        <w:rPr>
          <w:lang w:val="en-US"/>
        </w:rPr>
        <w:t xml:space="preserve"> </w:t>
      </w:r>
      <w:r w:rsidR="003F666B" w:rsidRPr="003F666B">
        <w:rPr>
          <w:lang w:val="en-US"/>
        </w:rPr>
        <w:t>“Friend”, and “Stranger”, representing the corresponding identity associated with the shape.</w:t>
      </w:r>
    </w:p>
    <w:p w14:paraId="0F87C5E5" w14:textId="74A72F77" w:rsidR="003F666B" w:rsidRPr="003F666B" w:rsidRDefault="003F666B" w:rsidP="003F666B">
      <w:pPr>
        <w:ind w:firstLineChars="100" w:firstLine="240"/>
        <w:rPr>
          <w:lang w:val="en-US"/>
        </w:rPr>
      </w:pPr>
      <w:r w:rsidRPr="003F666B">
        <w:rPr>
          <w:lang w:val="en-US"/>
        </w:rPr>
        <w:t>The original SPMT consisted of two phases (see Fig. 1). In the first phase (learning</w:t>
      </w:r>
      <w:r>
        <w:rPr>
          <w:lang w:val="en-US"/>
        </w:rPr>
        <w:t xml:space="preserve"> </w:t>
      </w:r>
    </w:p>
    <w:p w14:paraId="432E6601" w14:textId="77777777" w:rsidR="003F666B" w:rsidRDefault="003F666B" w:rsidP="003F666B">
      <w:pPr>
        <w:ind w:firstLineChars="100" w:firstLine="240"/>
        <w:rPr>
          <w:bCs/>
          <w:lang w:val="en-US"/>
        </w:rPr>
      </w:pP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w:t>
      </w:r>
      <w:r w:rsidRPr="003F666B">
        <w:rPr>
          <w:lang w:val="en-US"/>
        </w:rPr>
        <w:lastRenderedPageBreak/>
        <w:t>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31082D6A" w14:textId="47E5734D" w:rsidR="003970A3" w:rsidRPr="006A5A80" w:rsidRDefault="003970A3" w:rsidP="004F59A0">
      <w:pPr>
        <w:rPr>
          <w:rFonts w:eastAsiaTheme="minorEastAsia"/>
          <w:bCs/>
          <w:lang w:val="en-US"/>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1EA02398" w14:textId="77777777" w:rsidR="00B06EEA" w:rsidRPr="006A5A80" w:rsidRDefault="00B06EEA" w:rsidP="00B06EEA">
      <w:pPr>
        <w:rPr>
          <w:rFonts w:eastAsiaTheme="minorEastAsia"/>
          <w:lang w:val="en-US"/>
        </w:rPr>
      </w:pPr>
    </w:p>
    <w:p w14:paraId="6DD44FDE" w14:textId="77777777" w:rsidR="003C1A3A" w:rsidRPr="006A5A80" w:rsidRDefault="003C1A3A" w:rsidP="00B06EEA">
      <w:pPr>
        <w:rPr>
          <w:rFonts w:eastAsiaTheme="minorEastAsia"/>
          <w:lang w:val="en-US"/>
        </w:rPr>
      </w:pPr>
    </w:p>
    <w:p w14:paraId="4BDC5CC1" w14:textId="77777777" w:rsidR="00FF4222" w:rsidRPr="006A5A80" w:rsidRDefault="00FF4222" w:rsidP="00B06EEA">
      <w:pPr>
        <w:rPr>
          <w:rFonts w:eastAsiaTheme="minorEastAsia"/>
          <w:lang w:val="en-US"/>
        </w:rPr>
        <w:sectPr w:rsidR="00FF4222" w:rsidRPr="006A5A80"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of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0F1F5699"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Split-Half Reliability</w:t>
      </w:r>
    </w:p>
    <w:bookmarkEnd w:id="21"/>
    <w:p w14:paraId="102BFCB4" w14:textId="65DEE0DB" w:rsidR="009B487E" w:rsidRPr="00785300" w:rsidRDefault="00785300" w:rsidP="00F70487">
      <w:pPr>
        <w:widowControl w:val="0"/>
        <w:ind w:firstLineChars="100" w:firstLine="240"/>
        <w:rPr>
          <w:rFonts w:eastAsiaTheme="minorEastAsia" w:hint="eastAsia"/>
          <w:bCs/>
          <w:lang w:val="en-US"/>
        </w:rPr>
      </w:pPr>
      <w:r w:rsidRPr="00785300">
        <w:rPr>
          <w:rFonts w:eastAsiaTheme="minorEastAsia"/>
          <w:bCs/>
          <w:lang w:val="en-US"/>
        </w:rPr>
        <w:lastRenderedPageBreak/>
        <w:t>In this study, we collected a total of 18 existing datasets derived from 11 research</w:t>
      </w:r>
      <w:r w:rsidR="00F70487">
        <w:rPr>
          <w:rFonts w:eastAsiaTheme="minorEastAsia" w:hint="eastAsia"/>
          <w:bCs/>
          <w:lang w:val="en-US"/>
        </w:rPr>
        <w:t xml:space="preserve"> </w:t>
      </w:r>
      <w:r w:rsidRPr="00785300">
        <w:rPr>
          <w:rFonts w:eastAsiaTheme="minorEastAsia"/>
          <w:bCs/>
          <w:lang w:val="en-US"/>
        </w:rPr>
        <w:t>articles, and one from our laboratory</w:t>
      </w:r>
      <w:r w:rsidRPr="00785300">
        <w:rPr>
          <w:rFonts w:eastAsiaTheme="minorEastAsia"/>
          <w:bCs/>
          <w:lang w:val="en-US"/>
        </w:rPr>
        <w:t xml:space="preserve"> </w:t>
      </w:r>
      <w:r w:rsidR="00442131" w:rsidRPr="00785300">
        <w:rPr>
          <w:rFonts w:eastAsiaTheme="minorEastAsia"/>
          <w:bCs/>
          <w:lang w:val="en-US"/>
        </w:rPr>
        <w:fldChar w:fldCharType="begin"/>
      </w:r>
      <w:r w:rsidR="00F70487">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00442131" w:rsidRPr="00785300">
        <w:rPr>
          <w:rFonts w:eastAsiaTheme="minorEastAsia"/>
          <w:bCs/>
          <w:lang w:val="en-US"/>
        </w:rPr>
        <w:fldChar w:fldCharType="separate"/>
      </w:r>
      <w:r w:rsidR="00F70487">
        <w:rPr>
          <w:rFonts w:eastAsiaTheme="minorEastAsia"/>
          <w:bCs/>
          <w:noProof/>
          <w:lang w:val="en-US"/>
        </w:rPr>
        <w:t>(Hu et al., 2023)</w:t>
      </w:r>
      <w:r w:rsidR="00442131" w:rsidRPr="00785300">
        <w:rPr>
          <w:rFonts w:eastAsiaTheme="minorEastAsia"/>
          <w:bCs/>
          <w:lang w:val="en-US"/>
        </w:rPr>
        <w:fldChar w:fldCharType="end"/>
      </w:r>
      <w:r w:rsidR="008E771F" w:rsidRPr="00785300">
        <w:rPr>
          <w:rFonts w:eastAsiaTheme="minorEastAsia"/>
          <w:bCs/>
          <w:lang w:val="en-US"/>
        </w:rPr>
        <w:t xml:space="preserve">.  </w:t>
      </w:r>
      <w:r w:rsidRPr="00785300">
        <w:rPr>
          <w:rFonts w:eastAsiaTheme="minorEastAsia"/>
          <w:bCs/>
          <w:lang w:val="en-US"/>
        </w:rPr>
        <w:t xml:space="preserve">and one from our collaborators </w:t>
      </w:r>
      <w:r w:rsidRPr="00785300">
        <w:rPr>
          <w:rFonts w:eastAsia="PMingLiU"/>
          <w:bCs/>
        </w:rPr>
        <w:fldChar w:fldCharType="begin"/>
      </w:r>
      <w:r w:rsidR="00F70487">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sidR="00F70487">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that included raw data from empirical studies utilizing the SPMT. The selection of these datasets was based on two criteria: (1) the experimental design did not deviate from the original SPMT of</w:t>
      </w:r>
      <w:r>
        <w:rPr>
          <w:rFonts w:eastAsia="PMingLiU"/>
          <w:bCs/>
        </w:rPr>
        <w:t xml:space="preserve"> </w:t>
      </w:r>
      <w:r w:rsidRPr="006A5A80">
        <w:fldChar w:fldCharType="begin"/>
      </w:r>
      <w:r w:rsidR="00F70487">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00F70487">
        <w:rPr>
          <w:noProof/>
        </w:rPr>
        <w:t>Sui et al. (2012)</w:t>
      </w:r>
      <w:r w:rsidRPr="006A5A80">
        <w:fldChar w:fldCharType="end"/>
      </w:r>
      <w:r w:rsidRPr="00785300">
        <w:t>; (2) the trial-level data is available so that we can estimate at least one reliability index. All these studies shared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rsidR="00F70487">
        <w:instrText xml:space="preserve"> ADDIN EN.CITE </w:instrText>
      </w:r>
      <w:r w:rsidR="00F70487">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rsidR="00F70487">
        <w:instrText xml:space="preserve"> ADDIN EN.CITE.DATA </w:instrText>
      </w:r>
      <w:r w:rsidR="00F70487">
        <w:fldChar w:fldCharType="end"/>
      </w:r>
      <w:r>
        <w:fldChar w:fldCharType="separate"/>
      </w:r>
      <w:r w:rsidR="00F70487">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sidR="00F70487">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sidR="00F70487">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We included datasets with raw data that were accessible to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thus, all datasets included in our analysis involved some degree of modification to the original design, such as incorporating additional independent variables or using different experimental materials (see our preregistration for details). Nonetheless, not all studies incorporated repeated measures. If a publicly available datasets did not include repeated measurements using SPMT within a specified time interval, we excluded it from calculating the Intraclass Correlation Coefficient (ICC) and only considered split-half reliability. The details of the datasets used are described in Table 1.</w:t>
      </w:r>
    </w:p>
    <w:p w14:paraId="7FE675B9" w14:textId="77777777" w:rsidR="004C05D8" w:rsidRPr="00F70487" w:rsidRDefault="004C05D8" w:rsidP="00A566CE">
      <w:pPr>
        <w:rPr>
          <w:rFonts w:eastAsiaTheme="minorEastAsia" w:hint="eastAsia"/>
          <w:lang w:val="en-US"/>
        </w:rPr>
      </w:pPr>
    </w:p>
    <w:p w14:paraId="59C3CAF7" w14:textId="77777777" w:rsidR="009B63AA" w:rsidRPr="00F70487" w:rsidRDefault="009B63AA" w:rsidP="00F70487">
      <w:pPr>
        <w:rPr>
          <w:rFonts w:eastAsiaTheme="minorEastAsia" w:hint="eastAsia"/>
          <w:lang w:val="en-US" w:eastAsia="de-DE"/>
        </w:rPr>
      </w:pPr>
      <w:bookmarkStart w:id="22" w:name="_c49m91hl2d4p" w:colFirst="0" w:colLast="0"/>
      <w:bookmarkEnd w:id="22"/>
    </w:p>
    <w:p w14:paraId="7070CA1A" w14:textId="3D7E6D7F" w:rsidR="00586F83" w:rsidRPr="00F70487" w:rsidRDefault="004F59A0" w:rsidP="00F70487">
      <w:pPr>
        <w:pStyle w:val="1"/>
        <w:keepNext w:val="0"/>
        <w:keepLines w:val="0"/>
        <w:spacing w:before="0" w:after="0"/>
        <w:rPr>
          <w:rFonts w:eastAsia="Calibri"/>
          <w:b/>
          <w:sz w:val="42"/>
          <w:szCs w:val="42"/>
        </w:rPr>
      </w:pPr>
      <w:bookmarkStart w:id="23" w:name="_5w73peohap5j" w:colFirst="0" w:colLast="0"/>
      <w:bookmarkStart w:id="24" w:name="_Toc129530161"/>
      <w:bookmarkStart w:id="25" w:name="_Toc129530191"/>
      <w:bookmarkStart w:id="26" w:name="_Toc134275426"/>
      <w:bookmarkEnd w:id="23"/>
      <w:r>
        <w:rPr>
          <w:rFonts w:eastAsia="Calibri"/>
          <w:b/>
          <w:sz w:val="42"/>
          <w:szCs w:val="42"/>
        </w:rPr>
        <w:t xml:space="preserve">3 </w:t>
      </w:r>
      <w:r w:rsidR="00BA0079" w:rsidRPr="00F70487">
        <w:rPr>
          <w:rFonts w:eastAsia="Calibri"/>
          <w:b/>
          <w:sz w:val="42"/>
          <w:szCs w:val="42"/>
        </w:rPr>
        <w:t xml:space="preserve">Analysis </w:t>
      </w:r>
      <w:bookmarkEnd w:id="24"/>
      <w:bookmarkEnd w:id="25"/>
      <w:bookmarkEnd w:id="26"/>
    </w:p>
    <w:p w14:paraId="7AA64C6D" w14:textId="0D773E9D" w:rsidR="00251A27" w:rsidRPr="006A5A80" w:rsidRDefault="00805BA1" w:rsidP="00B92028">
      <w:pPr>
        <w:ind w:firstLineChars="100" w:firstLine="240"/>
        <w:rPr>
          <w:lang w:val="en-US"/>
        </w:rPr>
      </w:pPr>
      <w:r w:rsidRPr="00805BA1">
        <w:rPr>
          <w:lang w:val="en-US"/>
        </w:rPr>
        <w:t>In our initial pre-registration plan, we intended to estimate the drift rate (v) and starting point (z) of the drift-diffusion model (DDM) using the “fit ezddm” function from the “hausekeep” package (Lin et al., 2020). This function was a wrapper for the EZ-DDM function (Wagenmakers et al., 2007). However, during parameter recovery, we discovered that the parameters provided by the“hausekeep” package differed significantly from those obtained with the original HDDM package (Wiecki et al., 2013) used in previous studies (Golubickis et al., 2017). As a result, we made the decision to replace the original package with the “RWiener” package (Wabersich &amp; Vandekerckhove, 2014), which we found to yield the most comparable results to the HDDM package. For detailed model comparison results, please refer to the supplementary materials.</w:t>
      </w:r>
      <w:r>
        <w:rPr>
          <w:lang w:val="en-US"/>
        </w:rPr>
        <w:t xml:space="preserve"> </w:t>
      </w:r>
      <w:r w:rsidR="00F70487" w:rsidRPr="00F70487">
        <w:rPr>
          <w:lang w:val="en-US"/>
        </w:rPr>
        <w:t>All the analyses in this paper are performed using the statistical software R</w:t>
      </w:r>
      <w:r w:rsidR="00251A27" w:rsidRPr="006A5A80">
        <w:rPr>
          <w:lang w:val="en-US"/>
        </w:rPr>
        <w:t xml:space="preserve"> </w:t>
      </w:r>
      <w:r w:rsidR="006543E3" w:rsidRPr="006A5A80">
        <w:rPr>
          <w:lang w:val="en-US"/>
        </w:rPr>
        <w:fldChar w:fldCharType="begin"/>
      </w:r>
      <w:r w:rsidR="001A37D2">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006543E3" w:rsidRPr="006A5A80">
        <w:rPr>
          <w:lang w:val="en-US"/>
        </w:rPr>
        <w:fldChar w:fldCharType="separate"/>
      </w:r>
      <w:r w:rsidR="001A37D2">
        <w:rPr>
          <w:noProof/>
          <w:lang w:val="en-US"/>
        </w:rPr>
        <w:t>(R Core Team, 2023)</w:t>
      </w:r>
      <w:r w:rsidR="006543E3" w:rsidRPr="006A5A80">
        <w:rPr>
          <w:lang w:val="en-US"/>
        </w:rPr>
        <w:fldChar w:fldCharType="end"/>
      </w:r>
      <w:r w:rsidR="00816F72" w:rsidRPr="006A5A80">
        <w:rPr>
          <w:rStyle w:val="afb"/>
          <w:lang w:val="en-US"/>
        </w:rPr>
        <w:footnoteReference w:id="1"/>
      </w:r>
      <w:r w:rsidR="00F70487" w:rsidRPr="00F70487">
        <w:rPr>
          <w:lang w:val="en-US"/>
        </w:rPr>
        <w:t>. The research flow of the current study is visually represented in Fig. 2.</w:t>
      </w:r>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02814023" w14:textId="18CB38CA" w:rsidR="00B56ABD" w:rsidRDefault="00805BA1" w:rsidP="004C6378">
      <w:pPr>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74E6025" w14:textId="77777777" w:rsidR="00805BA1" w:rsidRPr="006A5A80" w:rsidRDefault="00805BA1" w:rsidP="004C6378">
      <w:pPr>
        <w:rPr>
          <w:lang w:val="en-US"/>
        </w:rPr>
      </w:pPr>
    </w:p>
    <w:p w14:paraId="75BDB20C" w14:textId="07E4D743" w:rsidR="00B56ABD" w:rsidRPr="006A5A80" w:rsidRDefault="004F59A0" w:rsidP="00B56ABD">
      <w:pPr>
        <w:pStyle w:val="3"/>
        <w:rPr>
          <w:rFonts w:eastAsia="Calibri"/>
          <w:color w:val="auto"/>
          <w:u w:val="none"/>
          <w:lang w:val="en-US"/>
        </w:rPr>
      </w:pPr>
      <w:bookmarkStart w:id="27" w:name="_Toc134275427"/>
      <w:r>
        <w:rPr>
          <w:rFonts w:eastAsia="Calibri"/>
          <w:color w:val="auto"/>
          <w:u w:val="none"/>
          <w:lang w:val="en-US"/>
        </w:rPr>
        <w:t xml:space="preserve">3.1 </w:t>
      </w:r>
      <w:r w:rsidR="00B56ABD" w:rsidRPr="006A5A80">
        <w:rPr>
          <w:rFonts w:eastAsia="Calibri"/>
          <w:color w:val="auto"/>
          <w:u w:val="none"/>
          <w:lang w:val="en-US"/>
        </w:rPr>
        <w:t>Data pre-processing</w:t>
      </w:r>
      <w:bookmarkEnd w:id="27"/>
      <w:r w:rsidR="00B56ABD" w:rsidRPr="006A5A80">
        <w:rPr>
          <w:rFonts w:eastAsia="Calibri"/>
          <w:color w:val="auto"/>
          <w:u w:val="none"/>
          <w:lang w:val="en-US"/>
        </w:rPr>
        <w:t xml:space="preserve"> </w:t>
      </w:r>
    </w:p>
    <w:p w14:paraId="634CEB55" w14:textId="728874FF" w:rsidR="00C87380" w:rsidRDefault="004F59A0" w:rsidP="007370B2">
      <w:pPr>
        <w:ind w:firstLineChars="100" w:firstLine="240"/>
        <w:rPr>
          <w:bCs/>
          <w:lang w:val="en-US"/>
        </w:rPr>
      </w:pPr>
      <w:r w:rsidRPr="004F59A0">
        <w:rPr>
          <w:bCs/>
          <w:lang w:val="en-US"/>
        </w:rPr>
        <w:t>In total, we gathered 18 publicly available datasets, as mentioned earlier and presented in Table 1. We pre-processed the secondary data using the following criteria</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lastRenderedPageBreak/>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The practice trials is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3D583923" w14:textId="1B3FB9BB" w:rsidR="00B56ABD" w:rsidRPr="006A5A80" w:rsidRDefault="004F59A0" w:rsidP="004F59A0">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p>
    <w:p w14:paraId="5B97154E" w14:textId="5FA258B7" w:rsidR="00D71246" w:rsidRPr="006A5A80" w:rsidRDefault="00D71246">
      <w:pPr>
        <w:spacing w:line="276" w:lineRule="auto"/>
        <w:rPr>
          <w:rFonts w:eastAsiaTheme="minorEastAsia"/>
          <w:b/>
          <w:szCs w:val="28"/>
          <w:u w:val="single"/>
          <w:lang w:val="en-US"/>
        </w:rPr>
      </w:pPr>
      <w:bookmarkStart w:id="28" w:name="_Toc129530163"/>
      <w:bookmarkStart w:id="29" w:name="_Toc129530193"/>
    </w:p>
    <w:p w14:paraId="6FB3E4E9" w14:textId="53D43F30" w:rsidR="00C87380" w:rsidRPr="006A5A80" w:rsidRDefault="004F59A0" w:rsidP="00C87380">
      <w:pPr>
        <w:pStyle w:val="3"/>
        <w:rPr>
          <w:rFonts w:eastAsia="Calibri"/>
          <w:color w:val="auto"/>
          <w:u w:val="none"/>
          <w:lang w:val="en-US"/>
        </w:rPr>
      </w:pPr>
      <w:bookmarkStart w:id="30" w:name="_Toc134275428"/>
      <w:bookmarkEnd w:id="28"/>
      <w:bookmarkEnd w:id="29"/>
      <w:r>
        <w:rPr>
          <w:rFonts w:eastAsia="Calibri"/>
          <w:color w:val="auto"/>
          <w:u w:val="none"/>
          <w:lang w:val="en-US"/>
        </w:rPr>
        <w:t xml:space="preserve">3.1.1 </w:t>
      </w:r>
      <w:r w:rsidR="00C87380" w:rsidRPr="006A5A80">
        <w:rPr>
          <w:rFonts w:eastAsia="Calibri"/>
          <w:color w:val="auto"/>
          <w:u w:val="none"/>
          <w:lang w:val="en-US"/>
        </w:rPr>
        <w:t>Calculating the SPE</w:t>
      </w:r>
      <w:bookmarkEnd w:id="30"/>
      <w:r w:rsidR="00C87380" w:rsidRPr="006A5A80">
        <w:rPr>
          <w:rFonts w:eastAsia="Calibri"/>
          <w:color w:val="auto"/>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(d</w:t>
      </w:r>
      <w:r w:rsidRPr="004F59A0">
        <w:rPr>
          <w:rFonts w:hint="eastAsia"/>
          <w:lang w:val="en-US"/>
        </w:rPr>
        <w:t>′</w:t>
      </w:r>
      <w:r w:rsidRPr="004F59A0">
        <w:rPr>
          <w:lang w:val="en-US"/>
        </w:rPr>
        <w:t>), efficiency (η), drift rate (v), and starting point</w:t>
      </w:r>
    </w:p>
    <w:p w14:paraId="59709B17" w14:textId="7B41A734" w:rsidR="00FC2CA4" w:rsidRPr="006A5A80" w:rsidRDefault="004F59A0" w:rsidP="004F59A0">
      <w:pPr>
        <w:spacing w:line="276" w:lineRule="auto"/>
        <w:ind w:firstLineChars="100" w:firstLine="240"/>
        <w:rPr>
          <w:lang w:val="en-US"/>
        </w:rPr>
      </w:pPr>
      <w:r w:rsidRPr="004F59A0">
        <w:rPr>
          <w:lang w:val="en-US"/>
        </w:rPr>
        <w:t>(z). Mean RT and ACC are obtained directly from the datasets, while d</w:t>
      </w:r>
      <w:r w:rsidRPr="004F59A0">
        <w:rPr>
          <w:rFonts w:hint="eastAsia"/>
          <w:lang w:val="en-US"/>
        </w:rPr>
        <w:t>′</w:t>
      </w:r>
      <w:r w:rsidRPr="004F59A0">
        <w:rPr>
          <w:lang w:val="en-US"/>
        </w:rPr>
        <w:t xml:space="preserve"> and η are calculated based on Mean RT and ACC using a simple formula (see Table 2).</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19406C11" w14:textId="77777777" w:rsidR="00650373" w:rsidRPr="006A5A80" w:rsidRDefault="00650373" w:rsidP="00C87380">
      <w:pPr>
        <w:pStyle w:val="3"/>
        <w:rPr>
          <w:color w:val="auto"/>
          <w:u w:val="none"/>
          <w:lang w:val="en-US"/>
        </w:rPr>
      </w:pPr>
    </w:p>
    <w:p w14:paraId="41321246" w14:textId="59166517" w:rsidR="00163DAA" w:rsidRPr="007370B2" w:rsidRDefault="00A37F7F" w:rsidP="007370B2">
      <w:pPr>
        <w:pStyle w:val="3"/>
        <w:rPr>
          <w:color w:val="auto"/>
          <w:u w:val="none"/>
          <w:lang w:val="en-US"/>
        </w:rPr>
      </w:pPr>
      <w:bookmarkStart w:id="33" w:name="_Toc134275429"/>
      <w:r>
        <w:rPr>
          <w:color w:val="auto"/>
          <w:u w:val="none"/>
          <w:lang w:val="en-US"/>
        </w:rPr>
        <w:t xml:space="preserve">3.1.2 </w:t>
      </w:r>
      <w:r w:rsidR="00C87380" w:rsidRPr="006A5A80">
        <w:rPr>
          <w:color w:val="auto"/>
          <w:u w:val="none"/>
          <w:lang w:val="en-US"/>
        </w:rPr>
        <w:t>Estimating the Reliability</w:t>
      </w:r>
      <w:bookmarkEnd w:id="31"/>
      <w:bookmarkEnd w:id="32"/>
      <w:bookmarkEnd w:id="33"/>
    </w:p>
    <w:p w14:paraId="2A279EA8" w14:textId="10B970D6"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 xml:space="preserve">We will calculate the split-half reliability of the six indices using four types of split-half reliability measures: odd-even, front-back, permutation,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 odd-even split divides trials into odd and even numbered sequences, while the front-back split divides the first and second halves of trials. The permutation split shuffles the trial order and randomly assigns each half to a group. The Monte Carlo split-half is similar to the permutation split-half, but it repeats the process thousands of times to calculate the average and 95% confidence interval of the split-half reliability. This study will primarily use Monte Carlo split-half to determine the split-half reliability of SPMT for its robustness</w:t>
      </w:r>
      <w:r w:rsidR="00F801E8" w:rsidRPr="006A5A80">
        <w:t xml:space="preserve"> </w:t>
      </w:r>
      <w:r w:rsidR="00F801E8" w:rsidRPr="006A5A80">
        <w:fldChar w:fldCharType="begin"/>
      </w:r>
      <w:r w:rsidR="001A37D2">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F801E8" w:rsidRPr="006A5A80">
        <w:fldChar w:fldCharType="separate"/>
      </w:r>
      <w:r w:rsidR="00F801E8" w:rsidRPr="006A5A80">
        <w:rPr>
          <w:noProof/>
        </w:rPr>
        <w:t>(Pronk et al., 2022)</w:t>
      </w:r>
      <w:r w:rsidR="00F801E8" w:rsidRPr="006A5A80">
        <w:fldChar w:fldCharType="end"/>
      </w:r>
      <w:r w:rsidR="00C1745E" w:rsidRPr="006A5A80">
        <w:t xml:space="preserve">. </w:t>
      </w:r>
      <w:r w:rsidR="001E5610" w:rsidRPr="006A5A80">
        <w:t>The results of the other three split-half methods will be presented in the supplementary materials.</w:t>
      </w:r>
    </w:p>
    <w:p w14:paraId="0BB5FA3A" w14:textId="7D4C1EDA" w:rsidR="00FD0EFA" w:rsidRPr="007370B2" w:rsidRDefault="00337060" w:rsidP="007370B2">
      <w:pPr>
        <w:ind w:firstLineChars="100" w:firstLine="240"/>
        <w:rPr>
          <w:rFonts w:eastAsiaTheme="minorEastAsia"/>
        </w:rPr>
      </w:pPr>
      <w:r w:rsidRPr="006A5A80">
        <w:lastRenderedPageBreak/>
        <w:t xml:space="preserve">First, the data will be stratified according to Session (if </w:t>
      </w:r>
      <w:r w:rsidR="001E5610" w:rsidRPr="006A5A80">
        <w:t>applicable</w:t>
      </w:r>
      <w:r w:rsidRPr="006A5A80">
        <w:t>), Match</w:t>
      </w:r>
      <w:r w:rsidR="00253B66" w:rsidRPr="006A5A80">
        <w:t>ing</w:t>
      </w:r>
      <w:r w:rsidRPr="006A5A80">
        <w:t xml:space="preserve">, and Identity.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it into two 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Pr="006A5A80">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2179EBC6" w14:textId="77777777" w:rsidR="00A37F7F" w:rsidRPr="00A37F7F" w:rsidRDefault="00C87380" w:rsidP="00A37F7F">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p>
    <w:p w14:paraId="3F518F06" w14:textId="7877378A" w:rsidR="00A5673E" w:rsidRPr="006A5A80" w:rsidRDefault="00A37F7F" w:rsidP="00A37F7F">
      <w:pPr>
        <w:ind w:firstLineChars="100" w:firstLine="240"/>
        <w:rPr>
          <w:lang w:val="en-US"/>
        </w:rPr>
      </w:pPr>
      <w:r w:rsidRPr="00A37F7F">
        <w:rPr>
          <w:lang w:val="en-US"/>
        </w:rPr>
        <w:t>six indices in our dataset that involved multiple experiment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00C87380" w:rsidRPr="006A5A80">
        <w:rPr>
          <w:lang w:val="en-US"/>
        </w:rPr>
        <w:t xml:space="preserve">. </w:t>
      </w:r>
      <w:r w:rsidRPr="00A37F7F">
        <w:rPr>
          <w:lang w:val="en-US"/>
        </w:rPr>
        <w:t>ICC is a well-established measure used in test-retest, intra-rater, and inter-rater studies to assess reliability</w:t>
      </w:r>
      <w:r>
        <w:rPr>
          <w:lang w:val="en-US"/>
        </w:rPr>
        <w:t xml:space="preserve"> </w:t>
      </w:r>
      <w:r w:rsidR="00C87380"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C87380" w:rsidRPr="006A5A80">
        <w:rPr>
          <w:lang w:val="en-US"/>
        </w:rPr>
        <w:fldChar w:fldCharType="separate"/>
      </w:r>
      <w:r w:rsidR="00C87380" w:rsidRPr="006A5A80">
        <w:rPr>
          <w:noProof/>
          <w:lang w:val="en-US"/>
        </w:rPr>
        <w:t>(Fisher, 1992)</w:t>
      </w:r>
      <w:r w:rsidR="00C87380" w:rsidRPr="006A5A80">
        <w:rPr>
          <w:lang w:val="en-US"/>
        </w:rPr>
        <w:fldChar w:fldCharType="end"/>
      </w:r>
      <w:r w:rsidR="00C87380" w:rsidRPr="006A5A80">
        <w:rPr>
          <w:lang w:val="en-US"/>
        </w:rPr>
        <w:t xml:space="preserve">. </w:t>
      </w:r>
      <w:r w:rsidRPr="00A37F7F">
        <w:rPr>
          <w:lang w:val="en-US"/>
        </w:rPr>
        <w:t>Unlike the Pearson correlation coefficient, ICC takes into account both the correlation and agreement between multiple measurements, making it a more comprehensive measure of test-retest reliability. Within the ICC family, we specifically employed ICC2 and ICC2k. ICC2 focuses on the individual-level reliability of the indices, while ICC2k evaluates the reliability of mean ratings furnished by a group of judges</w:t>
      </w:r>
      <w:r w:rsidR="00C87380" w:rsidRPr="006A5A80">
        <w:rPr>
          <w:lang w:val="en-US"/>
        </w:rPr>
        <w:t xml:space="preserve"> </w:t>
      </w:r>
      <w:r w:rsidR="00C87380" w:rsidRPr="006A5A80">
        <w:rPr>
          <w:lang w:val="en-US"/>
        </w:rPr>
        <w:fldChar w:fldCharType="begin"/>
      </w:r>
      <w:r w:rsidR="00C87380"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C87380" w:rsidRPr="006A5A80">
        <w:rPr>
          <w:lang w:val="en-US"/>
        </w:rPr>
        <w:fldChar w:fldCharType="separate"/>
      </w:r>
      <w:r w:rsidR="00C87380" w:rsidRPr="006A5A80">
        <w:rPr>
          <w:noProof/>
          <w:lang w:val="en-US"/>
        </w:rPr>
        <w:t>(Koo &amp; Li, 2016)</w:t>
      </w:r>
      <w:r w:rsidR="00C87380" w:rsidRPr="006A5A80">
        <w:rPr>
          <w:lang w:val="en-US"/>
        </w:rPr>
        <w:fldChar w:fldCharType="end"/>
      </w:r>
      <w:r w:rsidR="00C87380" w:rsidRPr="006A5A80">
        <w:rPr>
          <w:lang w:val="en-US"/>
        </w:rPr>
        <w:t>.</w:t>
      </w:r>
      <w:r>
        <w:rPr>
          <w:lang w:val="en-US"/>
        </w:rPr>
        <w:t xml:space="preserve"> </w:t>
      </w:r>
      <w:r w:rsidRPr="00A37F7F">
        <w:rPr>
          <w:lang w:val="en-US"/>
        </w:rPr>
        <w:t>For the calculation of ICC2 estimates, the formula is:</w:t>
      </w:r>
    </w:p>
    <w:p w14:paraId="36E89F8A" w14:textId="77777777" w:rsidR="00A5673E" w:rsidRPr="006A5A80" w:rsidRDefault="00A5673E" w:rsidP="00A5673E">
      <w:pPr>
        <w:rPr>
          <w:rFonts w:eastAsiaTheme="minorEastAsia"/>
          <w:lang w:val="en-US"/>
        </w:rPr>
      </w:pPr>
    </w:p>
    <w:p w14:paraId="153D3A1E" w14:textId="408D03DE" w:rsidR="00A5673E" w:rsidRPr="006A5A80" w:rsidRDefault="00000000" w:rsidP="00A5673E">
      <w:pPr>
        <w:rPr>
          <w:lang w:val="en-US"/>
        </w:rPr>
      </w:pPr>
      <m:oMathPara>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r>
                    <m:rPr>
                      <m:sty m:val="p"/>
                    </m:rPr>
                    <w:rPr>
                      <w:rFonts w:ascii="Cambria Math" w:hAnsi="Cambria Math"/>
                      <w:lang w:val="en-US"/>
                    </w:rPr>
                    <m:t>n</m:t>
                  </m:r>
                </m:den>
              </m:f>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ICC2k estimates, the formula is:</w:t>
      </w:r>
    </w:p>
    <w:p w14:paraId="3BD3EE17" w14:textId="77777777" w:rsidR="00A37F7F" w:rsidRPr="006A5A80" w:rsidRDefault="00A37F7F" w:rsidP="00D07D09">
      <w:pPr>
        <w:rPr>
          <w:rFonts w:eastAsia="Calibri"/>
        </w:rPr>
      </w:pPr>
    </w:p>
    <w:p w14:paraId="3D6D36EB" w14:textId="609DADEF" w:rsidR="00F731F9" w:rsidRPr="006A5A80" w:rsidRDefault="00000000" w:rsidP="007036EB">
      <w:pPr>
        <w:rPr>
          <w:lang w:val="en-US"/>
        </w:rPr>
      </w:pPr>
      <m:oMathPara>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+(k-1)</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k</m:t>
                  </m:r>
                </m:num>
                <m:den>
                  <m:r>
                    <m:rPr>
                      <m:sty m:val="p"/>
                    </m:rPr>
                    <w:rPr>
                      <w:rFonts w:ascii="Cambria Math" w:hAnsi="Cambria Math"/>
                      <w:lang w:val="en-US"/>
                    </w:rPr>
                    <m:t>n</m:t>
                  </m:r>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den>
          </m:f>
        </m:oMath>
      </m:oMathPara>
    </w:p>
    <w:p w14:paraId="1CEF01CF" w14:textId="77777777" w:rsidR="00DC2C3C" w:rsidRPr="006A5A80" w:rsidRDefault="00DC2C3C" w:rsidP="00DC2C3C">
      <w:pPr>
        <w:rPr>
          <w:rFonts w:eastAsiaTheme="minorEastAsia"/>
          <w:sz w:val="22"/>
          <w:szCs w:val="22"/>
          <w:lang w:val="en-US"/>
        </w:rPr>
      </w:pPr>
    </w:p>
    <w:p w14:paraId="29EE8376" w14:textId="66C20CAD" w:rsidR="007036EB" w:rsidRPr="006A5A80" w:rsidRDefault="007036EB" w:rsidP="00DC2C3C">
      <w:pPr>
        <w:rPr>
          <w:sz w:val="22"/>
          <w:szCs w:val="22"/>
        </w:rPr>
      </w:pPr>
      <w:r w:rsidRPr="006A5A80">
        <w:rPr>
          <w:sz w:val="22"/>
          <w:szCs w:val="22"/>
          <w:lang w:val="en-US"/>
        </w:rPr>
        <w:t>Note.</w:t>
      </w:r>
      <w:r w:rsidRPr="006A5A80">
        <w:rPr>
          <w:rFonts w:eastAsia="Calibri"/>
          <w:sz w:val="22"/>
          <w:szCs w:val="22"/>
        </w:rPr>
        <w:t xml:space="preserve"> </w:t>
      </w:r>
      <w:r w:rsidR="00F731F9" w:rsidRPr="006A5A80">
        <w:rPr>
          <w:rFonts w:eastAsia="Calibri"/>
          <w:sz w:val="22"/>
          <w:szCs w:val="22"/>
        </w:rPr>
        <w:t>MS</w:t>
      </w:r>
      <w:r w:rsidR="00F731F9" w:rsidRPr="006A5A80">
        <w:rPr>
          <w:rFonts w:eastAsia="Calibri"/>
          <w:sz w:val="22"/>
          <w:szCs w:val="22"/>
          <w:vertAlign w:val="subscript"/>
        </w:rPr>
        <w:t>R</w:t>
      </w:r>
      <w:r w:rsidR="00F731F9" w:rsidRPr="006A5A80">
        <w:rPr>
          <w:sz w:val="22"/>
          <w:szCs w:val="22"/>
        </w:rPr>
        <w:t xml:space="preserve"> </w:t>
      </w:r>
      <w:r w:rsidR="00E32D1B" w:rsidRPr="006A5A80">
        <w:rPr>
          <w:sz w:val="22"/>
          <w:szCs w:val="22"/>
        </w:rPr>
        <w:t xml:space="preserve">= mean square for rows; </w:t>
      </w:r>
      <w:r w:rsidR="00F731F9" w:rsidRPr="006A5A80">
        <w:rPr>
          <w:sz w:val="22"/>
          <w:szCs w:val="22"/>
        </w:rPr>
        <w:t>MS</w:t>
      </w:r>
      <w:r w:rsidR="00F731F9" w:rsidRPr="006A5A80">
        <w:rPr>
          <w:sz w:val="22"/>
          <w:szCs w:val="22"/>
          <w:vertAlign w:val="subscript"/>
        </w:rPr>
        <w:t>E</w:t>
      </w:r>
      <w:r w:rsidR="00F731F9" w:rsidRPr="006A5A80">
        <w:rPr>
          <w:sz w:val="22"/>
          <w:szCs w:val="22"/>
        </w:rPr>
        <w:t xml:space="preserve"> </w:t>
      </w:r>
      <w:r w:rsidRPr="006A5A80">
        <w:rPr>
          <w:sz w:val="22"/>
          <w:szCs w:val="22"/>
        </w:rPr>
        <w:t xml:space="preserve">= mean square for error; </w:t>
      </w:r>
      <w:r w:rsidR="00F731F9" w:rsidRPr="006A5A80">
        <w:rPr>
          <w:sz w:val="22"/>
          <w:szCs w:val="22"/>
        </w:rPr>
        <w:t>MS</w:t>
      </w:r>
      <w:r w:rsidR="00F731F9" w:rsidRPr="006A5A80">
        <w:rPr>
          <w:sz w:val="22"/>
          <w:szCs w:val="22"/>
          <w:vertAlign w:val="subscript"/>
        </w:rPr>
        <w:t>C</w:t>
      </w:r>
      <w:r w:rsidRPr="006A5A80">
        <w:rPr>
          <w:sz w:val="22"/>
          <w:szCs w:val="22"/>
        </w:rPr>
        <w:t xml:space="preserve"> </w:t>
      </w:r>
      <w:r w:rsidR="00F731F9" w:rsidRPr="006A5A80">
        <w:rPr>
          <w:sz w:val="22"/>
          <w:szCs w:val="22"/>
        </w:rPr>
        <w:t xml:space="preserve">= </w:t>
      </w:r>
      <w:r w:rsidRPr="006A5A80">
        <w:rPr>
          <w:sz w:val="22"/>
          <w:szCs w:val="22"/>
        </w:rPr>
        <w:t xml:space="preserve">mean square for columns; </w:t>
      </w:r>
      <w:r w:rsidR="00F731F9" w:rsidRPr="006A5A80">
        <w:rPr>
          <w:sz w:val="22"/>
          <w:szCs w:val="22"/>
        </w:rPr>
        <w:t xml:space="preserve">n </w:t>
      </w:r>
      <w:r w:rsidRPr="006A5A80">
        <w:rPr>
          <w:sz w:val="22"/>
          <w:szCs w:val="22"/>
        </w:rPr>
        <w:t xml:space="preserve">= number of subjects; </w:t>
      </w:r>
      <w:r w:rsidR="00F731F9" w:rsidRPr="006A5A80">
        <w:rPr>
          <w:sz w:val="22"/>
          <w:szCs w:val="22"/>
        </w:rPr>
        <w:t>k</w:t>
      </w:r>
      <w:r w:rsidRPr="006A5A80">
        <w:rPr>
          <w:sz w:val="22"/>
          <w:szCs w:val="22"/>
        </w:rPr>
        <w:t xml:space="preserve"> = number of raters/measurements.</w:t>
      </w:r>
    </w:p>
    <w:p w14:paraId="1B37C853" w14:textId="77777777" w:rsidR="00A5673E" w:rsidRPr="006A5A80" w:rsidRDefault="00A5673E" w:rsidP="007036EB">
      <w:pPr>
        <w:rPr>
          <w:rFonts w:eastAsiaTheme="minorEastAsia"/>
          <w:sz w:val="22"/>
          <w:szCs w:val="22"/>
          <w:lang w:val="en-US"/>
        </w:rPr>
      </w:pPr>
    </w:p>
    <w:p w14:paraId="29E003FB" w14:textId="77777777" w:rsidR="00A37F7F" w:rsidRPr="00A37F7F" w:rsidRDefault="00A37F7F" w:rsidP="00A37F7F">
      <w:pPr>
        <w:ind w:firstLineChars="100" w:firstLine="240"/>
        <w:rPr>
          <w:lang w:val="en-US"/>
        </w:rPr>
      </w:pPr>
      <w:r w:rsidRPr="00A37F7F">
        <w:rPr>
          <w:lang w:val="en-US"/>
        </w:rPr>
        <w:t>Although there is no strict criterion for defining the level of reliability, a widely</w:t>
      </w:r>
    </w:p>
    <w:p w14:paraId="4C0B88A3" w14:textId="4F0ED3C3" w:rsidR="00A22B49" w:rsidRPr="006A5A80" w:rsidRDefault="00A37F7F" w:rsidP="00A37F7F">
      <w:pPr>
        <w:ind w:firstLineChars="100" w:firstLine="240"/>
        <w:rPr>
          <w:lang w:val="en-US"/>
        </w:rPr>
      </w:pPr>
      <w:r w:rsidRPr="00A37F7F">
        <w:rPr>
          <w:lang w:val="en-US"/>
        </w:rPr>
        <w:t xml:space="preserve">accepted guideline for Cronbach’s alpha is that a value of 0.60 </w:t>
      </w:r>
      <w:r w:rsidRPr="00A37F7F">
        <w:rPr>
          <w:lang w:val="en-US"/>
        </w:rPr>
        <w:t>is “acceptable</w:t>
      </w:r>
      <w:r w:rsidRPr="00A37F7F">
        <w:rPr>
          <w:lang w:val="en-US"/>
        </w:rPr>
        <w:t xml:space="preserv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4103A733" w14:textId="77777777" w:rsidR="00980A67" w:rsidRPr="006A5A80" w:rsidRDefault="00980A67" w:rsidP="00A22B49">
      <w:pPr>
        <w:rPr>
          <w:rFonts w:eastAsiaTheme="minorEastAsia"/>
        </w:rPr>
      </w:pPr>
    </w:p>
    <w:p w14:paraId="731A9AC2" w14:textId="77777777" w:rsidR="0014261E" w:rsidRPr="006A5A80" w:rsidRDefault="0014261E" w:rsidP="0014261E">
      <w:pPr>
        <w:ind w:firstLine="720"/>
        <w:rPr>
          <w:rFonts w:eastAsiaTheme="minorEastAsia"/>
        </w:rPr>
      </w:pPr>
      <w:bookmarkStart w:id="36" w:name="_8ky6xw9d7iji" w:colFirst="0" w:colLast="0"/>
      <w:bookmarkEnd w:id="36"/>
    </w:p>
    <w:p w14:paraId="11820C32" w14:textId="2CAAF5AC" w:rsidR="00980A67" w:rsidRPr="006A5A80" w:rsidRDefault="00A37F7F" w:rsidP="009D5577">
      <w:pPr>
        <w:pStyle w:val="1"/>
        <w:keepNext w:val="0"/>
        <w:keepLines w:val="0"/>
        <w:spacing w:before="0" w:after="0"/>
        <w:rPr>
          <w:rFonts w:eastAsia="Calibri"/>
          <w:b/>
          <w:sz w:val="42"/>
          <w:szCs w:val="42"/>
        </w:rPr>
      </w:pPr>
      <w:bookmarkStart w:id="37" w:name="_wv0gj0dgrmeo" w:colFirst="0" w:colLast="0"/>
      <w:bookmarkStart w:id="38" w:name="_Toc129530168"/>
      <w:bookmarkStart w:id="39" w:name="_Toc129530198"/>
      <w:bookmarkStart w:id="40" w:name="_Toc134275432"/>
      <w:bookmarkEnd w:id="37"/>
      <w:r>
        <w:rPr>
          <w:rFonts w:eastAsia="Calibri"/>
          <w:b/>
          <w:sz w:val="42"/>
          <w:szCs w:val="42"/>
        </w:rPr>
        <w:t xml:space="preserve">4 </w:t>
      </w:r>
      <w:r w:rsidR="00BA0079" w:rsidRPr="006A5A80">
        <w:rPr>
          <w:rFonts w:eastAsia="Calibri"/>
          <w:b/>
          <w:sz w:val="42"/>
          <w:szCs w:val="42"/>
        </w:rPr>
        <w:t>Results</w:t>
      </w:r>
      <w:bookmarkEnd w:id="38"/>
      <w:bookmarkEnd w:id="39"/>
      <w:bookmarkEnd w:id="40"/>
    </w:p>
    <w:p w14:paraId="07C17A7E" w14:textId="2484DF4F" w:rsidR="002D123F" w:rsidRPr="006A5A80" w:rsidRDefault="002D123F" w:rsidP="007370B2">
      <w:pPr>
        <w:ind w:firstLineChars="100" w:firstLine="240"/>
        <w:rPr>
          <w:rFonts w:eastAsiaTheme="minorEastAsia"/>
        </w:rPr>
      </w:pPr>
      <w:r w:rsidRPr="006A5A80">
        <w:rPr>
          <w:lang w:val="en-US"/>
        </w:rPr>
        <w:t>The results reported below are based on simulated data, will be updated with real data in the final report.</w:t>
      </w:r>
    </w:p>
    <w:p w14:paraId="30B288A2" w14:textId="77777777" w:rsidR="004C6378" w:rsidRPr="006A5A80" w:rsidRDefault="004C6378" w:rsidP="00F41AAC">
      <w:pPr>
        <w:pStyle w:val="2"/>
        <w:rPr>
          <w:rFonts w:ascii="Times New Roman" w:hAnsi="Times New Roman"/>
        </w:rPr>
      </w:pPr>
      <w:bookmarkStart w:id="41" w:name="_Toc129530169"/>
      <w:bookmarkStart w:id="42" w:name="_Toc129530199"/>
    </w:p>
    <w:p w14:paraId="32EB2324" w14:textId="6822A31A" w:rsidR="00F41AAC" w:rsidRPr="006A5A80" w:rsidRDefault="00F41AAC" w:rsidP="00F41AAC">
      <w:pPr>
        <w:pStyle w:val="2"/>
        <w:rPr>
          <w:rFonts w:ascii="Times New Roman" w:hAnsi="Times New Roman"/>
          <w:lang w:val="en-US"/>
        </w:rPr>
      </w:pPr>
      <w:bookmarkStart w:id="43" w:name="_Toc134275433"/>
      <w:r w:rsidRPr="006A5A80">
        <w:rPr>
          <w:rFonts w:ascii="Times New Roman" w:hAnsi="Times New Roman"/>
          <w:lang w:val="en-US"/>
        </w:rPr>
        <w:t>Split-Half Reliability</w:t>
      </w:r>
      <w:bookmarkEnd w:id="43"/>
      <w:r w:rsidR="00AF6D94" w:rsidRPr="006A5A80">
        <w:rPr>
          <w:rFonts w:ascii="Times New Roman" w:hAnsi="Times New Roman"/>
          <w:lang w:val="en-US"/>
        </w:rPr>
        <w:t xml:space="preserve"> </w:t>
      </w:r>
      <w:bookmarkEnd w:id="41"/>
      <w:bookmarkEnd w:id="42"/>
    </w:p>
    <w:p w14:paraId="4F3DC44C" w14:textId="48AF264E" w:rsidR="00F41AAC" w:rsidRPr="006A5A80" w:rsidRDefault="00F41AAC" w:rsidP="00B92028">
      <w:pPr>
        <w:ind w:firstLineChars="100" w:firstLine="240"/>
        <w:rPr>
          <w:rFonts w:eastAsia="宋体"/>
          <w:lang w:val="en-US"/>
        </w:rPr>
      </w:pPr>
      <w:r w:rsidRPr="006A5A80">
        <w:rPr>
          <w:rFonts w:eastAsia="宋体"/>
          <w:lang w:val="en-US"/>
        </w:rPr>
        <w:t xml:space="preserve">First, we stratified the data based on three variables: Session (if </w:t>
      </w:r>
      <w:r w:rsidR="006912D8" w:rsidRPr="006A5A80">
        <w:t>applicable</w:t>
      </w:r>
      <w:r w:rsidRPr="006A5A80">
        <w:rPr>
          <w:rFonts w:eastAsia="宋体"/>
          <w:lang w:val="en-US"/>
        </w:rPr>
        <w:t>), Match</w:t>
      </w:r>
      <w:r w:rsidR="00253B66" w:rsidRPr="006A5A80">
        <w:rPr>
          <w:rFonts w:eastAsia="宋体"/>
          <w:lang w:val="en-US"/>
        </w:rPr>
        <w:t>ing</w:t>
      </w:r>
      <w:r w:rsidRPr="006A5A80">
        <w:rPr>
          <w:rFonts w:eastAsia="宋体"/>
          <w:lang w:val="en-US"/>
        </w:rPr>
        <w:t xml:space="preserve">,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6A5A80">
        <w:rPr>
          <w:rFonts w:eastAsia="宋体"/>
          <w:lang w:val="en-US"/>
        </w:rPr>
        <w:t>4</w:t>
      </w:r>
      <w:r w:rsidRPr="006A5A80">
        <w:rPr>
          <w:rFonts w:eastAsia="宋体"/>
          <w:lang w:val="en-US"/>
        </w:rPr>
        <w:t xml:space="preserve">, when using the Monte Carlo split-half, the split-half reliability of the six indices obtained is very high, with the highest value </w:t>
      </w:r>
      <w:r w:rsidR="007370B2" w:rsidRPr="006A5A80">
        <w:rPr>
          <w:rFonts w:eastAsia="宋体"/>
          <w:lang w:val="en-US"/>
        </w:rPr>
        <w:t>of</w:t>
      </w:r>
      <w:r w:rsidR="007370B2">
        <w:rPr>
          <w:rFonts w:eastAsia="宋体"/>
          <w:lang w:val="en-US"/>
        </w:rPr>
        <w:t xml:space="preserve"> Efficiency</w:t>
      </w:r>
      <w:r w:rsidR="007370B2" w:rsidRPr="006A5A80">
        <w:rPr>
          <w:rFonts w:eastAsia="宋体"/>
          <w:lang w:val="en-US"/>
        </w:rPr>
        <w:t>,</w:t>
      </w:r>
      <w:r w:rsidRPr="006A5A80">
        <w:rPr>
          <w:rFonts w:eastAsia="宋体"/>
          <w:lang w:val="en-US"/>
        </w:rPr>
        <w:t xml:space="preserve"> which means that it is the most stable of the six SPE indexing calculations for </w:t>
      </w:r>
      <w:r w:rsidR="006912D8" w:rsidRPr="006A5A80">
        <w:rPr>
          <w:rFonts w:eastAsia="宋体"/>
          <w:lang w:val="en-US"/>
        </w:rPr>
        <w:t>split-half</w:t>
      </w:r>
      <w:r w:rsidR="007370B2">
        <w:rPr>
          <w:rFonts w:eastAsia="宋体"/>
          <w:lang w:val="en-US"/>
        </w:rPr>
        <w:t xml:space="preserve"> </w:t>
      </w:r>
      <w:r w:rsidR="006912D8" w:rsidRPr="006A5A80">
        <w:rPr>
          <w:rFonts w:eastAsia="宋体"/>
          <w:lang w:val="en-US"/>
        </w:rPr>
        <w:t>reliability</w:t>
      </w:r>
      <w:r w:rsidRPr="006A5A80">
        <w:rPr>
          <w:rFonts w:eastAsia="宋体"/>
          <w:lang w:val="en-US"/>
        </w:rPr>
        <w:t xml:space="preserve">. The results from the other three split-half methods were </w:t>
      </w:r>
      <w:r w:rsidR="00B92028" w:rsidRPr="006A5A80">
        <w:rPr>
          <w:rFonts w:eastAsia="宋体"/>
          <w:lang w:val="en-US"/>
        </w:rPr>
        <w:t>like</w:t>
      </w:r>
      <w:r w:rsidRPr="006A5A80">
        <w:rPr>
          <w:rFonts w:eastAsia="宋体"/>
          <w:lang w:val="en-US"/>
        </w:rPr>
        <w:t xml:space="preserve"> the Monte Carlo method, which will be presented in the supplementary material.</w:t>
      </w:r>
    </w:p>
    <w:p w14:paraId="31800EA3" w14:textId="33EC4DE6" w:rsidR="00FC16F1" w:rsidRPr="006A5A80" w:rsidRDefault="00A37F7F" w:rsidP="00FC16F1">
      <w:pPr>
        <w:rPr>
          <w:rFonts w:eastAsia="PMingLiU"/>
          <w:b/>
          <w:noProof/>
          <w:lang w:val="en-US" w:eastAsia="zh-TW"/>
        </w:rPr>
      </w:pPr>
      <w:r>
        <w:rPr>
          <w:rFonts w:eastAsia="PMingLiU"/>
          <w:b/>
          <w:noProof/>
          <w:lang w:val="en-US" w:eastAsia="zh-TW"/>
        </w:rPr>
        <w:lastRenderedPageBreak/>
        <w:drawing>
          <wp:inline distT="0" distB="0" distL="0" distR="0" wp14:anchorId="0B752F7F" wp14:editId="49D22D19">
            <wp:extent cx="5943600" cy="792480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18BE411C" w14:textId="562AE60D" w:rsidR="00FC16F1" w:rsidRPr="00A37F7F" w:rsidRDefault="00FC16F1" w:rsidP="00A37F7F">
      <w:pPr>
        <w:rPr>
          <w:rFonts w:eastAsia="宋体"/>
          <w:bCs/>
          <w:noProof/>
          <w:lang w:val="en-US" w:eastAsia="zh-TW"/>
        </w:rPr>
      </w:pPr>
      <w:r w:rsidRPr="006A5A80">
        <w:rPr>
          <w:rFonts w:eastAsia="宋体"/>
          <w:b/>
          <w:noProof/>
          <w:lang w:val="en-US" w:eastAsia="zh-TW"/>
        </w:rPr>
        <w:lastRenderedPageBreak/>
        <w:t>Fig</w:t>
      </w:r>
      <w:r w:rsidR="00A37F7F">
        <w:rPr>
          <w:rFonts w:eastAsia="宋体"/>
          <w:b/>
          <w:noProof/>
          <w:lang w:val="en-US" w:eastAsia="zh-TW"/>
        </w:rPr>
        <w:t>.</w:t>
      </w:r>
      <w:r w:rsidRPr="006A5A80">
        <w:rPr>
          <w:rFonts w:eastAsia="宋体"/>
          <w:b/>
          <w:noProof/>
          <w:lang w:val="en-US" w:eastAsia="zh-TW"/>
        </w:rPr>
        <w:t xml:space="preserve"> 4. </w:t>
      </w:r>
      <w:r w:rsidR="00A37F7F" w:rsidRPr="00A37F7F">
        <w:rPr>
          <w:rFonts w:eastAsia="宋体"/>
          <w:bCs/>
          <w:noProof/>
          <w:lang w:val="en-US" w:eastAsia="zh-TW"/>
        </w:rPr>
        <w:t xml:space="preserve">First-Second, Odd-Even and Permuted </w:t>
      </w:r>
      <w:r w:rsidRPr="00A37F7F">
        <w:rPr>
          <w:rFonts w:eastAsia="宋体"/>
          <w:bCs/>
          <w:noProof/>
          <w:lang w:val="en-US" w:eastAsia="zh-TW"/>
        </w:rPr>
        <w:t>Split-Half Reliability</w:t>
      </w:r>
      <w:r w:rsidR="00253B66" w:rsidRPr="00A37F7F">
        <w:rPr>
          <w:rFonts w:eastAsia="宋体"/>
          <w:bCs/>
          <w:noProof/>
          <w:lang w:val="en-US" w:eastAsia="zh-TW"/>
        </w:rPr>
        <w:t xml:space="preserve">. </w:t>
      </w:r>
      <w:r w:rsidR="00253B66" w:rsidRPr="00A37F7F">
        <w:rPr>
          <w:rFonts w:eastAsia="宋体"/>
          <w:bCs/>
          <w:i/>
          <w:iCs/>
          <w:noProof/>
          <w:lang w:val="en-US" w:eastAsia="zh-TW"/>
        </w:rPr>
        <w:t>Note:</w:t>
      </w:r>
      <w:r w:rsidR="00253B66" w:rsidRPr="00A37F7F">
        <w:rPr>
          <w:rFonts w:eastAsia="宋体"/>
          <w:bCs/>
          <w:noProof/>
          <w:lang w:val="en-US" w:eastAsia="zh-TW"/>
        </w:rPr>
        <w:t xml:space="preserve"> the results here are from simulation, this figure will be replaced with plots from real data.</w:t>
      </w:r>
    </w:p>
    <w:p w14:paraId="2B096599" w14:textId="77777777" w:rsidR="00FC16F1" w:rsidRPr="006A5A80" w:rsidRDefault="00FC16F1" w:rsidP="004C6378">
      <w:pPr>
        <w:rPr>
          <w:rFonts w:eastAsia="宋体"/>
          <w:lang w:val="en-US"/>
        </w:rPr>
      </w:pPr>
    </w:p>
    <w:p w14:paraId="1BAC6F70" w14:textId="77CF10C3" w:rsidR="0014261E" w:rsidRPr="006A5A80" w:rsidRDefault="00464832" w:rsidP="0014261E">
      <w:pPr>
        <w:pStyle w:val="2"/>
        <w:rPr>
          <w:rFonts w:ascii="Times New Roman" w:hAnsi="Times New Roman"/>
          <w:lang w:val="en-US"/>
        </w:rPr>
      </w:pPr>
      <w:bookmarkStart w:id="44" w:name="_Toc129530170"/>
      <w:bookmarkStart w:id="45" w:name="_Toc129530200"/>
      <w:bookmarkStart w:id="46" w:name="_Toc134275434"/>
      <w:r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4"/>
      <w:bookmarkEnd w:id="45"/>
      <w:bookmarkEnd w:id="46"/>
    </w:p>
    <w:p w14:paraId="6F83D7EA" w14:textId="0BE0C130" w:rsidR="001B6382" w:rsidRPr="006A5A80" w:rsidRDefault="001B6382" w:rsidP="00B92028">
      <w:pPr>
        <w:ind w:firstLineChars="100" w:firstLine="240"/>
        <w:rPr>
          <w:rFonts w:eastAsia="宋体"/>
          <w:lang w:val="en-US"/>
        </w:rPr>
      </w:pPr>
      <w:r w:rsidRPr="006A5A80">
        <w:rPr>
          <w:rFonts w:eastAsia="宋体"/>
          <w:lang w:val="en-US"/>
        </w:rPr>
        <w:t xml:space="preserve">Intraclass correlation coefficient (ICC) is a measure of the consistency or reliability of measurements made by different raters (observers) or repeated measurements made by the same rater (observer). </w:t>
      </w:r>
      <w:r w:rsidR="00051F2D" w:rsidRPr="006A5A80">
        <w:rPr>
          <w:rFonts w:eastAsia="宋体"/>
          <w:lang w:val="en-US"/>
        </w:rPr>
        <w:t>We will calculate ICC</w:t>
      </w:r>
      <w:r w:rsidR="004C1584" w:rsidRPr="006A5A80">
        <w:rPr>
          <w:rFonts w:eastAsia="宋体"/>
          <w:lang w:val="en-US"/>
        </w:rPr>
        <w:t xml:space="preserve"> only</w:t>
      </w:r>
      <w:r w:rsidR="00051F2D" w:rsidRPr="006A5A80">
        <w:rPr>
          <w:rFonts w:eastAsia="宋体"/>
          <w:lang w:val="en-US"/>
        </w:rPr>
        <w:t xml:space="preserve"> if the study involves repeated measurements of </w:t>
      </w:r>
      <w:r w:rsidR="00BC1362" w:rsidRPr="006A5A80">
        <w:rPr>
          <w:rFonts w:eastAsia="宋体"/>
          <w:lang w:val="en-US"/>
        </w:rPr>
        <w:t>SPMT</w:t>
      </w:r>
      <w:r w:rsidR="00051F2D" w:rsidRPr="006A5A80">
        <w:rPr>
          <w:rFonts w:eastAsia="宋体"/>
          <w:lang w:val="en-US"/>
        </w:rPr>
        <w:t xml:space="preserve">. </w:t>
      </w:r>
      <w:r w:rsidR="00FC16F1" w:rsidRPr="006A5A80">
        <w:rPr>
          <w:rFonts w:eastAsia="宋体"/>
          <w:lang w:val="en-US"/>
        </w:rPr>
        <w:t>Essentially</w:t>
      </w:r>
      <w:r w:rsidRPr="006A5A80">
        <w:rPr>
          <w:rFonts w:eastAsia="宋体"/>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6A5A80">
        <w:rPr>
          <w:rFonts w:eastAsia="宋体"/>
          <w:lang w:val="en-US"/>
        </w:rPr>
        <w:t xml:space="preserve">provides </w:t>
      </w:r>
      <w:r w:rsidRPr="006A5A80">
        <w:rPr>
          <w:rFonts w:eastAsia="宋体"/>
          <w:lang w:val="en-US"/>
        </w:rPr>
        <w:t>an idea of the proportion of total variation in the data that is due to the true differences between subjects, versus due to measurement error or random fluctuations.</w:t>
      </w:r>
    </w:p>
    <w:p w14:paraId="3BF6F498" w14:textId="74326708" w:rsidR="00596248" w:rsidRPr="006A5A80" w:rsidRDefault="00464832" w:rsidP="00596248">
      <w:pPr>
        <w:ind w:firstLineChars="100" w:firstLine="240"/>
        <w:rPr>
          <w:rFonts w:eastAsia="PMingLiU"/>
          <w:b/>
          <w:noProof/>
          <w:lang w:val="en-US" w:eastAsia="zh-TW"/>
        </w:rPr>
      </w:pPr>
      <w:r w:rsidRPr="006A5A80">
        <w:rPr>
          <w:rFonts w:eastAsia="宋体"/>
          <w:lang w:val="en-US"/>
        </w:rPr>
        <w:t xml:space="preserve">The present study aimed to investigate the stability of six indices, including reaction time (RT), accuracy (ACC), </w:t>
      </w:r>
      <w:r w:rsidR="006545E5" w:rsidRPr="006A5A80">
        <w:rPr>
          <w:rFonts w:eastAsia="宋体"/>
          <w:i/>
          <w:iCs/>
          <w:lang w:val="en-US"/>
        </w:rPr>
        <w:t>d</w:t>
      </w:r>
      <w:r w:rsidR="006545E5" w:rsidRPr="006A5A80">
        <w:rPr>
          <w:rFonts w:eastAsia="宋体"/>
          <w:lang w:val="en-US"/>
        </w:rPr>
        <w:t xml:space="preserve"> </w:t>
      </w:r>
      <w:r w:rsidRPr="006A5A80">
        <w:rPr>
          <w:rFonts w:eastAsia="宋体"/>
          <w:lang w:val="en-US"/>
        </w:rPr>
        <w:t>prime, Efficiency, drift rate (</w:t>
      </w:r>
      <w:r w:rsidRPr="006A5A80">
        <w:rPr>
          <w:rFonts w:eastAsia="宋体"/>
          <w:i/>
          <w:iCs/>
          <w:lang w:val="en-US"/>
        </w:rPr>
        <w:t>v</w:t>
      </w:r>
      <w:r w:rsidRPr="006A5A80">
        <w:rPr>
          <w:rFonts w:eastAsia="宋体"/>
          <w:lang w:val="en-US"/>
        </w:rPr>
        <w:t>) and starting point (</w:t>
      </w:r>
      <w:r w:rsidRPr="006A5A80">
        <w:rPr>
          <w:rFonts w:eastAsia="宋体"/>
          <w:i/>
          <w:iCs/>
          <w:lang w:val="en-US"/>
        </w:rPr>
        <w:t>z</w:t>
      </w:r>
      <w:r w:rsidRPr="006A5A80">
        <w:rPr>
          <w:rFonts w:eastAsia="宋体"/>
          <w:lang w:val="en-US"/>
        </w:rPr>
        <w:t>) in the diffusion decision model (DDM), across time sessions.</w:t>
      </w:r>
      <w:r w:rsidR="00BD454B" w:rsidRPr="006A5A80">
        <w:rPr>
          <w:rFonts w:eastAsia="宋体"/>
          <w:lang w:val="en-US"/>
        </w:rPr>
        <w:t xml:space="preserve"> We </w:t>
      </w:r>
      <w:r w:rsidR="00446BE7" w:rsidRPr="006A5A80">
        <w:rPr>
          <w:rFonts w:eastAsia="宋体"/>
          <w:lang w:val="en-US"/>
        </w:rPr>
        <w:t xml:space="preserve">utilized </w:t>
      </w:r>
      <w:r w:rsidR="00BD454B" w:rsidRPr="006A5A80">
        <w:rPr>
          <w:rFonts w:eastAsia="宋体"/>
          <w:lang w:val="en-US"/>
        </w:rPr>
        <w:t xml:space="preserve">the Intraclass Correlation Coefficients (ICC) to evaluate </w:t>
      </w:r>
      <w:r w:rsidR="00446BE7" w:rsidRPr="006A5A80">
        <w:rPr>
          <w:rFonts w:eastAsia="宋体"/>
          <w:lang w:val="en-US"/>
        </w:rPr>
        <w:t xml:space="preserve">the proportion of variation in </w:t>
      </w:r>
      <w:r w:rsidR="00BC1362" w:rsidRPr="006A5A80">
        <w:rPr>
          <w:rFonts w:eastAsia="宋体"/>
          <w:lang w:val="en-US"/>
        </w:rPr>
        <w:t>SPMT</w:t>
      </w:r>
      <w:r w:rsidR="00446BE7" w:rsidRPr="006A5A80">
        <w:rPr>
          <w:rFonts w:eastAsia="宋体"/>
          <w:lang w:val="en-US"/>
        </w:rPr>
        <w:t xml:space="preserve"> that could be attributed to within-subject repeatability over time and between-subject differences. Specifically</w:t>
      </w:r>
      <w:r w:rsidR="00BD454B" w:rsidRPr="006A5A80">
        <w:rPr>
          <w:rFonts w:eastAsia="宋体"/>
          <w:lang w:val="en-US"/>
        </w:rPr>
        <w:t xml:space="preserve">, we are most interested in ICC2 and ICC2k, where ICC2 represents the ratio of between-subject variance to total variance, and ICC2k represents the ratio of within-subject variance to total variance. </w:t>
      </w:r>
      <w:r w:rsidR="00446BE7" w:rsidRPr="006A5A80">
        <w:rPr>
          <w:rFonts w:eastAsia="宋体"/>
          <w:lang w:val="en-US"/>
        </w:rPr>
        <w:t>Thus</w:t>
      </w:r>
      <w:r w:rsidR="00BD454B" w:rsidRPr="006A5A80">
        <w:rPr>
          <w:rFonts w:eastAsia="宋体"/>
          <w:lang w:val="en-US"/>
        </w:rPr>
        <w:t xml:space="preserve">, </w:t>
      </w:r>
      <w:r w:rsidR="00446BE7" w:rsidRPr="006A5A80">
        <w:rPr>
          <w:rFonts w:eastAsia="宋体"/>
          <w:lang w:val="en-US"/>
        </w:rPr>
        <w:t xml:space="preserve">if </w:t>
      </w:r>
      <w:r w:rsidR="00BC1362" w:rsidRPr="006A5A80">
        <w:rPr>
          <w:rFonts w:eastAsia="宋体"/>
          <w:lang w:val="en-US"/>
        </w:rPr>
        <w:t>SPMT</w:t>
      </w:r>
      <w:r w:rsidR="00446BE7" w:rsidRPr="006A5A80">
        <w:rPr>
          <w:rFonts w:eastAsia="宋体"/>
          <w:lang w:val="en-US"/>
        </w:rPr>
        <w:t xml:space="preserve"> is reliable for measuring individual differences, then the ICC2 is large and the ICC2k is small</w:t>
      </w:r>
      <w:r w:rsidR="00BD454B" w:rsidRPr="006A5A80">
        <w:rPr>
          <w:rFonts w:eastAsia="宋体"/>
          <w:lang w:val="en-US"/>
        </w:rPr>
        <w:t xml:space="preserve">. As shown in Figure </w:t>
      </w:r>
      <w:r w:rsidR="00446BE7" w:rsidRPr="006A5A80">
        <w:rPr>
          <w:rFonts w:eastAsia="宋体"/>
          <w:lang w:val="en-US"/>
        </w:rPr>
        <w:t>5</w:t>
      </w:r>
      <w:r w:rsidR="00BD454B" w:rsidRPr="006A5A80">
        <w:rPr>
          <w:rFonts w:eastAsia="宋体"/>
          <w:lang w:val="en-US"/>
        </w:rPr>
        <w:t>, the ICC2 values of the six indices are relatively large and ICC2k values are relatively small, supporting our hypothesis.</w:t>
      </w:r>
      <w:r w:rsidR="00D13F3C" w:rsidRPr="006A5A80">
        <w:rPr>
          <w:rFonts w:eastAsia="宋体"/>
          <w:b/>
          <w:noProof/>
          <w:lang w:val="en-US" w:eastAsia="zh-TW"/>
        </w:rPr>
        <w:t xml:space="preserve"> </w:t>
      </w:r>
    </w:p>
    <w:p w14:paraId="609A8C23" w14:textId="77777777" w:rsidR="00596248" w:rsidRPr="006A5A80" w:rsidRDefault="00596248" w:rsidP="00596248">
      <w:pPr>
        <w:rPr>
          <w:rFonts w:eastAsia="PMingLiU"/>
          <w:b/>
          <w:noProof/>
          <w:lang w:val="en-US" w:eastAsia="zh-TW"/>
        </w:rPr>
      </w:pPr>
    </w:p>
    <w:p w14:paraId="34E13D95" w14:textId="092EC0E1" w:rsidR="00596248" w:rsidRPr="006A5A80" w:rsidRDefault="00C91FD8" w:rsidP="003E04EC">
      <w:pPr>
        <w:rPr>
          <w:rFonts w:eastAsia="宋体"/>
          <w:b/>
          <w:noProof/>
          <w:lang w:val="en-US" w:eastAsia="zh-TW"/>
        </w:rPr>
      </w:pPr>
      <w:r>
        <w:rPr>
          <w:rFonts w:eastAsia="宋体"/>
          <w:b/>
          <w:noProof/>
          <w:lang w:val="en-US" w:eastAsia="zh-TW"/>
        </w:rPr>
        <w:lastRenderedPageBreak/>
        <w:drawing>
          <wp:inline distT="0" distB="0" distL="0" distR="0" wp14:anchorId="61AA3C72" wp14:editId="21E47768">
            <wp:extent cx="4629150" cy="8229600"/>
            <wp:effectExtent l="0" t="0" r="0" b="0"/>
            <wp:docPr id="3" name="图片 3"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中度可信度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14:paraId="7704C6B2" w14:textId="189CCCFB" w:rsidR="00690B74" w:rsidRPr="00C91FD8" w:rsidRDefault="00596248" w:rsidP="00C91FD8">
      <w:pPr>
        <w:ind w:firstLineChars="100" w:firstLine="241"/>
        <w:rPr>
          <w:rFonts w:eastAsia="宋体"/>
          <w:b/>
          <w:noProof/>
          <w:lang w:val="en-US" w:eastAsia="zh-TW"/>
        </w:rPr>
        <w:sectPr w:rsidR="00690B74" w:rsidRPr="00C91FD8" w:rsidSect="00FF4222">
          <w:pgSz w:w="12240" w:h="15840"/>
          <w:pgMar w:top="1440" w:right="1440" w:bottom="1440" w:left="1440" w:header="720" w:footer="720" w:gutter="0"/>
          <w:cols w:space="720"/>
          <w:titlePg/>
          <w:docGrid w:linePitch="326"/>
        </w:sectPr>
      </w:pPr>
      <w:r w:rsidRPr="006A5A80">
        <w:rPr>
          <w:rFonts w:eastAsia="宋体"/>
          <w:b/>
          <w:noProof/>
          <w:lang w:val="en-US" w:eastAsia="zh-TW"/>
        </w:rPr>
        <w:lastRenderedPageBreak/>
        <w:t>Fig</w:t>
      </w:r>
      <w:r w:rsidR="00C91FD8">
        <w:rPr>
          <w:rFonts w:eastAsia="宋体"/>
          <w:b/>
          <w:noProof/>
          <w:lang w:val="en-US" w:eastAsia="zh-TW"/>
        </w:rPr>
        <w:t>.</w:t>
      </w:r>
      <w:r w:rsidRPr="006A5A80">
        <w:rPr>
          <w:rFonts w:eastAsia="宋体"/>
          <w:b/>
          <w:noProof/>
          <w:lang w:val="en-US" w:eastAsia="zh-TW"/>
        </w:rPr>
        <w:t xml:space="preserve"> 5</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7" w:name="_Toc129530171"/>
      <w:bookmarkStart w:id="48" w:name="_Toc129530201"/>
      <w:r w:rsidR="003E04EC" w:rsidRPr="00C91FD8">
        <w:rPr>
          <w:rFonts w:eastAsia="宋体"/>
          <w:bCs/>
          <w:noProof/>
          <w:lang w:val="en-US" w:eastAsia="zh-TW"/>
        </w:rPr>
        <w:t xml:space="preserve">. </w:t>
      </w:r>
      <w:r w:rsidR="003E04EC" w:rsidRPr="00C91FD8">
        <w:rPr>
          <w:rFonts w:eastAsia="宋体"/>
          <w:bCs/>
          <w:i/>
          <w:iCs/>
          <w:noProof/>
          <w:lang w:val="en-US" w:eastAsia="zh-TW"/>
        </w:rPr>
        <w:t>Note:</w:t>
      </w:r>
      <w:r w:rsidR="003E04EC" w:rsidRPr="00C91FD8">
        <w:rPr>
          <w:rFonts w:eastAsia="宋体"/>
          <w:bCs/>
          <w:noProof/>
          <w:lang w:val="en-US" w:eastAsia="zh-TW"/>
        </w:rPr>
        <w:t xml:space="preserve"> this plot is from simulated data, will be replaced with real data in our  formal analyses</w:t>
      </w:r>
    </w:p>
    <w:p w14:paraId="49D421F8" w14:textId="0D478451" w:rsidR="00586F83" w:rsidRPr="006A5A80" w:rsidRDefault="00BA0079" w:rsidP="00690B74">
      <w:pPr>
        <w:pStyle w:val="1"/>
        <w:keepNext w:val="0"/>
        <w:keepLines w:val="0"/>
        <w:spacing w:before="0" w:after="0"/>
        <w:rPr>
          <w:rFonts w:eastAsia="Calibri"/>
          <w:b/>
          <w:sz w:val="42"/>
          <w:szCs w:val="42"/>
        </w:rPr>
      </w:pPr>
      <w:bookmarkStart w:id="49" w:name="_Toc134275435"/>
      <w:r w:rsidRPr="006A5A80">
        <w:rPr>
          <w:rFonts w:eastAsia="Calibri"/>
          <w:b/>
          <w:sz w:val="42"/>
          <w:szCs w:val="42"/>
        </w:rPr>
        <w:lastRenderedPageBreak/>
        <w:t>Discussion</w:t>
      </w:r>
      <w:bookmarkEnd w:id="47"/>
      <w:bookmarkEnd w:id="48"/>
      <w:bookmarkEnd w:id="49"/>
    </w:p>
    <w:p w14:paraId="38EF90C5" w14:textId="77777777" w:rsidR="00F1405B" w:rsidRDefault="00A37F7F" w:rsidP="00A37F7F">
      <w:pPr>
        <w:rPr>
          <w:rFonts w:eastAsia="Calibri"/>
        </w:rPr>
      </w:pPr>
      <w:r w:rsidRPr="00A37F7F">
        <w:rPr>
          <w:rFonts w:eastAsia="Calibri"/>
        </w:rPr>
        <w:t>Evaluating the reliability of a behavioral paradigm is essential for researchers planning to use the paradigm to investigate different research questions, such as individual differences and underlying mechanisms. However, despite its importance, this practice is not yet widely adopted</w: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 </w:instrTex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EN.CITE.DATA </w:instrText>
      </w:r>
      <w:r w:rsidR="00C91FD8">
        <w:rPr>
          <w:rFonts w:eastAsia="Calibri"/>
        </w:rPr>
      </w:r>
      <w:r w:rsidR="00C91FD8">
        <w:rPr>
          <w:rFonts w:eastAsia="Calibri"/>
        </w:rPr>
        <w:fldChar w:fldCharType="end"/>
      </w:r>
      <w:r w:rsidR="00C91FD8">
        <w:rPr>
          <w:rFonts w:eastAsia="Calibri"/>
        </w:rPr>
        <w:fldChar w:fldCharType="separate"/>
      </w:r>
      <w:r w:rsidR="00C91FD8">
        <w:rPr>
          <w:rFonts w:eastAsia="Calibri"/>
          <w:noProof/>
        </w:rPr>
        <w:t>(Green et al., 2016; Hedge et al., 2018; Parsons et al., 2019)</w:t>
      </w:r>
      <w:r w:rsidR="00C91FD8">
        <w:rPr>
          <w:rFonts w:eastAsia="Calibri"/>
        </w:rPr>
        <w:fldChar w:fldCharType="end"/>
      </w:r>
      <w:r w:rsidRPr="00A37F7F">
        <w:rPr>
          <w:rFonts w:eastAsia="Calibri"/>
        </w:rPr>
        <w:t>. In this pre-registered study, our objective is to investigate the reliability of the indices related to the self-prioritization effect (SPE) in the self-perceptual matching task (SPMT). We re-analyzed data from 18 datasets across 11 articles by employing the intraclass correlation coefficient (ICC2,</w:t>
      </w:r>
      <w:r>
        <w:rPr>
          <w:rFonts w:eastAsia="Calibri"/>
        </w:rPr>
        <w:t xml:space="preserve"> </w:t>
      </w:r>
      <w:r w:rsidRPr="00A37F7F">
        <w:rPr>
          <w:rFonts w:eastAsia="Calibri"/>
        </w:rPr>
        <w:t xml:space="preserve">ICC2k) and split-half reliability for this purpose. Our analysis of these datasets collectively demonstrate that RT yield better results compared with other indices, and the result varies between different associations. The test-retest reliability results suggest that Response time (RT) and efficiency score consistently exhibits high ICC2k and low ICC2 across datasets (xxx). However, measurements based on accuracy and DDM yield varying outcomes. Overall, the indices related to the SPE in the SPMT are more suitable for group-level analysis rather than assessing individual-level variation. </w:t>
      </w:r>
    </w:p>
    <w:p w14:paraId="391D4440" w14:textId="7E310090" w:rsidR="00A37F7F" w:rsidRPr="00A37F7F" w:rsidRDefault="00A37F7F" w:rsidP="00F1405B">
      <w:pPr>
        <w:ind w:firstLineChars="100" w:firstLine="240"/>
        <w:rPr>
          <w:rFonts w:eastAsia="Calibri"/>
        </w:rPr>
      </w:pPr>
      <w:r w:rsidRPr="00A37F7F">
        <w:rPr>
          <w:rFonts w:eastAsia="Calibri"/>
        </w:rPr>
        <w:t xml:space="preserve">In terms of split-half reliability, the results indicate variations between the </w:t>
      </w:r>
      <w:r w:rsidRPr="00A37F7F">
        <w:rPr>
          <w:rFonts w:eastAsia="Calibri"/>
        </w:rPr>
        <w:t>targets</w:t>
      </w:r>
    </w:p>
    <w:p w14:paraId="6E4AD23B" w14:textId="24B3E3BC" w:rsidR="00F25571" w:rsidRDefault="00A37F7F" w:rsidP="00A37F7F">
      <w:pPr>
        <w:rPr>
          <w:rFonts w:eastAsia="Calibri"/>
        </w:rPr>
      </w:pPr>
      <w:r w:rsidRPr="00A37F7F">
        <w:rPr>
          <w:rFonts w:eastAsia="Calibri"/>
        </w:rPr>
        <w:t>and indices. Specifically, RT yields superior results compared to other indices, suggesting it is the most reliable indicator for accurately assessing and distinguishing between the self and other targets in the SPMT. Furthermore, when examining the split-half reliability for the self-other difference, self-stranger is the highest among other comparisons. Such finding suggests that the measurement of this particular difference remains consistent across participants and studies, indicating the systematic processing difference. The self-friend differences demonstrate the lowest 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sidR="00C91FD8">
        <w:rPr>
          <w:rFonts w:eastAsia="Calibri"/>
        </w:rPr>
        <w:t xml:space="preserve"> </w:t>
      </w:r>
      <w:r w:rsidR="00C91FD8">
        <w:rPr>
          <w:rFonts w:eastAsia="Calibri"/>
        </w:rPr>
        <w:fldChar w:fldCharType="begin"/>
      </w:r>
      <w:r w:rsidR="00C91FD8">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C91FD8">
        <w:rPr>
          <w:rFonts w:eastAsia="Calibri"/>
        </w:rPr>
        <w:fldChar w:fldCharType="separate"/>
      </w:r>
      <w:r w:rsidR="00C91FD8">
        <w:rPr>
          <w:rFonts w:eastAsia="Calibri"/>
          <w:noProof/>
        </w:rPr>
        <w:t>(Feng et al., 2020; Sui et al., 2012)</w:t>
      </w:r>
      <w:r w:rsidR="00C91FD8">
        <w:rPr>
          <w:rFonts w:eastAsia="Calibri"/>
        </w:rPr>
        <w:fldChar w:fldCharType="end"/>
      </w:r>
      <w:r>
        <w:rPr>
          <w:rFonts w:eastAsia="Calibri"/>
        </w:rPr>
        <w:t xml:space="preserve"> </w:t>
      </w:r>
    </w:p>
    <w:p w14:paraId="4E066CC8" w14:textId="77777777" w:rsidR="00A37F7F" w:rsidRPr="00A37F7F" w:rsidRDefault="00A37F7F" w:rsidP="002F6793">
      <w:pPr>
        <w:ind w:firstLineChars="100" w:firstLine="240"/>
        <w:rPr>
          <w:rFonts w:eastAsiaTheme="minorEastAsia"/>
        </w:rPr>
      </w:pPr>
      <w:r w:rsidRPr="00A37F7F">
        <w:rPr>
          <w:rFonts w:eastAsiaTheme="minorEastAsia"/>
        </w:rPr>
        <w:t>Although RT yield the highest split-half reliability among other indices, the result</w:t>
      </w:r>
    </w:p>
    <w:p w14:paraId="7C1F2F88" w14:textId="77777777" w:rsidR="002F6793" w:rsidRDefault="00A37F7F" w:rsidP="00A37F7F">
      <w:pPr>
        <w:rPr>
          <w:rFonts w:eastAsiaTheme="minorEastAsia"/>
        </w:rPr>
      </w:pPr>
      <w:r w:rsidRPr="00A37F7F">
        <w:rPr>
          <w:rFonts w:eastAsiaTheme="minorEastAsia"/>
        </w:rPr>
        <w:t>is still below a commonly considered excellent reliability (</w:t>
      </w:r>
      <w:r w:rsidR="002F6793">
        <w:rPr>
          <w:rFonts w:eastAsiaTheme="minorEastAsia"/>
        </w:rPr>
        <w:t>higher</w:t>
      </w:r>
      <w:r w:rsidR="002F6793" w:rsidRPr="002F6793">
        <w:rPr>
          <w:rFonts w:eastAsiaTheme="minorEastAsia"/>
        </w:rPr>
        <w:t xml:space="preserve"> than 0.8, even </w:t>
      </w:r>
      <w:r w:rsidR="002F6793">
        <w:rPr>
          <w:rFonts w:eastAsiaTheme="minorEastAsia"/>
        </w:rPr>
        <w:t>higher</w:t>
      </w:r>
      <w:r w:rsidR="002F6793" w:rsidRPr="002F6793">
        <w:rPr>
          <w:rFonts w:eastAsiaTheme="minorEastAsia"/>
        </w:rPr>
        <w:t xml:space="preserve"> than 0.9</w:t>
      </w:r>
      <w:r w:rsidRPr="00A37F7F">
        <w:rPr>
          <w:rFonts w:eastAsiaTheme="minorEastAsia"/>
        </w:rPr>
        <w:t xml:space="preserve">). The low test-retest reliability may suggest that the indices in SPMT is subject to random error and inconsistent performance. Several plausible reasons can be identified. Firstly, a potential contributor to low split-half reliability could be the insufficient number of trials per condition. A recent study by </w:t>
      </w:r>
      <w:r w:rsidR="00C91FD8">
        <w:rPr>
          <w:rFonts w:eastAsiaTheme="minorEastAsia"/>
        </w:rPr>
        <w:fldChar w:fldCharType="begin"/>
      </w:r>
      <w:r w:rsidR="00C91FD8">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C91FD8">
        <w:rPr>
          <w:rFonts w:eastAsiaTheme="minorEastAsia"/>
        </w:rPr>
        <w:fldChar w:fldCharType="separate"/>
      </w:r>
      <w:r w:rsidR="00C91FD8">
        <w:rPr>
          <w:rFonts w:eastAsiaTheme="minorEastAsia"/>
          <w:noProof/>
        </w:rPr>
        <w:t>Kucina et al. (2023)</w:t>
      </w:r>
      <w:r w:rsidR="00C91FD8">
        <w:rPr>
          <w:rFonts w:eastAsiaTheme="minorEastAsia"/>
        </w:rPr>
        <w:fldChar w:fldCharType="end"/>
      </w:r>
      <w:r w:rsidRPr="00A37F7F">
        <w:rPr>
          <w:rFonts w:eastAsiaTheme="minorEastAsia"/>
        </w:rPr>
        <w:t xml:space="preserve"> has highlighted the significance of the number of trials in cognitive tasks for determining reliability. The findings of the study revealed that increasing the number of trials resulted in greater magnitudes of conflict effects and individual differences. Consequently, this led to improved reliability when compared to previous archival data. Specifically, in the case of gamified Flanker task, the study identified that achieving satisfactory reliability required 48 or fewer trials, while achieving a higher level of reliability necessitated 72 trials. Therefore, incorporating a higher number of trials in future employment of the SPMT paradigm may enhance the split-half reliability by enhancing the consistency of measurement. Second, it is worth mentioning the influence of serial dependence effects on task reliability. A recent set of studies has examined serial dependence effects in a variety of cognitive tasks</w:t>
      </w:r>
      <w:r w:rsidR="002F6793">
        <w:rPr>
          <w:rFonts w:eastAsiaTheme="minorEastAsia"/>
        </w:rPr>
        <w:fldChar w:fldCharType="begin"/>
      </w:r>
      <w:r w:rsidR="002F6793">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sidR="002F6793">
        <w:rPr>
          <w:rFonts w:eastAsiaTheme="minorEastAsia"/>
        </w:rPr>
        <w:fldChar w:fldCharType="separate"/>
      </w:r>
      <w:r w:rsidR="002F6793">
        <w:rPr>
          <w:rFonts w:eastAsiaTheme="minorEastAsia"/>
          <w:noProof/>
        </w:rPr>
        <w:t>(Braun et al., 2018; Zhang &amp; Alais, 2020)</w:t>
      </w:r>
      <w:r w:rsidR="002F6793">
        <w:rPr>
          <w:rFonts w:eastAsiaTheme="minorEastAsia"/>
        </w:rPr>
        <w:fldChar w:fldCharType="end"/>
      </w:r>
      <w:r w:rsidRPr="00A37F7F">
        <w:rPr>
          <w:rFonts w:eastAsiaTheme="minorEastAsia"/>
        </w:rPr>
        <w:t xml:space="preserve">. </w:t>
      </w:r>
      <w:r w:rsidR="002F6793" w:rsidRPr="00A37F7F">
        <w:rPr>
          <w:rFonts w:eastAsiaTheme="minorEastAsia"/>
        </w:rPr>
        <w:t>Serial</w:t>
      </w:r>
      <w:r w:rsidRPr="00A37F7F">
        <w:rPr>
          <w:rFonts w:eastAsiaTheme="minorEastAsia"/>
        </w:rPr>
        <w:t xml:space="preserve"> dependence refers to the phenomenon in which the outcome of one trial is influenced by preceding trials, resulting in a systematic relationship </w:t>
      </w:r>
      <w:r w:rsidRPr="00A37F7F">
        <w:rPr>
          <w:rFonts w:eastAsiaTheme="minorEastAsia"/>
        </w:rPr>
        <w:lastRenderedPageBreak/>
        <w:t>between consecutive trials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sidR="002F6793">
        <w:rPr>
          <w:rFonts w:eastAsiaTheme="minorEastAsia"/>
        </w:rPr>
        <w:fldChar w:fldCharType="separate"/>
      </w:r>
      <w:r w:rsidR="002F6793">
        <w:rPr>
          <w:rFonts w:eastAsiaTheme="minorEastAsia"/>
          <w:noProof/>
        </w:rPr>
        <w:t>(Pascucci et al., 2023)</w:t>
      </w:r>
      <w:r w:rsidR="002F6793">
        <w:rPr>
          <w:rFonts w:eastAsiaTheme="minorEastAsia"/>
        </w:rPr>
        <w:fldChar w:fldCharType="end"/>
      </w:r>
      <w:r w:rsidRPr="00A37F7F">
        <w:rPr>
          <w:rFonts w:eastAsiaTheme="minorEastAsia"/>
        </w:rPr>
        <w:t>. Notably, studies in the field of perceptual decision making have demonstrated strong serial dependence effects in perception, even when the visual stimuli were reliable and varied randomly over time</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sidR="002F6793">
        <w:rPr>
          <w:rFonts w:eastAsiaTheme="minorEastAsia"/>
        </w:rPr>
        <w:fldChar w:fldCharType="separate"/>
      </w:r>
      <w:r w:rsidR="002F6793">
        <w:rPr>
          <w:rFonts w:eastAsiaTheme="minorEastAsia"/>
          <w:noProof/>
        </w:rPr>
        <w:t>(Fischer &amp; Whitney, 2014; John-Saaltink et al., 2016)</w:t>
      </w:r>
      <w:r w:rsidR="002F6793">
        <w:rPr>
          <w:rFonts w:eastAsiaTheme="minorEastAsia"/>
        </w:rPr>
        <w:fldChar w:fldCharType="end"/>
      </w:r>
      <w:r w:rsidRPr="00A37F7F">
        <w:rPr>
          <w:rFonts w:eastAsiaTheme="minorEastAsia"/>
        </w:rPr>
        <w:t>. In particular, if the split-half design unintentionally 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sidR="002F6793">
        <w:rPr>
          <w:rFonts w:eastAsiaTheme="minorEastAsia"/>
        </w:rPr>
        <w:fldChar w:fldCharType="separate"/>
      </w:r>
      <w:r w:rsidR="002F6793">
        <w:rPr>
          <w:rFonts w:eastAsiaTheme="minorEastAsia"/>
          <w:noProof/>
        </w:rPr>
        <w:t>(Huitema, 1986)</w:t>
      </w:r>
      <w:r w:rsidR="002F6793">
        <w:rPr>
          <w:rFonts w:eastAsiaTheme="minorEastAsia"/>
        </w:rPr>
        <w:fldChar w:fldCharType="end"/>
      </w:r>
      <w:r w:rsidRPr="00A37F7F">
        <w:rPr>
          <w:rFonts w:eastAsiaTheme="minorEastAsia"/>
        </w:rPr>
        <w:t xml:space="preserve"> or modeling approaches that capture the serial correlation</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sidR="002F6793">
        <w:rPr>
          <w:rFonts w:eastAsiaTheme="minorEastAsia"/>
        </w:rPr>
        <w:fldChar w:fldCharType="separate"/>
      </w:r>
      <w:r w:rsidR="002F6793">
        <w:rPr>
          <w:rFonts w:eastAsiaTheme="minorEastAsia"/>
          <w:noProof/>
        </w:rPr>
        <w:t>(Mei et al., 2023)</w:t>
      </w:r>
      <w:r w:rsidR="002F6793">
        <w:rPr>
          <w:rFonts w:eastAsiaTheme="minorEastAsia"/>
        </w:rPr>
        <w:fldChar w:fldCharType="end"/>
      </w:r>
      <w:r w:rsidRPr="00A37F7F">
        <w:rPr>
          <w:rFonts w:eastAsiaTheme="minorEastAsia"/>
        </w:rPr>
        <w:t xml:space="preserve"> can be utilized to obtain more accurate results. </w:t>
      </w:r>
    </w:p>
    <w:p w14:paraId="4D4E90E7" w14:textId="5C901A65" w:rsidR="00A37F7F" w:rsidRDefault="00A37F7F" w:rsidP="002F6793">
      <w:pPr>
        <w:ind w:firstLineChars="100" w:firstLine="240"/>
        <w:rPr>
          <w:rFonts w:eastAsiaTheme="minorEastAsia"/>
        </w:rPr>
      </w:pPr>
      <w:r w:rsidRPr="00A37F7F">
        <w:rPr>
          <w:rFonts w:eastAsiaTheme="minorEastAsia"/>
        </w:rPr>
        <w:t>The discrepancy between the high ICC2k and low ICC2 suggests that thew SPMT</w:t>
      </w:r>
      <w:r w:rsidR="002F6793">
        <w:rPr>
          <w:rFonts w:eastAsiaTheme="minorEastAsia" w:hint="eastAsia"/>
        </w:rPr>
        <w:t xml:space="preserve"> </w:t>
      </w:r>
      <w:r w:rsidRPr="00A37F7F">
        <w:rPr>
          <w:rFonts w:eastAsiaTheme="minorEastAsia"/>
        </w:rPr>
        <w:t>is more influenced by between-participant variability than within-participant variability</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2F6793">
        <w:rPr>
          <w:rFonts w:eastAsiaTheme="minorEastAsia"/>
        </w:rPr>
        <w:fldChar w:fldCharType="separate"/>
      </w:r>
      <w:r w:rsidR="002F6793">
        <w:rPr>
          <w:rFonts w:eastAsiaTheme="minorEastAsia"/>
          <w:noProof/>
        </w:rPr>
        <w:t>(Hedge et al., 2018; Liljequist et al., 2019)</w:t>
      </w:r>
      <w:r w:rsidR="002F6793">
        <w:rPr>
          <w:rFonts w:eastAsiaTheme="minorEastAsia"/>
        </w:rPr>
        <w:fldChar w:fldCharType="end"/>
      </w:r>
      <w:r w:rsidRPr="00A37F7F">
        <w:rPr>
          <w:rFonts w:eastAsiaTheme="minorEastAsia"/>
        </w:rPr>
        <w:t>. It is common for behavioral paradigm to have such result pattern, as demonstrated in previous research testing other cognitive paradigms such as Flanker, Simon, or Stroop</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&lt;EndNote&gt;&lt;Cite&gt;&lt;Author&gt;Clark&lt;/Author&gt;&lt;Year&gt;2022&lt;/Year&gt;&lt;RecNum&gt;126&lt;/RecNum&gt;&lt;DisplayText&gt;(Clark et al., 2022; Mollon et al., 2017)&lt;/DisplayText&gt;&lt;record&gt;&lt;rec-number&gt;126&lt;/rec-number&gt;&lt;foreign-keys&gt;&lt;key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Cite&gt;&lt;Author&gt;Mollon&lt;/Author&gt;&lt;Year&gt;2017&lt;/Year&gt;&lt;RecNum&gt;127&lt;/RecNum&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research&lt;/full-title&gt;&lt;/periodical&gt;&lt;pages&gt;4-15&lt;/pages&gt;&lt;volume&gt;141&lt;/volume&gt;&lt;dates&gt;&lt;year&gt;2017&lt;/year&gt;&lt;/dates&gt;&lt;isbn&gt;0042-6989&lt;/isbn&gt;&lt;urls&gt;&lt;/urls&gt;&lt;/record&gt;&lt;/Cite&gt;&lt;/EndNote&gt;</w:instrText>
      </w:r>
      <w:r w:rsidR="00F1405B">
        <w:rPr>
          <w:rFonts w:eastAsiaTheme="minorEastAsia"/>
        </w:rPr>
        <w:fldChar w:fldCharType="separate"/>
      </w:r>
      <w:r w:rsidR="00F1405B">
        <w:rPr>
          <w:rFonts w:eastAsiaTheme="minorEastAsia"/>
          <w:noProof/>
        </w:rPr>
        <w:t>(Clark et al., 2022; Mollon et al., 2017)</w:t>
      </w:r>
      <w:r w:rsidR="00F1405B">
        <w:rPr>
          <w:rFonts w:eastAsiaTheme="minorEastAsia"/>
        </w:rPr>
        <w:fldChar w:fldCharType="end"/>
      </w:r>
      <w:r w:rsidRPr="00A37F7F">
        <w:rPr>
          <w:rFonts w:eastAsiaTheme="minorEastAsia"/>
        </w:rPr>
        <w:t>. There are various reasons for this pattern. First, one significant factor could be the prevalence of practice effect, particularly if the practice effect is large enough to cause a substantial change in participants’ performance between measurement occasions, it can introduce additional variability in the measurements. This increased variability may lower the ICC2</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sidR="00F1405B">
        <w:rPr>
          <w:rFonts w:eastAsiaTheme="minorEastAsia"/>
        </w:rPr>
        <w:fldChar w:fldCharType="separate"/>
      </w:r>
      <w:r w:rsidR="00F1405B">
        <w:rPr>
          <w:rFonts w:eastAsiaTheme="minorEastAsia"/>
          <w:noProof/>
        </w:rPr>
        <w:t>(Oswald et al., 2015; Siegelman et al., 2017)</w:t>
      </w:r>
      <w:r w:rsidR="00F1405B">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sidR="00F1405B">
        <w:rPr>
          <w:rFonts w:eastAsiaTheme="minorEastAsia"/>
        </w:rPr>
        <w:fldChar w:fldCharType="begin"/>
      </w:r>
      <w:r w:rsidR="00F1405B">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sidR="00F1405B">
        <w:rPr>
          <w:rFonts w:eastAsiaTheme="minorEastAsia"/>
        </w:rPr>
        <w:fldChar w:fldCharType="separate"/>
      </w:r>
      <w:r w:rsidR="00F1405B">
        <w:rPr>
          <w:rFonts w:eastAsiaTheme="minorEastAsia"/>
          <w:noProof/>
        </w:rPr>
        <w:t>(Hedge et al., 2018)</w:t>
      </w:r>
      <w:r w:rsidR="00F1405B">
        <w:rPr>
          <w:rFonts w:eastAsiaTheme="minorEastAsia"/>
        </w:rPr>
        <w:fldChar w:fldCharType="end"/>
      </w:r>
      <w:r w:rsidRPr="00A37F7F">
        <w:rPr>
          <w:rFonts w:eastAsiaTheme="minorEastAsia"/>
        </w:rPr>
        <w:t>. To address this limitation, researchers can consider incorporating additional performance metrics, such as composite RT-accuracy scores.</w:t>
      </w:r>
    </w:p>
    <w:p w14:paraId="4353CDDA" w14:textId="77777777" w:rsidR="00F1405B" w:rsidRDefault="00A37F7F" w:rsidP="00F1405B">
      <w:pPr>
        <w:ind w:firstLineChars="100" w:firstLine="240"/>
        <w:rPr>
          <w:rFonts w:eastAsiaTheme="minorEastAsia"/>
        </w:rPr>
      </w:pPr>
      <w:r w:rsidRPr="00A37F7F">
        <w:rPr>
          <w:rFonts w:eastAsiaTheme="minorEastAsia"/>
        </w:rPr>
        <w:t xml:space="preserve">By including RT alongside accuracy, a more stable assessment of participants’ abilities can be achieved, allowing for greater ICC2. Second, behavioral paradigms are susceptible to factors such as external conditions, contextual differences etc.., which contribute to greater within-participant variability and lower ICC2 values. However, when averaging performance between different individuals, the task could still exhibit good consistency, resulting in higher ICC2k values. It’s important to note that low ICC values should not be solely interpreted as a measure of a test’s overall quality but rather as an indication of the types of questions it can effectively address. In practical terms, 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tracking individual-level changes or stability. Therefore, we recommend that researchers take these factors into consideration when investigating individual differences in performance using the SPMT. </w:t>
      </w:r>
    </w:p>
    <w:p w14:paraId="7F207B91" w14:textId="5991A42A" w:rsidR="00A37F7F" w:rsidRPr="00A37F7F" w:rsidRDefault="00A37F7F" w:rsidP="00F1405B">
      <w:pPr>
        <w:ind w:firstLineChars="100" w:firstLine="240"/>
        <w:rPr>
          <w:rFonts w:eastAsiaTheme="minorEastAsia"/>
        </w:rPr>
      </w:pPr>
      <w:r w:rsidRPr="00A37F7F">
        <w:rPr>
          <w:rFonts w:eastAsiaTheme="minorEastAsia"/>
        </w:rPr>
        <w:t>Our study has a few limitations that should be acknowledged. Firstly, although we</w:t>
      </w:r>
    </w:p>
    <w:p w14:paraId="3CCD8F7E" w14:textId="092C2917" w:rsidR="00A37F7F" w:rsidRDefault="00A37F7F" w:rsidP="00A37F7F">
      <w:pPr>
        <w:rPr>
          <w:rFonts w:eastAsiaTheme="minorEastAsia"/>
        </w:rPr>
      </w:pP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sidR="00F1405B">
        <w:rPr>
          <w:rFonts w:eastAsiaTheme="minorEastAsia"/>
        </w:rPr>
        <w:fldChar w:fldCharType="separate"/>
      </w:r>
      <w:r w:rsidR="00F1405B">
        <w:rPr>
          <w:rFonts w:eastAsiaTheme="minorEastAsia"/>
          <w:noProof/>
        </w:rPr>
        <w:t>(Rad et al., 2018)</w:t>
      </w:r>
      <w:r w:rsidR="00F1405B">
        <w:rPr>
          <w:rFonts w:eastAsiaTheme="minorEastAsia"/>
        </w:rPr>
        <w:fldChar w:fldCharType="end"/>
      </w:r>
      <w:r w:rsidRPr="00A37F7F">
        <w:rPr>
          <w:rFonts w:eastAsiaTheme="minorEastAsia"/>
        </w:rPr>
        <w:t>. Therefore, our findings may not be fully representative of the broader population, and a more diverse sample is needed to ensure greater generalizability.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 xml:space="preserve">Secondly, it is important to clarify the aim of our study, which primarily focused on </w:t>
      </w:r>
      <w:r w:rsidRPr="00A37F7F">
        <w:rPr>
          <w:rFonts w:eastAsiaTheme="minorEastAsia"/>
        </w:rPr>
        <w:lastRenderedPageBreak/>
        <w:t>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4D7773AC" w:rsidR="00A37F7F" w:rsidRPr="006A5A80" w:rsidRDefault="00A37F7F" w:rsidP="00F1405B">
      <w:pPr>
        <w:ind w:firstLineChars="100" w:firstLine="240"/>
        <w:rPr>
          <w:rFonts w:eastAsiaTheme="minorEastAsia"/>
        </w:rPr>
      </w:pPr>
      <w:r w:rsidRPr="00A37F7F">
        <w:rPr>
          <w:rFonts w:eastAsiaTheme="minorEastAsia"/>
        </w:rPr>
        <w:t>In conclusion, the current study find that RT-base measurements proved more</w:t>
      </w:r>
      <w:r w:rsidR="00F1405B">
        <w:rPr>
          <w:rFonts w:eastAsiaTheme="minorEastAsia" w:hint="eastAsia"/>
        </w:rPr>
        <w:t xml:space="preserve"> </w:t>
      </w:r>
      <w:r w:rsidRPr="00A37F7F">
        <w:rPr>
          <w:rFonts w:eastAsiaTheme="minorEastAsia"/>
        </w:rPr>
        <w:t>robust than accuracy ones. Moreover, SPMT is more suitable for group-level analysis rather than assessing individual-level variation. The findings of our study offer significant insights into the reliability of SPMT, shedding light on important factors that require careful consideration when</w:t>
      </w:r>
      <w:r w:rsidR="00F1405B">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sidR="00F1405B">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50" w:name="_Toc129530172"/>
      <w:bookmarkStart w:id="51" w:name="_Toc129530202"/>
      <w:bookmarkStart w:id="52" w:name="_Toc134275436"/>
      <w:r w:rsidRPr="006A5A80">
        <w:rPr>
          <w:rFonts w:eastAsia="Calibri"/>
          <w:b/>
          <w:sz w:val="42"/>
          <w:szCs w:val="42"/>
        </w:rPr>
        <w:lastRenderedPageBreak/>
        <w:t>Acknowledgements</w:t>
      </w:r>
      <w:bookmarkEnd w:id="50"/>
      <w:bookmarkEnd w:id="51"/>
      <w:bookmarkEnd w:id="52"/>
    </w:p>
    <w:p w14:paraId="1E3C6B82" w14:textId="544B6E27" w:rsidR="00586F83" w:rsidRPr="006A5A80" w:rsidRDefault="00D17E28" w:rsidP="007370B2">
      <w:pPr>
        <w:rPr>
          <w:lang w:val="en-US"/>
        </w:rPr>
      </w:pPr>
      <w:r w:rsidRPr="006A5A80">
        <w:rPr>
          <w:lang w:val="en-US"/>
        </w:rPr>
        <w:t xml:space="preserve">The present research is support by. </w:t>
      </w:r>
      <w:bookmarkStart w:id="53" w:name="_wvd57wep2hh3" w:colFirst="0" w:colLast="0"/>
      <w:bookmarkEnd w:id="53"/>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54" w:name="_ridkkf2yzxxx" w:colFirst="0" w:colLast="0"/>
      <w:bookmarkStart w:id="55" w:name="_Toc129530173"/>
      <w:bookmarkStart w:id="56" w:name="_Toc129530203"/>
      <w:bookmarkStart w:id="57" w:name="_Toc134275437"/>
      <w:bookmarkEnd w:id="54"/>
      <w:r w:rsidRPr="006A5A80">
        <w:rPr>
          <w:rFonts w:eastAsia="Calibri"/>
          <w:b/>
          <w:sz w:val="42"/>
          <w:szCs w:val="42"/>
        </w:rPr>
        <w:t>Author contributions</w:t>
      </w:r>
      <w:bookmarkEnd w:id="55"/>
      <w:bookmarkEnd w:id="56"/>
      <w:bookmarkEnd w:id="57"/>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before="0" w:after="0"/>
        <w:rPr>
          <w:rFonts w:eastAsia="Calibri"/>
          <w:b/>
          <w:sz w:val="42"/>
          <w:szCs w:val="42"/>
        </w:rPr>
      </w:pPr>
      <w:r w:rsidRPr="00A37F7F">
        <w:rPr>
          <w:rFonts w:eastAsia="Calibri"/>
          <w:b/>
          <w:sz w:val="42"/>
          <w:szCs w:val="42"/>
        </w:rPr>
        <w:t>Data and Material Availability</w:t>
      </w:r>
    </w:p>
    <w:p w14:paraId="1573AC23" w14:textId="777A652F"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5" w:history="1">
        <w:r w:rsidRPr="005E025C">
          <w:rPr>
            <w:rStyle w:val="ac"/>
            <w:rFonts w:eastAsiaTheme="minorEastAsia"/>
            <w:lang w:val="en-US"/>
          </w:rPr>
          <w:t>https://osf.io/zv628</w:t>
        </w:r>
      </w:hyperlink>
      <w:r w:rsidRPr="00A37F7F">
        <w:rPr>
          <w:rFonts w:eastAsiaTheme="minorEastAsia"/>
          <w:lang w:val="en-US"/>
        </w:rPr>
        <w:t>. The de-identified raw data from our lab (Dataset 0) is available at https://doi.org/10.57760/ sciencedb.08117. The simulated data is accessible on GitHub (https://github.com/ Chuan-Peng-Lab/ReliabilitySPE).</w:t>
      </w:r>
    </w:p>
    <w:p w14:paraId="119F7490" w14:textId="77777777" w:rsidR="00A37F7F" w:rsidRPr="00A37F7F" w:rsidRDefault="00A37F7F" w:rsidP="00A37F7F">
      <w:pPr>
        <w:pStyle w:val="1"/>
        <w:keepNext w:val="0"/>
        <w:keepLines w:val="0"/>
        <w:spacing w:before="0" w:after="0"/>
        <w:rPr>
          <w:rFonts w:eastAsia="Calibri"/>
          <w:b/>
          <w:sz w:val="42"/>
          <w:szCs w:val="42"/>
        </w:rPr>
      </w:pPr>
      <w:r w:rsidRPr="00A37F7F">
        <w:rPr>
          <w:rFonts w:eastAsia="Calibri"/>
          <w:b/>
          <w:sz w:val="42"/>
          <w:szCs w:val="42"/>
        </w:rPr>
        <w:t>Code Availability</w:t>
      </w:r>
    </w:p>
    <w:p w14:paraId="602A6906" w14:textId="78BAA349" w:rsidR="00A37F7F" w:rsidRDefault="00A37F7F" w:rsidP="00A37F7F">
      <w:pPr>
        <w:rPr>
          <w:rFonts w:eastAsiaTheme="minorEastAsia"/>
          <w:lang w:val="en-US"/>
        </w:rPr>
      </w:pPr>
      <w:r w:rsidRPr="00A37F7F">
        <w:rPr>
          <w:rFonts w:eastAsiaTheme="minorEastAsia"/>
          <w:lang w:val="en-US"/>
        </w:rPr>
        <w:t>Code used to simulate and analyze the data is made accessible at https://github.com/ Chuan-Peng-Lab/ReliabilitySPE.</w:t>
      </w:r>
    </w:p>
    <w:p w14:paraId="7F20DF2A" w14:textId="77777777" w:rsidR="00A37F7F" w:rsidRPr="006A5A80" w:rsidRDefault="00A37F7F" w:rsidP="00A37F7F">
      <w:pPr>
        <w:rPr>
          <w:rFonts w:eastAsiaTheme="minorEastAsia" w:hint="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58" w:name="_Toc129530174"/>
      <w:bookmarkStart w:id="59" w:name="_Toc129530204"/>
      <w:bookmarkStart w:id="60" w:name="_Toc134275438"/>
      <w:r w:rsidRPr="006A5A80">
        <w:rPr>
          <w:rFonts w:eastAsia="Calibri"/>
          <w:b/>
          <w:sz w:val="42"/>
          <w:szCs w:val="42"/>
        </w:rPr>
        <w:t>Competing interests</w:t>
      </w:r>
      <w:bookmarkEnd w:id="58"/>
      <w:bookmarkEnd w:id="59"/>
      <w:bookmarkEnd w:id="60"/>
    </w:p>
    <w:p w14:paraId="38CB1ED7" w14:textId="29A0CBF0" w:rsidR="00F25571" w:rsidRPr="007370B2" w:rsidRDefault="00BA0079" w:rsidP="007370B2">
      <w:pPr>
        <w:rPr>
          <w:lang w:val="en-US"/>
        </w:rPr>
      </w:pPr>
      <w:r w:rsidRPr="006A5A80">
        <w:rPr>
          <w:lang w:val="en-US"/>
        </w:rPr>
        <w:t>The authors declare no competing interests.</w:t>
      </w:r>
      <w:r w:rsidR="00F25571" w:rsidRPr="006A5A80">
        <w:rPr>
          <w:rFonts w:eastAsia="Calibri"/>
          <w:b/>
          <w:sz w:val="42"/>
          <w:szCs w:val="42"/>
        </w:rPr>
        <w:br w:type="page"/>
      </w:r>
    </w:p>
    <w:p w14:paraId="6FEA998C" w14:textId="77777777" w:rsidR="00F25571" w:rsidRPr="006A5A80" w:rsidRDefault="00F25571">
      <w:pPr>
        <w:spacing w:line="276" w:lineRule="auto"/>
        <w:rPr>
          <w:rFonts w:eastAsia="Calibri"/>
          <w:b/>
          <w:sz w:val="42"/>
          <w:szCs w:val="42"/>
        </w:rPr>
      </w:pPr>
      <w:r w:rsidRPr="006A5A80">
        <w:rPr>
          <w:rFonts w:eastAsia="Calibri"/>
          <w:b/>
          <w:sz w:val="42"/>
          <w:szCs w:val="42"/>
        </w:rPr>
        <w:lastRenderedPageBreak/>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61" w:name="_Toc129530178"/>
      <w:bookmarkStart w:id="62" w:name="_Toc129530208"/>
      <w:bookmarkStart w:id="63" w:name="_Toc134275440"/>
      <w:r w:rsidRPr="006A5A80">
        <w:rPr>
          <w:rFonts w:eastAsia="Calibri"/>
          <w:b/>
          <w:sz w:val="42"/>
          <w:szCs w:val="42"/>
        </w:rPr>
        <w:lastRenderedPageBreak/>
        <w:t>References</w:t>
      </w:r>
      <w:bookmarkEnd w:id="61"/>
      <w:bookmarkEnd w:id="62"/>
      <w:bookmarkEnd w:id="63"/>
      <w:r w:rsidRPr="006A5A80">
        <w:rPr>
          <w:rFonts w:eastAsia="Calibri"/>
          <w:b/>
          <w:sz w:val="42"/>
          <w:szCs w:val="42"/>
        </w:rPr>
        <w:t xml:space="preserve"> </w:t>
      </w:r>
    </w:p>
    <w:p w14:paraId="59DD3D1A" w14:textId="77777777" w:rsidR="00B03D7E" w:rsidRPr="006A5A80" w:rsidRDefault="00B03D7E">
      <w:pPr>
        <w:rPr>
          <w:rFonts w:eastAsiaTheme="minorEastAsia"/>
        </w:rPr>
      </w:pPr>
    </w:p>
    <w:p w14:paraId="6947EAE4" w14:textId="77777777" w:rsidR="00F1405B" w:rsidRPr="00F1405B" w:rsidRDefault="00B03D7E" w:rsidP="00F1405B">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F1405B" w:rsidRPr="00F1405B">
        <w:rPr>
          <w:noProof/>
        </w:rPr>
        <w:t xml:space="preserve">Braun, A., et al. (2018). Adaptive history biases result from confidence-weighted accumulation of past choices. </w:t>
      </w:r>
      <w:r w:rsidR="00F1405B" w:rsidRPr="00F1405B">
        <w:rPr>
          <w:i/>
          <w:noProof/>
        </w:rPr>
        <w:t>Journal of Neuroscience, 38</w:t>
      </w:r>
      <w:r w:rsidR="00F1405B" w:rsidRPr="00F1405B">
        <w:rPr>
          <w:noProof/>
        </w:rPr>
        <w:t xml:space="preserve">(10), 2418-2429. </w:t>
      </w:r>
    </w:p>
    <w:p w14:paraId="5291E02A" w14:textId="77777777" w:rsidR="00F1405B" w:rsidRPr="00F1405B" w:rsidRDefault="00F1405B" w:rsidP="00F1405B">
      <w:pPr>
        <w:pStyle w:val="EndNoteBibliography"/>
        <w:rPr>
          <w:noProof/>
        </w:rPr>
      </w:pPr>
    </w:p>
    <w:p w14:paraId="400176D9" w14:textId="0A457711" w:rsidR="00F1405B" w:rsidRPr="00F1405B" w:rsidRDefault="00F1405B" w:rsidP="00F1405B">
      <w:pPr>
        <w:pStyle w:val="EndNoteBibliography"/>
        <w:ind w:left="720" w:hanging="720"/>
        <w:rPr>
          <w:noProof/>
        </w:rPr>
      </w:pPr>
      <w:r w:rsidRPr="00F1405B">
        <w:rPr>
          <w:noProof/>
        </w:rPr>
        <w:t xml:space="preserve">Bukowski, H., et al. (2021). Socio-cognitive training impacts emotional and perceptual self-salience but not self-other distinction. </w:t>
      </w:r>
      <w:r w:rsidRPr="00F1405B">
        <w:rPr>
          <w:i/>
          <w:noProof/>
        </w:rPr>
        <w:t>Acta psychologica, 216</w:t>
      </w:r>
      <w:r w:rsidRPr="00F1405B">
        <w:rPr>
          <w:noProof/>
        </w:rPr>
        <w:t xml:space="preserve">, 103297. </w:t>
      </w:r>
      <w:hyperlink r:id="rId16" w:history="1">
        <w:r w:rsidRPr="00F1405B">
          <w:rPr>
            <w:rStyle w:val="ac"/>
            <w:noProof/>
          </w:rPr>
          <w:t>https://doi.org/10.1016/j.actpsy.2021.103297</w:t>
        </w:r>
      </w:hyperlink>
      <w:r w:rsidRPr="00F1405B">
        <w:rPr>
          <w:noProof/>
        </w:rPr>
        <w:t xml:space="preserve"> </w:t>
      </w:r>
    </w:p>
    <w:p w14:paraId="180CCAD0" w14:textId="77777777" w:rsidR="00F1405B" w:rsidRPr="00F1405B" w:rsidRDefault="00F1405B" w:rsidP="00F1405B">
      <w:pPr>
        <w:pStyle w:val="EndNoteBibliography"/>
        <w:rPr>
          <w:noProof/>
        </w:rPr>
      </w:pPr>
    </w:p>
    <w:p w14:paraId="781CEF71" w14:textId="7C71B639" w:rsidR="00F1405B" w:rsidRPr="00F1405B" w:rsidRDefault="00F1405B" w:rsidP="00F1405B">
      <w:pPr>
        <w:pStyle w:val="EndNoteBibliography"/>
        <w:ind w:left="720" w:hanging="720"/>
        <w:rPr>
          <w:noProof/>
        </w:rPr>
      </w:pPr>
      <w:r w:rsidRPr="00F1405B">
        <w:rPr>
          <w:noProof/>
        </w:rPr>
        <w:t xml:space="preserve">Cheng, M., &amp; Tseng, C.-h. (2019). Saliency at first sight: instant identity referential advantage toward a newly met partner. </w:t>
      </w:r>
      <w:r w:rsidRPr="00F1405B">
        <w:rPr>
          <w:i/>
          <w:noProof/>
        </w:rPr>
        <w:t>Cognitive Research: Principles and Implications, 4</w:t>
      </w:r>
      <w:r w:rsidRPr="00F1405B">
        <w:rPr>
          <w:noProof/>
        </w:rPr>
        <w:t xml:space="preserve">(1), 1-18. </w:t>
      </w:r>
      <w:hyperlink r:id="rId17" w:history="1">
        <w:r w:rsidRPr="00F1405B">
          <w:rPr>
            <w:rStyle w:val="ac"/>
            <w:noProof/>
          </w:rPr>
          <w:t>https://doi.org/10.1186/s41235-019-0186-z</w:t>
        </w:r>
      </w:hyperlink>
      <w:r w:rsidRPr="00F1405B">
        <w:rPr>
          <w:noProof/>
        </w:rPr>
        <w:t xml:space="preserve"> </w:t>
      </w:r>
    </w:p>
    <w:p w14:paraId="5EF4D377" w14:textId="77777777" w:rsidR="00F1405B" w:rsidRPr="00F1405B" w:rsidRDefault="00F1405B" w:rsidP="00F1405B">
      <w:pPr>
        <w:pStyle w:val="EndNoteBibliography"/>
        <w:rPr>
          <w:noProof/>
        </w:rPr>
      </w:pPr>
    </w:p>
    <w:p w14:paraId="705C4252" w14:textId="0ACEA0B4" w:rsidR="00F1405B" w:rsidRPr="00F1405B" w:rsidRDefault="00F1405B" w:rsidP="00F1405B">
      <w:pPr>
        <w:pStyle w:val="EndNoteBibliography"/>
        <w:ind w:left="720" w:hanging="720"/>
        <w:rPr>
          <w:noProof/>
        </w:rPr>
      </w:pPr>
      <w:r w:rsidRPr="00F1405B">
        <w:rPr>
          <w:noProof/>
        </w:rPr>
        <w:t xml:space="preserve">Cherry, E.C. (1953). Some experiments on the recognition of speech, with one and with two ears. </w:t>
      </w:r>
      <w:r w:rsidRPr="00F1405B">
        <w:rPr>
          <w:i/>
          <w:noProof/>
        </w:rPr>
        <w:t>The Journal of the acoustical society of America, 25</w:t>
      </w:r>
      <w:r w:rsidRPr="00F1405B">
        <w:rPr>
          <w:noProof/>
        </w:rPr>
        <w:t xml:space="preserve">(5), 975-979. </w:t>
      </w:r>
      <w:hyperlink r:id="rId18" w:history="1">
        <w:r w:rsidRPr="00F1405B">
          <w:rPr>
            <w:rStyle w:val="ac"/>
            <w:noProof/>
          </w:rPr>
          <w:t>https://doi.org/10.1121/1.1907229</w:t>
        </w:r>
      </w:hyperlink>
      <w:r w:rsidRPr="00F1405B">
        <w:rPr>
          <w:noProof/>
        </w:rPr>
        <w:t xml:space="preserve"> </w:t>
      </w:r>
    </w:p>
    <w:p w14:paraId="42C4CE19" w14:textId="77777777" w:rsidR="00F1405B" w:rsidRPr="00F1405B" w:rsidRDefault="00F1405B" w:rsidP="00F1405B">
      <w:pPr>
        <w:pStyle w:val="EndNoteBibliography"/>
        <w:rPr>
          <w:noProof/>
        </w:rPr>
      </w:pPr>
    </w:p>
    <w:p w14:paraId="79263E68" w14:textId="747A6B7F" w:rsidR="00F1405B" w:rsidRPr="00F1405B" w:rsidRDefault="00F1405B" w:rsidP="00F1405B">
      <w:pPr>
        <w:pStyle w:val="EndNoteBibliography"/>
        <w:ind w:left="720" w:hanging="720"/>
        <w:rPr>
          <w:noProof/>
        </w:rPr>
      </w:pPr>
      <w:r w:rsidRPr="00F1405B">
        <w:rPr>
          <w:noProof/>
        </w:rPr>
        <w:t xml:space="preserve">Cicchetti, D.V., &amp; Sparrow, S.A. (1981). Developing criteria for establishing interrater reliability of specific items: applications to assessment of adaptive behavior. </w:t>
      </w:r>
      <w:r w:rsidRPr="00F1405B">
        <w:rPr>
          <w:i/>
          <w:noProof/>
        </w:rPr>
        <w:t>Am J Ment Defic, 86</w:t>
      </w:r>
      <w:r w:rsidRPr="00F1405B">
        <w:rPr>
          <w:noProof/>
        </w:rPr>
        <w:t xml:space="preserve">(2), 127-137. </w:t>
      </w:r>
      <w:hyperlink r:id="rId19" w:history="1">
        <w:r w:rsidRPr="00F1405B">
          <w:rPr>
            <w:rStyle w:val="ac"/>
            <w:noProof/>
          </w:rPr>
          <w:t>https://psycnet.apa.org/record/1982-00095-001</w:t>
        </w:r>
      </w:hyperlink>
      <w:r w:rsidRPr="00F1405B">
        <w:rPr>
          <w:noProof/>
        </w:rPr>
        <w:t xml:space="preserve"> </w:t>
      </w:r>
    </w:p>
    <w:p w14:paraId="4BFE8CA5" w14:textId="77777777" w:rsidR="00F1405B" w:rsidRPr="00F1405B" w:rsidRDefault="00F1405B" w:rsidP="00F1405B">
      <w:pPr>
        <w:pStyle w:val="EndNoteBibliography"/>
        <w:rPr>
          <w:noProof/>
        </w:rPr>
      </w:pPr>
    </w:p>
    <w:p w14:paraId="160C5227" w14:textId="77777777" w:rsidR="00F1405B" w:rsidRPr="00F1405B" w:rsidRDefault="00F1405B" w:rsidP="00F1405B">
      <w:pPr>
        <w:pStyle w:val="EndNoteBibliography"/>
        <w:ind w:left="720" w:hanging="720"/>
        <w:rPr>
          <w:noProof/>
        </w:rPr>
      </w:pPr>
      <w:r w:rsidRPr="00F1405B">
        <w:rPr>
          <w:noProof/>
        </w:rPr>
        <w:t xml:space="preserve">Clark, K., et al. (2022). Test-retest reliability for common tasks in vision science. </w:t>
      </w:r>
      <w:r w:rsidRPr="00F1405B">
        <w:rPr>
          <w:i/>
          <w:noProof/>
        </w:rPr>
        <w:t>Journal of Vision, 22</w:t>
      </w:r>
      <w:r w:rsidRPr="00F1405B">
        <w:rPr>
          <w:noProof/>
        </w:rPr>
        <w:t xml:space="preserve">(8), 18-18. </w:t>
      </w:r>
    </w:p>
    <w:p w14:paraId="495E19BB" w14:textId="77777777" w:rsidR="00F1405B" w:rsidRPr="00F1405B" w:rsidRDefault="00F1405B" w:rsidP="00F1405B">
      <w:pPr>
        <w:pStyle w:val="EndNoteBibliography"/>
        <w:rPr>
          <w:noProof/>
        </w:rPr>
      </w:pPr>
    </w:p>
    <w:p w14:paraId="69227147" w14:textId="06979A92" w:rsidR="00F1405B" w:rsidRPr="00F1405B" w:rsidRDefault="00F1405B" w:rsidP="00F1405B">
      <w:pPr>
        <w:pStyle w:val="EndNoteBibliography"/>
        <w:ind w:left="720" w:hanging="720"/>
        <w:rPr>
          <w:noProof/>
        </w:rPr>
      </w:pPr>
      <w:r w:rsidRPr="00F1405B">
        <w:rPr>
          <w:noProof/>
        </w:rPr>
        <w:t xml:space="preserve">Constable, M.D., et al. (2021). Affective compatibility with the self modulates the self-prioritisation effect. </w:t>
      </w:r>
      <w:r w:rsidRPr="00F1405B">
        <w:rPr>
          <w:i/>
          <w:noProof/>
        </w:rPr>
        <w:t>Cognition and Emotion, 35</w:t>
      </w:r>
      <w:r w:rsidRPr="00F1405B">
        <w:rPr>
          <w:noProof/>
        </w:rPr>
        <w:t xml:space="preserve">(2), 291-304. </w:t>
      </w:r>
      <w:hyperlink r:id="rId20" w:history="1">
        <w:r w:rsidRPr="00F1405B">
          <w:rPr>
            <w:rStyle w:val="ac"/>
            <w:noProof/>
          </w:rPr>
          <w:t>https://doi.org/10.1080/02699931.2020.1839383</w:t>
        </w:r>
      </w:hyperlink>
      <w:r w:rsidRPr="00F1405B">
        <w:rPr>
          <w:noProof/>
        </w:rPr>
        <w:t xml:space="preserve"> </w:t>
      </w:r>
    </w:p>
    <w:p w14:paraId="38F80BE9" w14:textId="77777777" w:rsidR="00F1405B" w:rsidRPr="00F1405B" w:rsidRDefault="00F1405B" w:rsidP="00F1405B">
      <w:pPr>
        <w:pStyle w:val="EndNoteBibliography"/>
        <w:rPr>
          <w:noProof/>
        </w:rPr>
      </w:pPr>
    </w:p>
    <w:p w14:paraId="422BBBA7" w14:textId="570AC71B" w:rsidR="00F1405B" w:rsidRPr="00F1405B" w:rsidRDefault="00F1405B" w:rsidP="00F1405B">
      <w:pPr>
        <w:pStyle w:val="EndNoteBibliography"/>
        <w:ind w:left="720" w:hanging="720"/>
        <w:rPr>
          <w:noProof/>
        </w:rPr>
      </w:pPr>
      <w:r w:rsidRPr="00F1405B">
        <w:rPr>
          <w:noProof/>
        </w:rPr>
        <w:t xml:space="preserve">Constable, M.D., et al. (2019). Relevant for us? We-prioritization in cognitive processing. </w:t>
      </w:r>
      <w:r w:rsidRPr="00F1405B">
        <w:rPr>
          <w:i/>
          <w:noProof/>
        </w:rPr>
        <w:t>Journal of Experimental Psychology: Human Perception and Performance, 45</w:t>
      </w:r>
      <w:r w:rsidRPr="00F1405B">
        <w:rPr>
          <w:noProof/>
        </w:rPr>
        <w:t xml:space="preserve">(12). </w:t>
      </w:r>
      <w:hyperlink r:id="rId21" w:history="1">
        <w:r w:rsidRPr="00F1405B">
          <w:rPr>
            <w:rStyle w:val="ac"/>
            <w:noProof/>
          </w:rPr>
          <w:t>https://doi.org/10.1037/xhp0000691</w:t>
        </w:r>
      </w:hyperlink>
      <w:r w:rsidRPr="00F1405B">
        <w:rPr>
          <w:noProof/>
        </w:rPr>
        <w:t xml:space="preserve"> </w:t>
      </w:r>
    </w:p>
    <w:p w14:paraId="59370385" w14:textId="77777777" w:rsidR="00F1405B" w:rsidRPr="00F1405B" w:rsidRDefault="00F1405B" w:rsidP="00F1405B">
      <w:pPr>
        <w:pStyle w:val="EndNoteBibliography"/>
        <w:rPr>
          <w:noProof/>
        </w:rPr>
      </w:pPr>
    </w:p>
    <w:p w14:paraId="490D7780" w14:textId="1B5CBE6E" w:rsidR="00F1405B" w:rsidRPr="00F1405B" w:rsidRDefault="00F1405B" w:rsidP="00F1405B">
      <w:pPr>
        <w:pStyle w:val="EndNoteBibliography"/>
        <w:ind w:left="720" w:hanging="720"/>
        <w:rPr>
          <w:noProof/>
        </w:rPr>
      </w:pPr>
      <w:r w:rsidRPr="00F1405B">
        <w:rPr>
          <w:noProof/>
        </w:rPr>
        <w:t xml:space="preserve">Constable, M.D., &amp; Knoblich, G. (2020). Sticking together? Re-binding previous other-associated stimuli interferes with self-verification but not partner-verification. </w:t>
      </w:r>
      <w:r w:rsidRPr="00F1405B">
        <w:rPr>
          <w:i/>
          <w:noProof/>
        </w:rPr>
        <w:t>Acta psychologica, 210</w:t>
      </w:r>
      <w:r w:rsidRPr="00F1405B">
        <w:rPr>
          <w:noProof/>
        </w:rPr>
        <w:t xml:space="preserve">, 103167. </w:t>
      </w:r>
      <w:hyperlink r:id="rId22" w:history="1">
        <w:r w:rsidRPr="00F1405B">
          <w:rPr>
            <w:rStyle w:val="ac"/>
            <w:noProof/>
          </w:rPr>
          <w:t>https://doi.org/10.1016/j.actpsy.2020.103167</w:t>
        </w:r>
      </w:hyperlink>
      <w:r w:rsidRPr="00F1405B">
        <w:rPr>
          <w:noProof/>
        </w:rPr>
        <w:t xml:space="preserve"> </w:t>
      </w:r>
    </w:p>
    <w:p w14:paraId="4A7FE79E" w14:textId="77777777" w:rsidR="00F1405B" w:rsidRPr="00F1405B" w:rsidRDefault="00F1405B" w:rsidP="00F1405B">
      <w:pPr>
        <w:pStyle w:val="EndNoteBibliography"/>
        <w:rPr>
          <w:noProof/>
        </w:rPr>
      </w:pPr>
    </w:p>
    <w:p w14:paraId="286679D8" w14:textId="2EAF02E4" w:rsidR="00F1405B" w:rsidRPr="00F1405B" w:rsidRDefault="00F1405B" w:rsidP="00F1405B">
      <w:pPr>
        <w:pStyle w:val="EndNoteBibliography"/>
        <w:ind w:left="720" w:hanging="720"/>
        <w:rPr>
          <w:noProof/>
        </w:rPr>
      </w:pPr>
      <w:r w:rsidRPr="00F1405B">
        <w:rPr>
          <w:noProof/>
        </w:rPr>
        <w:t xml:space="preserve">Constable, M.D., et al. (2019). It is not in the details: Self-related shapes are rapidly classified but their features are not better remembered. </w:t>
      </w:r>
      <w:r w:rsidRPr="00F1405B">
        <w:rPr>
          <w:i/>
          <w:noProof/>
        </w:rPr>
        <w:t>Memory &amp; Cognition, 47</w:t>
      </w:r>
      <w:r w:rsidRPr="00F1405B">
        <w:rPr>
          <w:noProof/>
        </w:rPr>
        <w:t xml:space="preserve">, 1145-1157. </w:t>
      </w:r>
      <w:hyperlink r:id="rId23" w:history="1">
        <w:r w:rsidRPr="00F1405B">
          <w:rPr>
            <w:rStyle w:val="ac"/>
            <w:noProof/>
          </w:rPr>
          <w:t>https://doi.org/10.3758/s13421-019-00924-6</w:t>
        </w:r>
      </w:hyperlink>
      <w:r w:rsidRPr="00F1405B">
        <w:rPr>
          <w:noProof/>
        </w:rPr>
        <w:t xml:space="preserve"> </w:t>
      </w:r>
    </w:p>
    <w:p w14:paraId="53617241" w14:textId="77777777" w:rsidR="00F1405B" w:rsidRPr="00F1405B" w:rsidRDefault="00F1405B" w:rsidP="00F1405B">
      <w:pPr>
        <w:pStyle w:val="EndNoteBibliography"/>
        <w:rPr>
          <w:noProof/>
        </w:rPr>
      </w:pPr>
    </w:p>
    <w:p w14:paraId="46D3697F" w14:textId="092C50FB" w:rsidR="00F1405B" w:rsidRPr="00F1405B" w:rsidRDefault="00F1405B" w:rsidP="00F1405B">
      <w:pPr>
        <w:pStyle w:val="EndNoteBibliography"/>
        <w:ind w:left="720" w:hanging="720"/>
        <w:rPr>
          <w:noProof/>
        </w:rPr>
      </w:pPr>
      <w:r w:rsidRPr="00F1405B">
        <w:rPr>
          <w:noProof/>
        </w:rPr>
        <w:t xml:space="preserve">Conway, M.A., &amp; Dewhurst, S.A. (1995). The self and recollective experience. </w:t>
      </w:r>
      <w:r w:rsidRPr="00F1405B">
        <w:rPr>
          <w:i/>
          <w:noProof/>
        </w:rPr>
        <w:t>Applied Cognitive Psychology, 9</w:t>
      </w:r>
      <w:r w:rsidRPr="00F1405B">
        <w:rPr>
          <w:noProof/>
        </w:rPr>
        <w:t xml:space="preserve">(1), 1-19. </w:t>
      </w:r>
      <w:hyperlink r:id="rId24" w:history="1">
        <w:r w:rsidRPr="00F1405B">
          <w:rPr>
            <w:rStyle w:val="ac"/>
            <w:noProof/>
          </w:rPr>
          <w:t>https://doi.org/10.1002/acp.2350090102</w:t>
        </w:r>
      </w:hyperlink>
      <w:r w:rsidRPr="00F1405B">
        <w:rPr>
          <w:noProof/>
        </w:rPr>
        <w:t xml:space="preserve"> </w:t>
      </w:r>
    </w:p>
    <w:p w14:paraId="3A982082" w14:textId="77777777" w:rsidR="00F1405B" w:rsidRPr="00F1405B" w:rsidRDefault="00F1405B" w:rsidP="00F1405B">
      <w:pPr>
        <w:pStyle w:val="EndNoteBibliography"/>
        <w:rPr>
          <w:noProof/>
        </w:rPr>
      </w:pPr>
    </w:p>
    <w:p w14:paraId="5D2A9BAD" w14:textId="4B952A62" w:rsidR="00F1405B" w:rsidRPr="00F1405B" w:rsidRDefault="00F1405B" w:rsidP="00F1405B">
      <w:pPr>
        <w:pStyle w:val="EndNoteBibliography"/>
        <w:ind w:left="720" w:hanging="720"/>
        <w:rPr>
          <w:noProof/>
        </w:rPr>
      </w:pPr>
      <w:r w:rsidRPr="00F1405B">
        <w:rPr>
          <w:noProof/>
        </w:rPr>
        <w:t xml:space="preserve">Craik, F.I.M., &amp; Tulving, E. (1975). Depth of processing and the retention of words in episodic memory. </w:t>
      </w:r>
      <w:r w:rsidRPr="00F1405B">
        <w:rPr>
          <w:i/>
          <w:noProof/>
        </w:rPr>
        <w:t>Journal of Experimental Psychology: General, 104</w:t>
      </w:r>
      <w:r w:rsidRPr="00F1405B">
        <w:rPr>
          <w:noProof/>
        </w:rPr>
        <w:t xml:space="preserve">(3), 268-294. </w:t>
      </w:r>
      <w:hyperlink r:id="rId25" w:history="1">
        <w:r w:rsidRPr="00F1405B">
          <w:rPr>
            <w:rStyle w:val="ac"/>
            <w:noProof/>
          </w:rPr>
          <w:t>https://doi.org/10.1037/0096-3445.104.3.268</w:t>
        </w:r>
      </w:hyperlink>
      <w:r w:rsidRPr="00F1405B">
        <w:rPr>
          <w:noProof/>
        </w:rPr>
        <w:t xml:space="preserve"> </w:t>
      </w:r>
    </w:p>
    <w:p w14:paraId="7D832491" w14:textId="77777777" w:rsidR="00F1405B" w:rsidRPr="00F1405B" w:rsidRDefault="00F1405B" w:rsidP="00F1405B">
      <w:pPr>
        <w:pStyle w:val="EndNoteBibliography"/>
        <w:rPr>
          <w:noProof/>
        </w:rPr>
      </w:pPr>
    </w:p>
    <w:p w14:paraId="2EE1329F" w14:textId="5C13EF3F" w:rsidR="00F1405B" w:rsidRPr="00F1405B" w:rsidRDefault="00F1405B" w:rsidP="00F1405B">
      <w:pPr>
        <w:pStyle w:val="EndNoteBibliography"/>
        <w:ind w:left="720" w:hanging="720"/>
        <w:rPr>
          <w:noProof/>
        </w:rPr>
      </w:pPr>
      <w:r w:rsidRPr="00F1405B">
        <w:rPr>
          <w:noProof/>
        </w:rPr>
        <w:t xml:space="preserve">Cunningham, S.J., &amp; Turk, D.J. (2017, Jun). Editorial: A review of self-processing biases in cognition. </w:t>
      </w:r>
      <w:r w:rsidRPr="00F1405B">
        <w:rPr>
          <w:i/>
          <w:noProof/>
        </w:rPr>
        <w:t>Quarterly journal of experimental psychology, 70</w:t>
      </w:r>
      <w:r w:rsidRPr="00F1405B">
        <w:rPr>
          <w:noProof/>
        </w:rPr>
        <w:t xml:space="preserve">(6), 987-995. </w:t>
      </w:r>
      <w:hyperlink r:id="rId26" w:history="1">
        <w:r w:rsidRPr="00F1405B">
          <w:rPr>
            <w:rStyle w:val="ac"/>
            <w:noProof/>
          </w:rPr>
          <w:t>https://doi.org/10.1080/17470218.2016.1276609</w:t>
        </w:r>
      </w:hyperlink>
      <w:r w:rsidRPr="00F1405B">
        <w:rPr>
          <w:noProof/>
        </w:rPr>
        <w:t xml:space="preserve"> </w:t>
      </w:r>
    </w:p>
    <w:p w14:paraId="43F6AD9F" w14:textId="77777777" w:rsidR="00F1405B" w:rsidRPr="00F1405B" w:rsidRDefault="00F1405B" w:rsidP="00F1405B">
      <w:pPr>
        <w:pStyle w:val="EndNoteBibliography"/>
        <w:rPr>
          <w:noProof/>
        </w:rPr>
      </w:pPr>
    </w:p>
    <w:p w14:paraId="78ADBB0B" w14:textId="13420C4A" w:rsidR="00F1405B" w:rsidRPr="00F1405B" w:rsidRDefault="00F1405B" w:rsidP="00F1405B">
      <w:pPr>
        <w:pStyle w:val="EndNoteBibliography"/>
        <w:ind w:left="720" w:hanging="720"/>
        <w:rPr>
          <w:noProof/>
        </w:rPr>
      </w:pPr>
      <w:r w:rsidRPr="00F1405B">
        <w:rPr>
          <w:noProof/>
        </w:rPr>
        <w:t xml:space="preserve">Cunningham, S.J., et al. (2008). Yours or mine? Ownership and memory. </w:t>
      </w:r>
      <w:r w:rsidRPr="00F1405B">
        <w:rPr>
          <w:i/>
          <w:noProof/>
        </w:rPr>
        <w:t>Consciousness and cognition, 17</w:t>
      </w:r>
      <w:r w:rsidRPr="00F1405B">
        <w:rPr>
          <w:noProof/>
        </w:rPr>
        <w:t xml:space="preserve">(1), 312-318. </w:t>
      </w:r>
      <w:hyperlink r:id="rId27" w:history="1">
        <w:r w:rsidRPr="00F1405B">
          <w:rPr>
            <w:rStyle w:val="ac"/>
            <w:noProof/>
          </w:rPr>
          <w:t>https://doi.org/10.1016/j.concog.2007.04.003</w:t>
        </w:r>
      </w:hyperlink>
      <w:r w:rsidRPr="00F1405B">
        <w:rPr>
          <w:noProof/>
        </w:rPr>
        <w:t xml:space="preserve"> </w:t>
      </w:r>
    </w:p>
    <w:p w14:paraId="2214B336" w14:textId="77777777" w:rsidR="00F1405B" w:rsidRPr="00F1405B" w:rsidRDefault="00F1405B" w:rsidP="00F1405B">
      <w:pPr>
        <w:pStyle w:val="EndNoteBibliography"/>
        <w:rPr>
          <w:noProof/>
        </w:rPr>
      </w:pPr>
    </w:p>
    <w:p w14:paraId="17C93AD6" w14:textId="757D04D5" w:rsidR="00F1405B" w:rsidRPr="00F1405B" w:rsidRDefault="00F1405B" w:rsidP="00F1405B">
      <w:pPr>
        <w:pStyle w:val="EndNoteBibliography"/>
        <w:ind w:left="720" w:hanging="720"/>
        <w:rPr>
          <w:noProof/>
        </w:rPr>
      </w:pPr>
      <w:r w:rsidRPr="00F1405B">
        <w:rPr>
          <w:noProof/>
        </w:rPr>
        <w:t xml:space="preserve">Desebrock, C., et al. (2018). Self-reference in action: Arm-movement responses are enhanced in perceptual matching. </w:t>
      </w:r>
      <w:r w:rsidRPr="00F1405B">
        <w:rPr>
          <w:i/>
          <w:noProof/>
        </w:rPr>
        <w:t>Acta psychologica, 190</w:t>
      </w:r>
      <w:r w:rsidRPr="00F1405B">
        <w:rPr>
          <w:noProof/>
        </w:rPr>
        <w:t xml:space="preserve">, 258-266. </w:t>
      </w:r>
      <w:hyperlink r:id="rId28" w:history="1">
        <w:r w:rsidRPr="00F1405B">
          <w:rPr>
            <w:rStyle w:val="ac"/>
            <w:noProof/>
          </w:rPr>
          <w:t>https://doi.org/10.1016/j.actpsy.2018.08.009</w:t>
        </w:r>
      </w:hyperlink>
      <w:r w:rsidRPr="00F1405B">
        <w:rPr>
          <w:noProof/>
        </w:rPr>
        <w:t xml:space="preserve"> </w:t>
      </w:r>
    </w:p>
    <w:p w14:paraId="25A32BC6" w14:textId="77777777" w:rsidR="00F1405B" w:rsidRPr="00F1405B" w:rsidRDefault="00F1405B" w:rsidP="00F1405B">
      <w:pPr>
        <w:pStyle w:val="EndNoteBibliography"/>
        <w:rPr>
          <w:noProof/>
        </w:rPr>
      </w:pPr>
    </w:p>
    <w:p w14:paraId="030FD5B1" w14:textId="05F3124B" w:rsidR="00F1405B" w:rsidRPr="00F1405B" w:rsidRDefault="00F1405B" w:rsidP="00F1405B">
      <w:pPr>
        <w:pStyle w:val="EndNoteBibliography"/>
        <w:ind w:left="720" w:hanging="720"/>
        <w:rPr>
          <w:noProof/>
        </w:rPr>
      </w:pPr>
      <w:r w:rsidRPr="00F1405B">
        <w:rPr>
          <w:noProof/>
        </w:rPr>
        <w:t xml:space="preserve">Enock, F., et al. (2018). Self and team prioritisation effects in perceptual matching: Evidence for a shared representation. </w:t>
      </w:r>
      <w:r w:rsidRPr="00F1405B">
        <w:rPr>
          <w:i/>
          <w:noProof/>
        </w:rPr>
        <w:t>Acta psychologica, 182</w:t>
      </w:r>
      <w:r w:rsidRPr="00F1405B">
        <w:rPr>
          <w:noProof/>
        </w:rPr>
        <w:t xml:space="preserve">, 107-118. </w:t>
      </w:r>
      <w:hyperlink r:id="rId29" w:history="1">
        <w:r w:rsidRPr="00F1405B">
          <w:rPr>
            <w:rStyle w:val="ac"/>
            <w:noProof/>
          </w:rPr>
          <w:t>https://doi.org/10.1016/j.actpsy.2017.11.011</w:t>
        </w:r>
      </w:hyperlink>
      <w:r w:rsidRPr="00F1405B">
        <w:rPr>
          <w:noProof/>
        </w:rPr>
        <w:t xml:space="preserve"> </w:t>
      </w:r>
    </w:p>
    <w:p w14:paraId="4D47B933" w14:textId="77777777" w:rsidR="00F1405B" w:rsidRPr="00F1405B" w:rsidRDefault="00F1405B" w:rsidP="00F1405B">
      <w:pPr>
        <w:pStyle w:val="EndNoteBibliography"/>
        <w:rPr>
          <w:noProof/>
        </w:rPr>
      </w:pPr>
    </w:p>
    <w:p w14:paraId="2CC9B05F" w14:textId="0151FA74" w:rsidR="00F1405B" w:rsidRPr="00F1405B" w:rsidRDefault="00F1405B" w:rsidP="00F1405B">
      <w:pPr>
        <w:pStyle w:val="EndNoteBibliography"/>
        <w:ind w:left="720" w:hanging="720"/>
        <w:rPr>
          <w:noProof/>
        </w:rPr>
      </w:pPr>
      <w:r w:rsidRPr="00F1405B">
        <w:rPr>
          <w:noProof/>
        </w:rPr>
        <w:t xml:space="preserve">Enock, F.E., et al. (2020). Overlap in processing advantages for minimal ingroups and the self. </w:t>
      </w:r>
      <w:r w:rsidRPr="00F1405B">
        <w:rPr>
          <w:i/>
          <w:noProof/>
        </w:rPr>
        <w:t>Scientific Reports, 10</w:t>
      </w:r>
      <w:r w:rsidRPr="00F1405B">
        <w:rPr>
          <w:noProof/>
        </w:rPr>
        <w:t xml:space="preserve">(1), 18933. </w:t>
      </w:r>
      <w:hyperlink r:id="rId30" w:history="1">
        <w:r w:rsidRPr="00F1405B">
          <w:rPr>
            <w:rStyle w:val="ac"/>
            <w:noProof/>
          </w:rPr>
          <w:t>https://doi.org/10.1038/s41598-020-76001-9</w:t>
        </w:r>
      </w:hyperlink>
      <w:r w:rsidRPr="00F1405B">
        <w:rPr>
          <w:noProof/>
        </w:rPr>
        <w:t xml:space="preserve"> </w:t>
      </w:r>
    </w:p>
    <w:p w14:paraId="5ADF5819" w14:textId="77777777" w:rsidR="00F1405B" w:rsidRPr="00F1405B" w:rsidRDefault="00F1405B" w:rsidP="00F1405B">
      <w:pPr>
        <w:pStyle w:val="EndNoteBibliography"/>
        <w:rPr>
          <w:noProof/>
        </w:rPr>
      </w:pPr>
    </w:p>
    <w:p w14:paraId="4EA8020C" w14:textId="6B92DE9E" w:rsidR="00F1405B" w:rsidRPr="00F1405B" w:rsidRDefault="00F1405B" w:rsidP="00F1405B">
      <w:pPr>
        <w:pStyle w:val="EndNoteBibliography"/>
        <w:ind w:left="720" w:hanging="720"/>
        <w:rPr>
          <w:noProof/>
        </w:rPr>
      </w:pPr>
      <w:r w:rsidRPr="00F1405B">
        <w:rPr>
          <w:noProof/>
        </w:rPr>
        <w:t xml:space="preserve">Feng, C., et al. (2018). Neural representations of the multidimensional self in the cortical midline structures. </w:t>
      </w:r>
      <w:r w:rsidRPr="00F1405B">
        <w:rPr>
          <w:i/>
          <w:noProof/>
        </w:rPr>
        <w:t>NeuroImage, 183</w:t>
      </w:r>
      <w:r w:rsidRPr="00F1405B">
        <w:rPr>
          <w:noProof/>
        </w:rPr>
        <w:t xml:space="preserve">, 291-299. </w:t>
      </w:r>
      <w:hyperlink r:id="rId31" w:history="1">
        <w:r w:rsidRPr="00F1405B">
          <w:rPr>
            <w:rStyle w:val="ac"/>
            <w:noProof/>
          </w:rPr>
          <w:t>https://doi.org/10.1016/j.neuroimage.2018.08.018</w:t>
        </w:r>
      </w:hyperlink>
      <w:r w:rsidRPr="00F1405B">
        <w:rPr>
          <w:noProof/>
        </w:rPr>
        <w:t xml:space="preserve"> </w:t>
      </w:r>
    </w:p>
    <w:p w14:paraId="68E68E3C" w14:textId="77777777" w:rsidR="00F1405B" w:rsidRPr="00F1405B" w:rsidRDefault="00F1405B" w:rsidP="00F1405B">
      <w:pPr>
        <w:pStyle w:val="EndNoteBibliography"/>
        <w:rPr>
          <w:noProof/>
        </w:rPr>
      </w:pPr>
    </w:p>
    <w:p w14:paraId="532E526E" w14:textId="1B0AF7B1" w:rsidR="00F1405B" w:rsidRPr="00F1405B" w:rsidRDefault="00F1405B" w:rsidP="00F1405B">
      <w:pPr>
        <w:pStyle w:val="EndNoteBibliography"/>
        <w:ind w:left="720" w:hanging="720"/>
        <w:rPr>
          <w:noProof/>
        </w:rPr>
      </w:pPr>
      <w:r w:rsidRPr="00F1405B">
        <w:rPr>
          <w:noProof/>
        </w:rPr>
        <w:t xml:space="preserve">Feng, C., et al. (2020). Effect of intranasal oxytocin administration on self-other distinction: Modulations by psychological distance and gender. </w:t>
      </w:r>
      <w:r w:rsidRPr="00F1405B">
        <w:rPr>
          <w:i/>
          <w:noProof/>
        </w:rPr>
        <w:t>Psychoneuroendocrinology, 120</w:t>
      </w:r>
      <w:r w:rsidRPr="00F1405B">
        <w:rPr>
          <w:noProof/>
        </w:rPr>
        <w:t xml:space="preserve">, 104804. </w:t>
      </w:r>
      <w:hyperlink r:id="rId32" w:history="1">
        <w:r w:rsidRPr="00F1405B">
          <w:rPr>
            <w:rStyle w:val="ac"/>
            <w:noProof/>
          </w:rPr>
          <w:t>https://doi.org/10.1016/j.psyneuen.2020.104804</w:t>
        </w:r>
      </w:hyperlink>
      <w:r w:rsidRPr="00F1405B">
        <w:rPr>
          <w:noProof/>
        </w:rPr>
        <w:t xml:space="preserve"> </w:t>
      </w:r>
    </w:p>
    <w:p w14:paraId="7E8236D7" w14:textId="77777777" w:rsidR="00F1405B" w:rsidRPr="00F1405B" w:rsidRDefault="00F1405B" w:rsidP="00F1405B">
      <w:pPr>
        <w:pStyle w:val="EndNoteBibliography"/>
        <w:rPr>
          <w:noProof/>
        </w:rPr>
      </w:pPr>
    </w:p>
    <w:p w14:paraId="39ED6721" w14:textId="77777777" w:rsidR="00F1405B" w:rsidRPr="00F1405B" w:rsidRDefault="00F1405B" w:rsidP="00F1405B">
      <w:pPr>
        <w:pStyle w:val="EndNoteBibliography"/>
        <w:ind w:left="720" w:hanging="720"/>
        <w:rPr>
          <w:noProof/>
        </w:rPr>
      </w:pPr>
      <w:r w:rsidRPr="00F1405B">
        <w:rPr>
          <w:noProof/>
        </w:rPr>
        <w:t xml:space="preserve">Fischer, J., &amp; Whitney, D. (2014). Serial dependence in visual perception. </w:t>
      </w:r>
      <w:r w:rsidRPr="00F1405B">
        <w:rPr>
          <w:i/>
          <w:noProof/>
        </w:rPr>
        <w:t>Nature neuroscience, 17</w:t>
      </w:r>
      <w:r w:rsidRPr="00F1405B">
        <w:rPr>
          <w:noProof/>
        </w:rPr>
        <w:t xml:space="preserve">(5), 738-743. </w:t>
      </w:r>
    </w:p>
    <w:p w14:paraId="2C8CC7D4" w14:textId="77777777" w:rsidR="00F1405B" w:rsidRPr="00F1405B" w:rsidRDefault="00F1405B" w:rsidP="00F1405B">
      <w:pPr>
        <w:pStyle w:val="EndNoteBibliography"/>
        <w:rPr>
          <w:noProof/>
        </w:rPr>
      </w:pPr>
    </w:p>
    <w:p w14:paraId="7BA38FBA" w14:textId="37329B4B" w:rsidR="00F1405B" w:rsidRPr="00F1405B" w:rsidRDefault="00F1405B" w:rsidP="00F1405B">
      <w:pPr>
        <w:pStyle w:val="EndNoteBibliography"/>
        <w:ind w:left="720" w:hanging="720"/>
        <w:rPr>
          <w:noProof/>
        </w:rPr>
      </w:pPr>
      <w:r w:rsidRPr="00F1405B">
        <w:rPr>
          <w:noProof/>
        </w:rPr>
        <w:t xml:space="preserve">Fisher, R.A. (1992). Statistical methods for research workers. </w:t>
      </w:r>
      <w:r w:rsidRPr="00F1405B">
        <w:rPr>
          <w:i/>
          <w:noProof/>
        </w:rPr>
        <w:t>Springer New York</w:t>
      </w:r>
      <w:r w:rsidRPr="00F1405B">
        <w:rPr>
          <w:noProof/>
        </w:rPr>
        <w:t xml:space="preserve">. </w:t>
      </w:r>
      <w:hyperlink r:id="rId33" w:history="1">
        <w:r w:rsidRPr="00F1405B">
          <w:rPr>
            <w:rStyle w:val="ac"/>
            <w:noProof/>
          </w:rPr>
          <w:t>https://doi.org/10.1007/978-1-4612-4380-9_6</w:t>
        </w:r>
      </w:hyperlink>
      <w:r w:rsidRPr="00F1405B">
        <w:rPr>
          <w:noProof/>
        </w:rPr>
        <w:t xml:space="preserve"> </w:t>
      </w:r>
    </w:p>
    <w:p w14:paraId="105DB932" w14:textId="77777777" w:rsidR="00F1405B" w:rsidRPr="00F1405B" w:rsidRDefault="00F1405B" w:rsidP="00F1405B">
      <w:pPr>
        <w:pStyle w:val="EndNoteBibliography"/>
        <w:rPr>
          <w:noProof/>
        </w:rPr>
      </w:pPr>
    </w:p>
    <w:p w14:paraId="207E7099" w14:textId="4793E4D4" w:rsidR="00F1405B" w:rsidRPr="00F1405B" w:rsidRDefault="00F1405B" w:rsidP="00F1405B">
      <w:pPr>
        <w:pStyle w:val="EndNoteBibliography"/>
        <w:ind w:left="720" w:hanging="720"/>
        <w:rPr>
          <w:noProof/>
        </w:rPr>
      </w:pPr>
      <w:r w:rsidRPr="00F1405B">
        <w:rPr>
          <w:noProof/>
        </w:rPr>
        <w:t>Gillespie</w:t>
      </w:r>
      <w:r w:rsidRPr="00F1405B">
        <w:rPr>
          <w:rFonts w:hint="eastAsia"/>
          <w:noProof/>
        </w:rPr>
        <w:t>‐</w:t>
      </w:r>
      <w:r w:rsidRPr="00F1405B">
        <w:rPr>
          <w:noProof/>
        </w:rPr>
        <w:t>Smith, K., et al. (2018). The I in autism: Severity and social functioning in autism are related to self</w:t>
      </w:r>
      <w:r w:rsidRPr="00F1405B">
        <w:rPr>
          <w:rFonts w:hint="eastAsia"/>
          <w:noProof/>
        </w:rPr>
        <w:t>‐</w:t>
      </w:r>
      <w:r w:rsidRPr="00F1405B">
        <w:rPr>
          <w:noProof/>
        </w:rPr>
        <w:t xml:space="preserve">processing. </w:t>
      </w:r>
      <w:r w:rsidRPr="00F1405B">
        <w:rPr>
          <w:i/>
          <w:noProof/>
        </w:rPr>
        <w:t>British journal of developmental psychology, 36</w:t>
      </w:r>
      <w:r w:rsidRPr="00F1405B">
        <w:rPr>
          <w:noProof/>
        </w:rPr>
        <w:t xml:space="preserve">(1), 127-141. </w:t>
      </w:r>
      <w:hyperlink r:id="rId34" w:history="1">
        <w:r w:rsidRPr="00F1405B">
          <w:rPr>
            <w:rStyle w:val="ac"/>
            <w:noProof/>
          </w:rPr>
          <w:t>https://doi.org/10.1111/bjdp.12219</w:t>
        </w:r>
      </w:hyperlink>
      <w:r w:rsidRPr="00F1405B">
        <w:rPr>
          <w:noProof/>
        </w:rPr>
        <w:t xml:space="preserve"> </w:t>
      </w:r>
    </w:p>
    <w:p w14:paraId="31182D5E" w14:textId="77777777" w:rsidR="00F1405B" w:rsidRPr="00F1405B" w:rsidRDefault="00F1405B" w:rsidP="00F1405B">
      <w:pPr>
        <w:pStyle w:val="EndNoteBibliography"/>
        <w:rPr>
          <w:noProof/>
        </w:rPr>
      </w:pPr>
    </w:p>
    <w:p w14:paraId="01C2AF0F" w14:textId="7F0BF01D" w:rsidR="00F1405B" w:rsidRPr="00F1405B" w:rsidRDefault="00F1405B" w:rsidP="00F1405B">
      <w:pPr>
        <w:pStyle w:val="EndNoteBibliography"/>
        <w:ind w:left="720" w:hanging="720"/>
        <w:rPr>
          <w:noProof/>
        </w:rPr>
      </w:pPr>
      <w:r w:rsidRPr="00F1405B">
        <w:rPr>
          <w:noProof/>
        </w:rPr>
        <w:t xml:space="preserve">Golubickis, M., et al. (2020). Parts of me: Identity-relevance moderates self-prioritization. </w:t>
      </w:r>
      <w:r w:rsidRPr="00F1405B">
        <w:rPr>
          <w:i/>
          <w:noProof/>
        </w:rPr>
        <w:t>Consciousness and cognition, 77</w:t>
      </w:r>
      <w:r w:rsidRPr="00F1405B">
        <w:rPr>
          <w:noProof/>
        </w:rPr>
        <w:t xml:space="preserve">, 102848. </w:t>
      </w:r>
      <w:hyperlink r:id="rId35" w:history="1">
        <w:r w:rsidRPr="00F1405B">
          <w:rPr>
            <w:rStyle w:val="ac"/>
            <w:noProof/>
          </w:rPr>
          <w:t>https://doi.org/10.1016/j.concog.2019.102848</w:t>
        </w:r>
      </w:hyperlink>
      <w:r w:rsidRPr="00F1405B">
        <w:rPr>
          <w:noProof/>
        </w:rPr>
        <w:t xml:space="preserve"> </w:t>
      </w:r>
    </w:p>
    <w:p w14:paraId="56731CF1" w14:textId="77777777" w:rsidR="00F1405B" w:rsidRPr="00F1405B" w:rsidRDefault="00F1405B" w:rsidP="00F1405B">
      <w:pPr>
        <w:pStyle w:val="EndNoteBibliography"/>
        <w:rPr>
          <w:noProof/>
        </w:rPr>
      </w:pPr>
    </w:p>
    <w:p w14:paraId="0956ECAB" w14:textId="744F2322" w:rsidR="00F1405B" w:rsidRPr="00F1405B" w:rsidRDefault="00F1405B" w:rsidP="00F1405B">
      <w:pPr>
        <w:pStyle w:val="EndNoteBibliography"/>
        <w:ind w:left="720" w:hanging="720"/>
        <w:rPr>
          <w:noProof/>
        </w:rPr>
      </w:pPr>
      <w:r w:rsidRPr="00F1405B">
        <w:rPr>
          <w:noProof/>
        </w:rPr>
        <w:t xml:space="preserve">Golubickis, M., et al. (2017). Self-prioritization and perceptual matching: The effects of temporal construal. </w:t>
      </w:r>
      <w:r w:rsidRPr="00F1405B">
        <w:rPr>
          <w:i/>
          <w:noProof/>
        </w:rPr>
        <w:t>Mem Cognit, 45</w:t>
      </w:r>
      <w:r w:rsidRPr="00F1405B">
        <w:rPr>
          <w:noProof/>
        </w:rPr>
        <w:t xml:space="preserve">(7), 1223-1239. </w:t>
      </w:r>
      <w:hyperlink r:id="rId36" w:history="1">
        <w:r w:rsidRPr="00F1405B">
          <w:rPr>
            <w:rStyle w:val="ac"/>
            <w:noProof/>
          </w:rPr>
          <w:t>https://doi.org/10.3758/s13421-017-0722-3</w:t>
        </w:r>
      </w:hyperlink>
      <w:r w:rsidRPr="00F1405B">
        <w:rPr>
          <w:noProof/>
        </w:rPr>
        <w:t xml:space="preserve"> </w:t>
      </w:r>
    </w:p>
    <w:p w14:paraId="3CCF1568" w14:textId="77777777" w:rsidR="00F1405B" w:rsidRPr="00F1405B" w:rsidRDefault="00F1405B" w:rsidP="00F1405B">
      <w:pPr>
        <w:pStyle w:val="EndNoteBibliography"/>
        <w:rPr>
          <w:noProof/>
        </w:rPr>
      </w:pPr>
    </w:p>
    <w:p w14:paraId="75E3B9C5" w14:textId="012DFF2B" w:rsidR="00F1405B" w:rsidRPr="00F1405B" w:rsidRDefault="00F1405B" w:rsidP="00F1405B">
      <w:pPr>
        <w:pStyle w:val="EndNoteBibliography"/>
        <w:ind w:left="720" w:hanging="720"/>
        <w:rPr>
          <w:noProof/>
        </w:rPr>
      </w:pPr>
      <w:r w:rsidRPr="00F1405B">
        <w:rPr>
          <w:noProof/>
        </w:rPr>
        <w:t xml:space="preserve">Golubickis, M., &amp; Macrae, C.N. (2021). Judging me and you: Task design modulates self-prioritization. </w:t>
      </w:r>
      <w:r w:rsidRPr="00F1405B">
        <w:rPr>
          <w:i/>
          <w:noProof/>
        </w:rPr>
        <w:t>Acta psychologica, 218</w:t>
      </w:r>
      <w:r w:rsidRPr="00F1405B">
        <w:rPr>
          <w:noProof/>
        </w:rPr>
        <w:t xml:space="preserve">, 103350. </w:t>
      </w:r>
      <w:hyperlink r:id="rId37" w:history="1">
        <w:r w:rsidRPr="00F1405B">
          <w:rPr>
            <w:rStyle w:val="ac"/>
            <w:noProof/>
          </w:rPr>
          <w:t>https://doi.org/10.1016/j.actpsy.2021.103350</w:t>
        </w:r>
      </w:hyperlink>
      <w:r w:rsidRPr="00F1405B">
        <w:rPr>
          <w:noProof/>
        </w:rPr>
        <w:t xml:space="preserve"> </w:t>
      </w:r>
    </w:p>
    <w:p w14:paraId="00BE9DAE" w14:textId="77777777" w:rsidR="00F1405B" w:rsidRPr="00F1405B" w:rsidRDefault="00F1405B" w:rsidP="00F1405B">
      <w:pPr>
        <w:pStyle w:val="EndNoteBibliography"/>
        <w:rPr>
          <w:noProof/>
        </w:rPr>
      </w:pPr>
    </w:p>
    <w:p w14:paraId="72841F71" w14:textId="77777777" w:rsidR="00F1405B" w:rsidRPr="00F1405B" w:rsidRDefault="00F1405B" w:rsidP="00F1405B">
      <w:pPr>
        <w:pStyle w:val="EndNoteBibliography"/>
        <w:ind w:left="720" w:hanging="720"/>
        <w:rPr>
          <w:noProof/>
        </w:rPr>
      </w:pPr>
      <w:r w:rsidRPr="00F1405B">
        <w:rPr>
          <w:noProof/>
        </w:rPr>
        <w:t xml:space="preserve">Green, S.B., et al. (2016). Use of internal consistency coefficients for estimating reliability of experimental task scores. </w:t>
      </w:r>
      <w:r w:rsidRPr="00F1405B">
        <w:rPr>
          <w:i/>
          <w:noProof/>
        </w:rPr>
        <w:t>Psychonomic Bulletin &amp; Review, 23</w:t>
      </w:r>
      <w:r w:rsidRPr="00F1405B">
        <w:rPr>
          <w:noProof/>
        </w:rPr>
        <w:t xml:space="preserve">, 750-763. </w:t>
      </w:r>
    </w:p>
    <w:p w14:paraId="79B2A49E" w14:textId="77777777" w:rsidR="00F1405B" w:rsidRPr="00F1405B" w:rsidRDefault="00F1405B" w:rsidP="00F1405B">
      <w:pPr>
        <w:pStyle w:val="EndNoteBibliography"/>
        <w:rPr>
          <w:noProof/>
        </w:rPr>
      </w:pPr>
    </w:p>
    <w:p w14:paraId="5E739DA2" w14:textId="77777777" w:rsidR="00F1405B" w:rsidRPr="00F1405B" w:rsidRDefault="00F1405B" w:rsidP="00F1405B">
      <w:pPr>
        <w:pStyle w:val="EndNoteBibliography"/>
        <w:ind w:left="720" w:hanging="720"/>
        <w:rPr>
          <w:noProof/>
        </w:rPr>
      </w:pPr>
      <w:r w:rsidRPr="00F1405B">
        <w:rPr>
          <w:noProof/>
        </w:rPr>
        <w:t xml:space="preserve">Hedge, C., et al. (2018). The reliability paradox: Why robust cognitive tasks do not produce reliable individual differences. </w:t>
      </w:r>
      <w:r w:rsidRPr="00F1405B">
        <w:rPr>
          <w:i/>
          <w:noProof/>
        </w:rPr>
        <w:t>Behavior Research Methods, 50</w:t>
      </w:r>
      <w:r w:rsidRPr="00F1405B">
        <w:rPr>
          <w:noProof/>
        </w:rPr>
        <w:t xml:space="preserve">, 1166-1186. </w:t>
      </w:r>
    </w:p>
    <w:p w14:paraId="25F2C4D9" w14:textId="77777777" w:rsidR="00F1405B" w:rsidRPr="00F1405B" w:rsidRDefault="00F1405B" w:rsidP="00F1405B">
      <w:pPr>
        <w:pStyle w:val="EndNoteBibliography"/>
        <w:rPr>
          <w:noProof/>
        </w:rPr>
      </w:pPr>
    </w:p>
    <w:p w14:paraId="75424C0E" w14:textId="2602B2B4" w:rsidR="00F1405B" w:rsidRPr="00F1405B" w:rsidRDefault="00F1405B" w:rsidP="00F1405B">
      <w:pPr>
        <w:pStyle w:val="EndNoteBibliography"/>
        <w:ind w:left="720" w:hanging="720"/>
        <w:rPr>
          <w:noProof/>
        </w:rPr>
      </w:pPr>
      <w:r w:rsidRPr="00F1405B">
        <w:rPr>
          <w:noProof/>
        </w:rPr>
        <w:t xml:space="preserve">Hu, C.-P., et al. (2020). Good Me Bad Me: Prioritization of the Good-Self During Perceptual Decision-Making. </w:t>
      </w:r>
      <w:r w:rsidRPr="00F1405B">
        <w:rPr>
          <w:i/>
          <w:noProof/>
        </w:rPr>
        <w:t>Collabra. Psychology, 6</w:t>
      </w:r>
      <w:r w:rsidRPr="00F1405B">
        <w:rPr>
          <w:noProof/>
        </w:rPr>
        <w:t xml:space="preserve">(1), 20. </w:t>
      </w:r>
      <w:hyperlink r:id="rId38" w:history="1">
        <w:r w:rsidRPr="00F1405B">
          <w:rPr>
            <w:rStyle w:val="ac"/>
            <w:noProof/>
          </w:rPr>
          <w:t>https://doi.org/10.1525/collabra.301</w:t>
        </w:r>
      </w:hyperlink>
      <w:r w:rsidRPr="00F1405B">
        <w:rPr>
          <w:noProof/>
        </w:rPr>
        <w:t xml:space="preserve"> </w:t>
      </w:r>
    </w:p>
    <w:p w14:paraId="6348B714" w14:textId="77777777" w:rsidR="00F1405B" w:rsidRPr="00F1405B" w:rsidRDefault="00F1405B" w:rsidP="00F1405B">
      <w:pPr>
        <w:pStyle w:val="EndNoteBibliography"/>
        <w:rPr>
          <w:noProof/>
        </w:rPr>
      </w:pPr>
    </w:p>
    <w:p w14:paraId="4139E804" w14:textId="079B6EA7" w:rsidR="00F1405B" w:rsidRPr="00F1405B" w:rsidRDefault="00F1405B" w:rsidP="00F1405B">
      <w:pPr>
        <w:pStyle w:val="EndNoteBibliography"/>
        <w:ind w:left="720" w:hanging="720"/>
        <w:rPr>
          <w:noProof/>
        </w:rPr>
      </w:pPr>
      <w:r w:rsidRPr="00F1405B">
        <w:rPr>
          <w:noProof/>
        </w:rPr>
        <w:t xml:space="preserve">Hu, C.-P., et al. (2023, 2023-05-06). Data for Training Effect of Self Prioritization[DS/OL]. V1. </w:t>
      </w:r>
      <w:r w:rsidRPr="00F1405B">
        <w:rPr>
          <w:i/>
          <w:noProof/>
        </w:rPr>
        <w:t>Science Data Bank</w:t>
      </w:r>
      <w:r w:rsidRPr="00F1405B">
        <w:rPr>
          <w:noProof/>
        </w:rPr>
        <w:t xml:space="preserve">. </w:t>
      </w:r>
      <w:hyperlink r:id="rId39" w:history="1">
        <w:r w:rsidRPr="00F1405B">
          <w:rPr>
            <w:rStyle w:val="ac"/>
            <w:noProof/>
          </w:rPr>
          <w:t>https://doi.org/10.57760/sciencedb.08117</w:t>
        </w:r>
      </w:hyperlink>
      <w:r w:rsidRPr="00F1405B">
        <w:rPr>
          <w:noProof/>
        </w:rPr>
        <w:t xml:space="preserve">. </w:t>
      </w:r>
    </w:p>
    <w:p w14:paraId="7A705913" w14:textId="77777777" w:rsidR="00F1405B" w:rsidRPr="00F1405B" w:rsidRDefault="00F1405B" w:rsidP="00F1405B">
      <w:pPr>
        <w:pStyle w:val="EndNoteBibliography"/>
        <w:rPr>
          <w:noProof/>
        </w:rPr>
      </w:pPr>
    </w:p>
    <w:p w14:paraId="5FA0984F" w14:textId="49D55571" w:rsidR="00F1405B" w:rsidRPr="00F1405B" w:rsidRDefault="00F1405B" w:rsidP="00F1405B">
      <w:pPr>
        <w:pStyle w:val="EndNoteBibliography"/>
        <w:ind w:left="720" w:hanging="720"/>
        <w:rPr>
          <w:noProof/>
        </w:rPr>
      </w:pPr>
      <w:r w:rsidRPr="00F1405B">
        <w:rPr>
          <w:noProof/>
        </w:rPr>
        <w:t xml:space="preserve">Hughes, S.M., &amp; Harrison, M.A. (2013). I like my voice better: Self-enhancement bias in perceptions of voice attractiveness. </w:t>
      </w:r>
      <w:r w:rsidRPr="00F1405B">
        <w:rPr>
          <w:i/>
          <w:noProof/>
        </w:rPr>
        <w:t>Perception, 42</w:t>
      </w:r>
      <w:r w:rsidRPr="00F1405B">
        <w:rPr>
          <w:noProof/>
        </w:rPr>
        <w:t xml:space="preserve">(9), 941-949. </w:t>
      </w:r>
      <w:hyperlink r:id="rId40" w:history="1">
        <w:r w:rsidRPr="00F1405B">
          <w:rPr>
            <w:rStyle w:val="ac"/>
            <w:noProof/>
          </w:rPr>
          <w:t>https://doi.org/10.1068/p7526</w:t>
        </w:r>
      </w:hyperlink>
      <w:r w:rsidRPr="00F1405B">
        <w:rPr>
          <w:noProof/>
        </w:rPr>
        <w:t xml:space="preserve"> </w:t>
      </w:r>
    </w:p>
    <w:p w14:paraId="2C65F257" w14:textId="77777777" w:rsidR="00F1405B" w:rsidRPr="00F1405B" w:rsidRDefault="00F1405B" w:rsidP="00F1405B">
      <w:pPr>
        <w:pStyle w:val="EndNoteBibliography"/>
        <w:rPr>
          <w:noProof/>
        </w:rPr>
      </w:pPr>
    </w:p>
    <w:p w14:paraId="741297F4" w14:textId="77777777" w:rsidR="00F1405B" w:rsidRPr="00F1405B" w:rsidRDefault="00F1405B" w:rsidP="00F1405B">
      <w:pPr>
        <w:pStyle w:val="EndNoteBibliography"/>
        <w:ind w:left="720" w:hanging="720"/>
        <w:rPr>
          <w:noProof/>
        </w:rPr>
      </w:pPr>
      <w:r w:rsidRPr="00F1405B">
        <w:rPr>
          <w:noProof/>
        </w:rPr>
        <w:t xml:space="preserve">Huitema, B.E. (1986). Autocorrelation in behavioral research: Wherefore art thou? In </w:t>
      </w:r>
      <w:r w:rsidRPr="00F1405B">
        <w:rPr>
          <w:i/>
          <w:noProof/>
        </w:rPr>
        <w:t>Research methods in applied behavior analysis: Issues and advances</w:t>
      </w:r>
      <w:r w:rsidRPr="00F1405B">
        <w:rPr>
          <w:noProof/>
        </w:rPr>
        <w:t xml:space="preserve"> (pp. 187-208). Springer. </w:t>
      </w:r>
    </w:p>
    <w:p w14:paraId="5926F74E" w14:textId="77777777" w:rsidR="00F1405B" w:rsidRPr="00F1405B" w:rsidRDefault="00F1405B" w:rsidP="00F1405B">
      <w:pPr>
        <w:pStyle w:val="EndNoteBibliography"/>
        <w:rPr>
          <w:noProof/>
        </w:rPr>
      </w:pPr>
    </w:p>
    <w:p w14:paraId="46B3C5DB" w14:textId="7F7C46B3" w:rsidR="00F1405B" w:rsidRPr="00F1405B" w:rsidRDefault="00F1405B" w:rsidP="00F1405B">
      <w:pPr>
        <w:pStyle w:val="EndNoteBibliography"/>
        <w:ind w:left="720" w:hanging="720"/>
        <w:rPr>
          <w:noProof/>
        </w:rPr>
      </w:pPr>
      <w:r w:rsidRPr="00F1405B">
        <w:rPr>
          <w:noProof/>
        </w:rPr>
        <w:t xml:space="preserve">Humphreys, G.W., &amp; Sui, J. (2015). The salient self: Social saliency effects based on self-bias. </w:t>
      </w:r>
      <w:r w:rsidRPr="00F1405B">
        <w:rPr>
          <w:i/>
          <w:noProof/>
        </w:rPr>
        <w:t>Journal of cognitive psychology, 27</w:t>
      </w:r>
      <w:r w:rsidRPr="00F1405B">
        <w:rPr>
          <w:noProof/>
        </w:rPr>
        <w:t xml:space="preserve">(2), 129-140. </w:t>
      </w:r>
      <w:hyperlink r:id="rId41" w:history="1">
        <w:r w:rsidRPr="00F1405B">
          <w:rPr>
            <w:rStyle w:val="ac"/>
            <w:noProof/>
          </w:rPr>
          <w:t>https://doi.org/10.1080/20445911.2014.996156</w:t>
        </w:r>
      </w:hyperlink>
      <w:r w:rsidRPr="00F1405B">
        <w:rPr>
          <w:noProof/>
        </w:rPr>
        <w:t xml:space="preserve"> </w:t>
      </w:r>
    </w:p>
    <w:p w14:paraId="78F6A35C" w14:textId="77777777" w:rsidR="00F1405B" w:rsidRPr="00F1405B" w:rsidRDefault="00F1405B" w:rsidP="00F1405B">
      <w:pPr>
        <w:pStyle w:val="EndNoteBibliography"/>
        <w:rPr>
          <w:noProof/>
        </w:rPr>
      </w:pPr>
    </w:p>
    <w:p w14:paraId="6BC5676F" w14:textId="5FB0A98B" w:rsidR="00F1405B" w:rsidRPr="00F1405B" w:rsidRDefault="00F1405B" w:rsidP="00F1405B">
      <w:pPr>
        <w:pStyle w:val="EndNoteBibliography"/>
        <w:ind w:left="720" w:hanging="720"/>
        <w:rPr>
          <w:noProof/>
        </w:rPr>
      </w:pPr>
      <w:r w:rsidRPr="00F1405B">
        <w:rPr>
          <w:noProof/>
        </w:rPr>
        <w:t xml:space="preserve">Ivaz, L., et al. (2016). The emotional impact of being myself: Emotions and foreign-language processing. </w:t>
      </w:r>
      <w:r w:rsidRPr="00F1405B">
        <w:rPr>
          <w:i/>
          <w:noProof/>
        </w:rPr>
        <w:t>Journal of Experimental Psychology: Learning, Memory, and Cognition, 42</w:t>
      </w:r>
      <w:r w:rsidRPr="00F1405B">
        <w:rPr>
          <w:noProof/>
        </w:rPr>
        <w:t xml:space="preserve">(3), 489. </w:t>
      </w:r>
      <w:hyperlink r:id="rId42" w:history="1">
        <w:r w:rsidRPr="00F1405B">
          <w:rPr>
            <w:rStyle w:val="ac"/>
            <w:noProof/>
          </w:rPr>
          <w:t>https://doi.org/10.1037/xlm0000179</w:t>
        </w:r>
      </w:hyperlink>
      <w:r w:rsidRPr="00F1405B">
        <w:rPr>
          <w:noProof/>
        </w:rPr>
        <w:t xml:space="preserve"> </w:t>
      </w:r>
    </w:p>
    <w:p w14:paraId="0C7BA281" w14:textId="77777777" w:rsidR="00F1405B" w:rsidRPr="00F1405B" w:rsidRDefault="00F1405B" w:rsidP="00F1405B">
      <w:pPr>
        <w:pStyle w:val="EndNoteBibliography"/>
        <w:rPr>
          <w:noProof/>
        </w:rPr>
      </w:pPr>
    </w:p>
    <w:p w14:paraId="6F803745" w14:textId="0A7C2DED" w:rsidR="00F1405B" w:rsidRPr="00F1405B" w:rsidRDefault="00F1405B" w:rsidP="00F1405B">
      <w:pPr>
        <w:pStyle w:val="EndNoteBibliography"/>
        <w:ind w:left="720" w:hanging="720"/>
        <w:rPr>
          <w:noProof/>
        </w:rPr>
      </w:pPr>
      <w:r w:rsidRPr="00F1405B">
        <w:rPr>
          <w:noProof/>
        </w:rPr>
        <w:t xml:space="preserve">Jiang, M., et al. (2019). Cultural Orientation of Self-Bias in Perceptual Matching. </w:t>
      </w:r>
      <w:r w:rsidRPr="00F1405B">
        <w:rPr>
          <w:i/>
          <w:noProof/>
        </w:rPr>
        <w:t>Front Psychol, 10</w:t>
      </w:r>
      <w:r w:rsidRPr="00F1405B">
        <w:rPr>
          <w:noProof/>
        </w:rPr>
        <w:t xml:space="preserve">, 1469. </w:t>
      </w:r>
      <w:hyperlink r:id="rId43" w:history="1">
        <w:r w:rsidRPr="00F1405B">
          <w:rPr>
            <w:rStyle w:val="ac"/>
            <w:noProof/>
          </w:rPr>
          <w:t>https://doi.org/10.3389/fpsyg.2019.01469</w:t>
        </w:r>
      </w:hyperlink>
      <w:r w:rsidRPr="00F1405B">
        <w:rPr>
          <w:noProof/>
        </w:rPr>
        <w:t xml:space="preserve"> </w:t>
      </w:r>
    </w:p>
    <w:p w14:paraId="26911517" w14:textId="77777777" w:rsidR="00F1405B" w:rsidRPr="00F1405B" w:rsidRDefault="00F1405B" w:rsidP="00F1405B">
      <w:pPr>
        <w:pStyle w:val="EndNoteBibliography"/>
        <w:rPr>
          <w:noProof/>
        </w:rPr>
      </w:pPr>
    </w:p>
    <w:p w14:paraId="65F83F48" w14:textId="77777777" w:rsidR="00F1405B" w:rsidRPr="00F1405B" w:rsidRDefault="00F1405B" w:rsidP="00F1405B">
      <w:pPr>
        <w:pStyle w:val="EndNoteBibliography"/>
        <w:ind w:left="720" w:hanging="720"/>
        <w:rPr>
          <w:noProof/>
        </w:rPr>
      </w:pPr>
      <w:r w:rsidRPr="00F1405B">
        <w:rPr>
          <w:noProof/>
        </w:rPr>
        <w:t xml:space="preserve">John-Saaltink, E.S., et al. (2016). Serial dependence in perceptual decisions is reflected in activity patterns in primary visual cortex. </w:t>
      </w:r>
      <w:r w:rsidRPr="00F1405B">
        <w:rPr>
          <w:i/>
          <w:noProof/>
        </w:rPr>
        <w:t>Journal of Neuroscience, 36</w:t>
      </w:r>
      <w:r w:rsidRPr="00F1405B">
        <w:rPr>
          <w:noProof/>
        </w:rPr>
        <w:t xml:space="preserve">(23), 6186-6192. </w:t>
      </w:r>
    </w:p>
    <w:p w14:paraId="4DA10836" w14:textId="77777777" w:rsidR="00F1405B" w:rsidRPr="00F1405B" w:rsidRDefault="00F1405B" w:rsidP="00F1405B">
      <w:pPr>
        <w:pStyle w:val="EndNoteBibliography"/>
        <w:rPr>
          <w:noProof/>
        </w:rPr>
      </w:pPr>
    </w:p>
    <w:p w14:paraId="70D53AFD" w14:textId="77210CC4" w:rsidR="00F1405B" w:rsidRPr="00F1405B" w:rsidRDefault="00F1405B" w:rsidP="00F1405B">
      <w:pPr>
        <w:pStyle w:val="EndNoteBibliography"/>
        <w:ind w:left="720" w:hanging="720"/>
        <w:rPr>
          <w:noProof/>
        </w:rPr>
      </w:pPr>
      <w:r w:rsidRPr="00F1405B">
        <w:rPr>
          <w:noProof/>
        </w:rPr>
        <w:t xml:space="preserve">Kahveci, S., et al. (2022). Reliability of reaction time tasks: how should it be computed? </w:t>
      </w:r>
      <w:hyperlink r:id="rId44" w:history="1">
        <w:r w:rsidRPr="00F1405B">
          <w:rPr>
            <w:rStyle w:val="ac"/>
            <w:noProof/>
          </w:rPr>
          <w:t>https://doi.org/10.31234/osf.io/ta59r</w:t>
        </w:r>
      </w:hyperlink>
      <w:r w:rsidRPr="00F1405B">
        <w:rPr>
          <w:noProof/>
        </w:rPr>
        <w:t xml:space="preserve"> </w:t>
      </w:r>
    </w:p>
    <w:p w14:paraId="55210F5A" w14:textId="77777777" w:rsidR="00F1405B" w:rsidRPr="00F1405B" w:rsidRDefault="00F1405B" w:rsidP="00F1405B">
      <w:pPr>
        <w:pStyle w:val="EndNoteBibliography"/>
        <w:rPr>
          <w:noProof/>
        </w:rPr>
      </w:pPr>
    </w:p>
    <w:p w14:paraId="32826402" w14:textId="3FBD5D9C" w:rsidR="00F1405B" w:rsidRPr="00F1405B" w:rsidRDefault="00F1405B" w:rsidP="00F1405B">
      <w:pPr>
        <w:pStyle w:val="EndNoteBibliography"/>
        <w:ind w:left="720" w:hanging="720"/>
        <w:rPr>
          <w:noProof/>
        </w:rPr>
      </w:pPr>
      <w:r w:rsidRPr="00F1405B">
        <w:rPr>
          <w:noProof/>
        </w:rPr>
        <w:t xml:space="preserve">Keenan, J.P., et al. (2000). Self-recognition and the right prefrontal cortex. </w:t>
      </w:r>
      <w:r w:rsidRPr="00F1405B">
        <w:rPr>
          <w:i/>
          <w:noProof/>
        </w:rPr>
        <w:t>Trends in cognitive sciences, 4</w:t>
      </w:r>
      <w:r w:rsidRPr="00F1405B">
        <w:rPr>
          <w:noProof/>
        </w:rPr>
        <w:t xml:space="preserve">(9), 338-344. </w:t>
      </w:r>
      <w:hyperlink r:id="rId45" w:history="1">
        <w:r w:rsidRPr="00F1405B">
          <w:rPr>
            <w:rStyle w:val="ac"/>
            <w:noProof/>
          </w:rPr>
          <w:t>https://doi.org/10.1016/S1364-6613</w:t>
        </w:r>
      </w:hyperlink>
      <w:r w:rsidRPr="00F1405B">
        <w:rPr>
          <w:noProof/>
        </w:rPr>
        <w:t xml:space="preserve"> (00)01521-7 </w:t>
      </w:r>
    </w:p>
    <w:p w14:paraId="670A6927" w14:textId="77777777" w:rsidR="00F1405B" w:rsidRPr="00F1405B" w:rsidRDefault="00F1405B" w:rsidP="00F1405B">
      <w:pPr>
        <w:pStyle w:val="EndNoteBibliography"/>
        <w:rPr>
          <w:noProof/>
        </w:rPr>
      </w:pPr>
    </w:p>
    <w:p w14:paraId="28173551" w14:textId="618FD4DA" w:rsidR="00F1405B" w:rsidRPr="00F1405B" w:rsidRDefault="00F1405B" w:rsidP="00F1405B">
      <w:pPr>
        <w:pStyle w:val="EndNoteBibliography"/>
        <w:ind w:left="720" w:hanging="720"/>
        <w:rPr>
          <w:noProof/>
        </w:rPr>
      </w:pPr>
      <w:r w:rsidRPr="00F1405B">
        <w:rPr>
          <w:noProof/>
        </w:rPr>
        <w:t xml:space="preserve">Kircher, T.T., et al. (2000). Towards a functional neuroanatomy of self processing: effects of faces and words. </w:t>
      </w:r>
      <w:r w:rsidRPr="00F1405B">
        <w:rPr>
          <w:i/>
          <w:noProof/>
        </w:rPr>
        <w:t>Cognitive Brain Research, 10</w:t>
      </w:r>
      <w:r w:rsidRPr="00F1405B">
        <w:rPr>
          <w:noProof/>
        </w:rPr>
        <w:t xml:space="preserve">(1-2), 133-144. </w:t>
      </w:r>
      <w:hyperlink r:id="rId46" w:history="1">
        <w:r w:rsidRPr="00F1405B">
          <w:rPr>
            <w:rStyle w:val="ac"/>
            <w:noProof/>
          </w:rPr>
          <w:t>https://doi.org/10.1016/S0926-6410(00)00036-7</w:t>
        </w:r>
      </w:hyperlink>
      <w:r w:rsidRPr="00F1405B">
        <w:rPr>
          <w:noProof/>
        </w:rPr>
        <w:t xml:space="preserve"> </w:t>
      </w:r>
    </w:p>
    <w:p w14:paraId="502C6736" w14:textId="77777777" w:rsidR="00F1405B" w:rsidRPr="00F1405B" w:rsidRDefault="00F1405B" w:rsidP="00F1405B">
      <w:pPr>
        <w:pStyle w:val="EndNoteBibliography"/>
        <w:rPr>
          <w:noProof/>
        </w:rPr>
      </w:pPr>
    </w:p>
    <w:p w14:paraId="42BED8B5" w14:textId="1C7CC7DE" w:rsidR="00F1405B" w:rsidRPr="00F1405B" w:rsidRDefault="00F1405B" w:rsidP="00F1405B">
      <w:pPr>
        <w:pStyle w:val="EndNoteBibliography"/>
        <w:ind w:left="720" w:hanging="720"/>
        <w:rPr>
          <w:noProof/>
        </w:rPr>
      </w:pPr>
      <w:r w:rsidRPr="00F1405B">
        <w:rPr>
          <w:noProof/>
        </w:rPr>
        <w:t>Kolvoort, I.R., et al. (2020). Temporal integration as “common currency” of brain and self</w:t>
      </w:r>
      <w:r w:rsidRPr="00F1405B">
        <w:rPr>
          <w:rFonts w:hint="eastAsia"/>
          <w:noProof/>
        </w:rPr>
        <w:t>‐</w:t>
      </w:r>
      <w:r w:rsidRPr="00F1405B">
        <w:rPr>
          <w:noProof/>
        </w:rPr>
        <w:t>scale</w:t>
      </w:r>
      <w:r w:rsidRPr="00F1405B">
        <w:rPr>
          <w:rFonts w:hint="eastAsia"/>
          <w:noProof/>
        </w:rPr>
        <w:t>‐</w:t>
      </w:r>
      <w:r w:rsidRPr="00F1405B">
        <w:rPr>
          <w:noProof/>
        </w:rPr>
        <w:t>free activity in resting</w:t>
      </w:r>
      <w:r w:rsidRPr="00F1405B">
        <w:rPr>
          <w:rFonts w:hint="eastAsia"/>
          <w:noProof/>
        </w:rPr>
        <w:t>‐</w:t>
      </w:r>
      <w:r w:rsidRPr="00F1405B">
        <w:rPr>
          <w:noProof/>
        </w:rPr>
        <w:t>state EEG correlates with temporal delay effects on self</w:t>
      </w:r>
      <w:r w:rsidRPr="00F1405B">
        <w:rPr>
          <w:rFonts w:hint="eastAsia"/>
          <w:noProof/>
        </w:rPr>
        <w:t>‐</w:t>
      </w:r>
      <w:r w:rsidRPr="00F1405B">
        <w:rPr>
          <w:noProof/>
        </w:rPr>
        <w:lastRenderedPageBreak/>
        <w:t xml:space="preserve">relatedness. </w:t>
      </w:r>
      <w:r w:rsidRPr="00F1405B">
        <w:rPr>
          <w:i/>
          <w:noProof/>
        </w:rPr>
        <w:t>Human brain mapping, 41</w:t>
      </w:r>
      <w:r w:rsidRPr="00F1405B">
        <w:rPr>
          <w:noProof/>
        </w:rPr>
        <w:t xml:space="preserve">(15), 4355-4374. </w:t>
      </w:r>
      <w:hyperlink r:id="rId47" w:history="1">
        <w:r w:rsidRPr="00F1405B">
          <w:rPr>
            <w:rStyle w:val="ac"/>
            <w:noProof/>
          </w:rPr>
          <w:t>https://doi.org/10.1002/hbm.25129</w:t>
        </w:r>
      </w:hyperlink>
      <w:r w:rsidRPr="00F1405B">
        <w:rPr>
          <w:noProof/>
        </w:rPr>
        <w:t xml:space="preserve"> </w:t>
      </w:r>
    </w:p>
    <w:p w14:paraId="5F4D2A9A" w14:textId="77777777" w:rsidR="00F1405B" w:rsidRPr="00F1405B" w:rsidRDefault="00F1405B" w:rsidP="00F1405B">
      <w:pPr>
        <w:pStyle w:val="EndNoteBibliography"/>
        <w:rPr>
          <w:noProof/>
        </w:rPr>
      </w:pPr>
    </w:p>
    <w:p w14:paraId="5842B6A6" w14:textId="24103E9F" w:rsidR="00F1405B" w:rsidRPr="00F1405B" w:rsidRDefault="00F1405B" w:rsidP="00F1405B">
      <w:pPr>
        <w:pStyle w:val="EndNoteBibliography"/>
        <w:ind w:left="720" w:hanging="720"/>
        <w:rPr>
          <w:noProof/>
        </w:rPr>
      </w:pPr>
      <w:r w:rsidRPr="00F1405B">
        <w:rPr>
          <w:noProof/>
        </w:rPr>
        <w:t xml:space="preserve">Koo, T.K., &amp; Li, M.Y. (2016). A Guideline of Selecting and Reporting Intraclass Correlation Coefficients for Reliability Research. </w:t>
      </w:r>
      <w:r w:rsidRPr="00F1405B">
        <w:rPr>
          <w:i/>
          <w:noProof/>
        </w:rPr>
        <w:t>Journal of chiropractic medicine, 15</w:t>
      </w:r>
      <w:r w:rsidRPr="00F1405B">
        <w:rPr>
          <w:noProof/>
        </w:rPr>
        <w:t xml:space="preserve">(2), 155-163. </w:t>
      </w:r>
      <w:hyperlink r:id="rId48" w:history="1">
        <w:r w:rsidRPr="00F1405B">
          <w:rPr>
            <w:rStyle w:val="ac"/>
            <w:noProof/>
          </w:rPr>
          <w:t>https://doi.org/10.1016/j.jcm.2016.02.012</w:t>
        </w:r>
      </w:hyperlink>
      <w:r w:rsidRPr="00F1405B">
        <w:rPr>
          <w:noProof/>
        </w:rPr>
        <w:t xml:space="preserve"> </w:t>
      </w:r>
    </w:p>
    <w:p w14:paraId="69EDC06B" w14:textId="77777777" w:rsidR="00F1405B" w:rsidRPr="00F1405B" w:rsidRDefault="00F1405B" w:rsidP="00F1405B">
      <w:pPr>
        <w:pStyle w:val="EndNoteBibliography"/>
        <w:rPr>
          <w:noProof/>
        </w:rPr>
      </w:pPr>
    </w:p>
    <w:p w14:paraId="531742F1" w14:textId="77777777" w:rsidR="00F1405B" w:rsidRPr="00F1405B" w:rsidRDefault="00F1405B" w:rsidP="00F1405B">
      <w:pPr>
        <w:pStyle w:val="EndNoteBibliography"/>
        <w:ind w:left="720" w:hanging="720"/>
        <w:rPr>
          <w:noProof/>
        </w:rPr>
      </w:pPr>
      <w:r w:rsidRPr="00F1405B">
        <w:rPr>
          <w:noProof/>
        </w:rPr>
        <w:t xml:space="preserve">Kucina, T., et al. (2023). Calibration of cognitive tests to address the reliability paradox for decision-conflict tasks. </w:t>
      </w:r>
      <w:r w:rsidRPr="00F1405B">
        <w:rPr>
          <w:i/>
          <w:noProof/>
        </w:rPr>
        <w:t>Nature Communications, 14</w:t>
      </w:r>
      <w:r w:rsidRPr="00F1405B">
        <w:rPr>
          <w:noProof/>
        </w:rPr>
        <w:t xml:space="preserve">(1), 2234. </w:t>
      </w:r>
    </w:p>
    <w:p w14:paraId="6B944C92" w14:textId="77777777" w:rsidR="00F1405B" w:rsidRPr="00F1405B" w:rsidRDefault="00F1405B" w:rsidP="00F1405B">
      <w:pPr>
        <w:pStyle w:val="EndNoteBibliography"/>
        <w:rPr>
          <w:noProof/>
        </w:rPr>
      </w:pPr>
    </w:p>
    <w:p w14:paraId="2DE5A2CF" w14:textId="212DEBC3" w:rsidR="00F1405B" w:rsidRPr="00F1405B" w:rsidRDefault="00F1405B" w:rsidP="00F1405B">
      <w:pPr>
        <w:pStyle w:val="EndNoteBibliography"/>
        <w:ind w:left="720" w:hanging="720"/>
        <w:rPr>
          <w:noProof/>
        </w:rPr>
      </w:pPr>
      <w:r w:rsidRPr="00F1405B">
        <w:rPr>
          <w:noProof/>
        </w:rPr>
        <w:t xml:space="preserve">Kupper, L.L., &amp; Hafner, K.b. (1989). On Assessing Interrater Agreement for Multiple Attribute Responses. </w:t>
      </w:r>
      <w:r w:rsidRPr="00F1405B">
        <w:rPr>
          <w:i/>
          <w:noProof/>
        </w:rPr>
        <w:t>Biometrics, 45</w:t>
      </w:r>
      <w:r w:rsidRPr="00F1405B">
        <w:rPr>
          <w:noProof/>
        </w:rPr>
        <w:t xml:space="preserve">(3), 957-967. </w:t>
      </w:r>
      <w:hyperlink r:id="rId49" w:history="1">
        <w:r w:rsidRPr="00F1405B">
          <w:rPr>
            <w:rStyle w:val="ac"/>
            <w:noProof/>
          </w:rPr>
          <w:t>https://doi.org/10.2307/2531695</w:t>
        </w:r>
      </w:hyperlink>
      <w:r w:rsidRPr="00F1405B">
        <w:rPr>
          <w:noProof/>
        </w:rPr>
        <w:t xml:space="preserve"> </w:t>
      </w:r>
    </w:p>
    <w:p w14:paraId="6BF05275" w14:textId="77777777" w:rsidR="00F1405B" w:rsidRPr="00F1405B" w:rsidRDefault="00F1405B" w:rsidP="00F1405B">
      <w:pPr>
        <w:pStyle w:val="EndNoteBibliography"/>
        <w:rPr>
          <w:noProof/>
        </w:rPr>
      </w:pPr>
    </w:p>
    <w:p w14:paraId="582835CF" w14:textId="77777777" w:rsidR="00F1405B" w:rsidRPr="00F1405B" w:rsidRDefault="00F1405B" w:rsidP="00F1405B">
      <w:pPr>
        <w:pStyle w:val="EndNoteBibliography"/>
        <w:ind w:left="720" w:hanging="720"/>
        <w:rPr>
          <w:noProof/>
        </w:rPr>
      </w:pPr>
      <w:r w:rsidRPr="00F1405B">
        <w:rPr>
          <w:noProof/>
        </w:rPr>
        <w:t xml:space="preserve">Liljequist, D., et al. (2019). Intraclass correlation–A discussion and demonstration of basic features. </w:t>
      </w:r>
      <w:r w:rsidRPr="00F1405B">
        <w:rPr>
          <w:i/>
          <w:noProof/>
        </w:rPr>
        <w:t>PloS one, 14</w:t>
      </w:r>
      <w:r w:rsidRPr="00F1405B">
        <w:rPr>
          <w:noProof/>
        </w:rPr>
        <w:t xml:space="preserve">(7), e0219854. </w:t>
      </w:r>
    </w:p>
    <w:p w14:paraId="715A53D1" w14:textId="77777777" w:rsidR="00F1405B" w:rsidRPr="00F1405B" w:rsidRDefault="00F1405B" w:rsidP="00F1405B">
      <w:pPr>
        <w:pStyle w:val="EndNoteBibliography"/>
        <w:rPr>
          <w:noProof/>
        </w:rPr>
      </w:pPr>
    </w:p>
    <w:p w14:paraId="5D8A2CDD" w14:textId="77777777" w:rsidR="00F1405B" w:rsidRPr="00F1405B" w:rsidRDefault="00F1405B" w:rsidP="00F1405B">
      <w:pPr>
        <w:pStyle w:val="EndNoteBibliography"/>
        <w:ind w:left="720" w:hanging="720"/>
        <w:rPr>
          <w:noProof/>
        </w:rPr>
      </w:pPr>
      <w:r w:rsidRPr="00F1405B">
        <w:rPr>
          <w:noProof/>
        </w:rPr>
        <w:t xml:space="preserve">Liu, T., et al. (2023). To see or not to see: The parallel processing of self-relevance and facial expressions. </w:t>
      </w:r>
      <w:r w:rsidRPr="00F1405B">
        <w:rPr>
          <w:i/>
          <w:noProof/>
        </w:rPr>
        <w:t xml:space="preserve">Manuscript submitted for publication. </w:t>
      </w:r>
      <w:r w:rsidRPr="00F1405B">
        <w:rPr>
          <w:noProof/>
        </w:rPr>
        <w:t xml:space="preserve">. </w:t>
      </w:r>
    </w:p>
    <w:p w14:paraId="15F4BCA5" w14:textId="77777777" w:rsidR="00F1405B" w:rsidRPr="00F1405B" w:rsidRDefault="00F1405B" w:rsidP="00F1405B">
      <w:pPr>
        <w:pStyle w:val="EndNoteBibliography"/>
        <w:rPr>
          <w:noProof/>
        </w:rPr>
      </w:pPr>
    </w:p>
    <w:p w14:paraId="4B89C61B" w14:textId="548506EB" w:rsidR="00F1405B" w:rsidRPr="00F1405B" w:rsidRDefault="00F1405B" w:rsidP="00F1405B">
      <w:pPr>
        <w:pStyle w:val="EndNoteBibliography"/>
        <w:ind w:left="720" w:hanging="720"/>
        <w:rPr>
          <w:noProof/>
        </w:rPr>
      </w:pPr>
      <w:r w:rsidRPr="00F1405B">
        <w:rPr>
          <w:noProof/>
        </w:rPr>
        <w:t xml:space="preserve">Liu, Y.S., et al. (2022). Depression screening using a non-verbal self-association task: A machine-learning based pilot study. </w:t>
      </w:r>
      <w:r w:rsidRPr="00F1405B">
        <w:rPr>
          <w:i/>
          <w:noProof/>
        </w:rPr>
        <w:t>Journal of Affective Disorders, 310</w:t>
      </w:r>
      <w:r w:rsidRPr="00F1405B">
        <w:rPr>
          <w:noProof/>
        </w:rPr>
        <w:t xml:space="preserve">, 87-95. </w:t>
      </w:r>
      <w:hyperlink r:id="rId50" w:history="1">
        <w:r w:rsidRPr="00F1405B">
          <w:rPr>
            <w:rStyle w:val="ac"/>
            <w:noProof/>
          </w:rPr>
          <w:t>https://doi.org/10.1016/j.jad.2022.04.122</w:t>
        </w:r>
      </w:hyperlink>
      <w:r w:rsidRPr="00F1405B">
        <w:rPr>
          <w:noProof/>
        </w:rPr>
        <w:t xml:space="preserve"> </w:t>
      </w:r>
    </w:p>
    <w:p w14:paraId="345EE4EF" w14:textId="77777777" w:rsidR="00F1405B" w:rsidRPr="00F1405B" w:rsidRDefault="00F1405B" w:rsidP="00F1405B">
      <w:pPr>
        <w:pStyle w:val="EndNoteBibliography"/>
        <w:rPr>
          <w:noProof/>
        </w:rPr>
      </w:pPr>
    </w:p>
    <w:p w14:paraId="1A05A077" w14:textId="359EBADB" w:rsidR="00F1405B" w:rsidRPr="00F1405B" w:rsidRDefault="00F1405B" w:rsidP="00F1405B">
      <w:pPr>
        <w:pStyle w:val="EndNoteBibliography"/>
        <w:ind w:left="720" w:hanging="720"/>
        <w:rPr>
          <w:noProof/>
        </w:rPr>
      </w:pPr>
      <w:r w:rsidRPr="00F1405B">
        <w:rPr>
          <w:noProof/>
        </w:rPr>
        <w:t>Maire, H., et al. (2020). A Developmental Study of the Self</w:t>
      </w:r>
      <w:r w:rsidRPr="00F1405B">
        <w:rPr>
          <w:rFonts w:hint="eastAsia"/>
          <w:noProof/>
        </w:rPr>
        <w:t>‐</w:t>
      </w:r>
      <w:r w:rsidRPr="00F1405B">
        <w:rPr>
          <w:noProof/>
        </w:rPr>
        <w:t xml:space="preserve">Prioritization Effect in Children Between 6 and 10 Years of Age. </w:t>
      </w:r>
      <w:r w:rsidRPr="00F1405B">
        <w:rPr>
          <w:i/>
          <w:noProof/>
        </w:rPr>
        <w:t>Child development, 91</w:t>
      </w:r>
      <w:r w:rsidRPr="00F1405B">
        <w:rPr>
          <w:noProof/>
        </w:rPr>
        <w:t xml:space="preserve">(3), 694-704. </w:t>
      </w:r>
      <w:hyperlink r:id="rId51" w:history="1">
        <w:r w:rsidRPr="00F1405B">
          <w:rPr>
            <w:rStyle w:val="ac"/>
            <w:noProof/>
          </w:rPr>
          <w:t>https://doi.org/10.1111/cdev.13352</w:t>
        </w:r>
      </w:hyperlink>
      <w:r w:rsidRPr="00F1405B">
        <w:rPr>
          <w:noProof/>
        </w:rPr>
        <w:t xml:space="preserve"> </w:t>
      </w:r>
    </w:p>
    <w:p w14:paraId="721123E6" w14:textId="77777777" w:rsidR="00F1405B" w:rsidRPr="00F1405B" w:rsidRDefault="00F1405B" w:rsidP="00F1405B">
      <w:pPr>
        <w:pStyle w:val="EndNoteBibliography"/>
        <w:rPr>
          <w:noProof/>
        </w:rPr>
      </w:pPr>
    </w:p>
    <w:p w14:paraId="5633B894" w14:textId="5C95CFB9" w:rsidR="00F1405B" w:rsidRPr="00F1405B" w:rsidRDefault="00F1405B" w:rsidP="00F1405B">
      <w:pPr>
        <w:pStyle w:val="EndNoteBibliography"/>
        <w:ind w:left="720" w:hanging="720"/>
        <w:rPr>
          <w:noProof/>
        </w:rPr>
      </w:pPr>
      <w:r w:rsidRPr="00F1405B">
        <w:rPr>
          <w:noProof/>
        </w:rPr>
        <w:t xml:space="preserve">Makel, M.C., et al. (2012). Replications in psychology research: How often do they really occur? </w:t>
      </w:r>
      <w:r w:rsidRPr="00F1405B">
        <w:rPr>
          <w:i/>
          <w:noProof/>
        </w:rPr>
        <w:t>Perspectives on Psychological Science, 7</w:t>
      </w:r>
      <w:r w:rsidRPr="00F1405B">
        <w:rPr>
          <w:noProof/>
        </w:rPr>
        <w:t xml:space="preserve">(6), 537-542. </w:t>
      </w:r>
      <w:hyperlink r:id="rId52" w:history="1">
        <w:r w:rsidRPr="00F1405B">
          <w:rPr>
            <w:rStyle w:val="ac"/>
            <w:noProof/>
          </w:rPr>
          <w:t>https://doi.org/10.1177/1745691612460688</w:t>
        </w:r>
      </w:hyperlink>
      <w:r w:rsidRPr="00F1405B">
        <w:rPr>
          <w:noProof/>
        </w:rPr>
        <w:t xml:space="preserve"> </w:t>
      </w:r>
    </w:p>
    <w:p w14:paraId="502FC569" w14:textId="77777777" w:rsidR="00F1405B" w:rsidRPr="00F1405B" w:rsidRDefault="00F1405B" w:rsidP="00F1405B">
      <w:pPr>
        <w:pStyle w:val="EndNoteBibliography"/>
        <w:rPr>
          <w:noProof/>
        </w:rPr>
      </w:pPr>
    </w:p>
    <w:p w14:paraId="6C5C7A8B" w14:textId="31BDC6A6" w:rsidR="00F1405B" w:rsidRPr="00F1405B" w:rsidRDefault="00F1405B" w:rsidP="00F1405B">
      <w:pPr>
        <w:pStyle w:val="EndNoteBibliography"/>
        <w:ind w:left="720" w:hanging="720"/>
        <w:rPr>
          <w:noProof/>
        </w:rPr>
      </w:pPr>
      <w:r w:rsidRPr="00F1405B">
        <w:rPr>
          <w:noProof/>
        </w:rPr>
        <w:t xml:space="preserve">Martínez-Pérez, V., et al. (2020). Examining the dorsolateral and ventromedial prefrontal cortex involvement in the self-attention network: A randomized, sham-controlled, parallel group, double-blind, and multichannel HD-tDCS study. </w:t>
      </w:r>
      <w:r w:rsidRPr="00F1405B">
        <w:rPr>
          <w:i/>
          <w:noProof/>
        </w:rPr>
        <w:t>Frontiers in Neuroscience, 14</w:t>
      </w:r>
      <w:r w:rsidRPr="00F1405B">
        <w:rPr>
          <w:noProof/>
        </w:rPr>
        <w:t xml:space="preserve">, 683. </w:t>
      </w:r>
      <w:hyperlink r:id="rId53" w:history="1">
        <w:r w:rsidRPr="00F1405B">
          <w:rPr>
            <w:rStyle w:val="ac"/>
            <w:noProof/>
          </w:rPr>
          <w:t>https://doi.org/10.3389/fnins.2020.00683</w:t>
        </w:r>
      </w:hyperlink>
      <w:r w:rsidRPr="00F1405B">
        <w:rPr>
          <w:noProof/>
        </w:rPr>
        <w:t xml:space="preserve"> </w:t>
      </w:r>
    </w:p>
    <w:p w14:paraId="5BF959D0" w14:textId="77777777" w:rsidR="00F1405B" w:rsidRPr="00F1405B" w:rsidRDefault="00F1405B" w:rsidP="00F1405B">
      <w:pPr>
        <w:pStyle w:val="EndNoteBibliography"/>
        <w:rPr>
          <w:noProof/>
        </w:rPr>
      </w:pPr>
    </w:p>
    <w:p w14:paraId="560DA68A" w14:textId="77777777" w:rsidR="00F1405B" w:rsidRPr="00F1405B" w:rsidRDefault="00F1405B" w:rsidP="00F1405B">
      <w:pPr>
        <w:pStyle w:val="EndNoteBibliography"/>
        <w:ind w:left="720" w:hanging="720"/>
        <w:rPr>
          <w:noProof/>
        </w:rPr>
      </w:pPr>
      <w:r w:rsidRPr="00F1405B">
        <w:rPr>
          <w:noProof/>
        </w:rPr>
        <w:t xml:space="preserve">Mei, N., et al. (2023). Using serial dependence to predict confidence across observers and cognitive domains. </w:t>
      </w:r>
      <w:r w:rsidRPr="00F1405B">
        <w:rPr>
          <w:i/>
          <w:noProof/>
        </w:rPr>
        <w:t>Psychonomic Bulletin &amp; Review</w:t>
      </w:r>
      <w:r w:rsidRPr="00F1405B">
        <w:rPr>
          <w:noProof/>
        </w:rPr>
        <w:t xml:space="preserve">, 1-13. </w:t>
      </w:r>
    </w:p>
    <w:p w14:paraId="6FB7F73A" w14:textId="77777777" w:rsidR="00F1405B" w:rsidRPr="00F1405B" w:rsidRDefault="00F1405B" w:rsidP="00F1405B">
      <w:pPr>
        <w:pStyle w:val="EndNoteBibliography"/>
        <w:rPr>
          <w:noProof/>
        </w:rPr>
      </w:pPr>
    </w:p>
    <w:p w14:paraId="7E6473DF" w14:textId="77777777" w:rsidR="00F1405B" w:rsidRPr="00F1405B" w:rsidRDefault="00F1405B" w:rsidP="00F1405B">
      <w:pPr>
        <w:pStyle w:val="EndNoteBibliography"/>
        <w:ind w:left="720" w:hanging="720"/>
        <w:rPr>
          <w:noProof/>
        </w:rPr>
      </w:pPr>
      <w:r w:rsidRPr="00F1405B">
        <w:rPr>
          <w:noProof/>
        </w:rPr>
        <w:t xml:space="preserve">Mollon, J.D., et al. (2017). Individual differences in visual science: What can be learned and what is good experimental practice? </w:t>
      </w:r>
      <w:r w:rsidRPr="00F1405B">
        <w:rPr>
          <w:i/>
          <w:noProof/>
        </w:rPr>
        <w:t>Vision research, 141</w:t>
      </w:r>
      <w:r w:rsidRPr="00F1405B">
        <w:rPr>
          <w:noProof/>
        </w:rPr>
        <w:t xml:space="preserve">, 4-15. </w:t>
      </w:r>
    </w:p>
    <w:p w14:paraId="1353E5D0" w14:textId="77777777" w:rsidR="00F1405B" w:rsidRPr="00F1405B" w:rsidRDefault="00F1405B" w:rsidP="00F1405B">
      <w:pPr>
        <w:pStyle w:val="EndNoteBibliography"/>
        <w:rPr>
          <w:noProof/>
        </w:rPr>
      </w:pPr>
    </w:p>
    <w:p w14:paraId="78A5B7A9" w14:textId="6575EA72" w:rsidR="00F1405B" w:rsidRPr="00F1405B" w:rsidRDefault="00F1405B" w:rsidP="00F1405B">
      <w:pPr>
        <w:pStyle w:val="EndNoteBibliography"/>
        <w:ind w:left="720" w:hanging="720"/>
        <w:rPr>
          <w:noProof/>
        </w:rPr>
      </w:pPr>
      <w:r w:rsidRPr="00F1405B">
        <w:rPr>
          <w:noProof/>
        </w:rPr>
        <w:t xml:space="preserve">Moray, N. (1959). Attention in dichotic listening: Affective cues and the influence of instructions. </w:t>
      </w:r>
      <w:r w:rsidRPr="00F1405B">
        <w:rPr>
          <w:i/>
          <w:noProof/>
        </w:rPr>
        <w:t>Quarterly journal of experimental psychology, 11</w:t>
      </w:r>
      <w:r w:rsidRPr="00F1405B">
        <w:rPr>
          <w:noProof/>
        </w:rPr>
        <w:t xml:space="preserve">(1), 56-60. </w:t>
      </w:r>
      <w:hyperlink r:id="rId54" w:history="1">
        <w:r w:rsidRPr="00F1405B">
          <w:rPr>
            <w:rStyle w:val="ac"/>
            <w:noProof/>
          </w:rPr>
          <w:t>https://doi.org/10.1080/17470215908416289</w:t>
        </w:r>
      </w:hyperlink>
      <w:r w:rsidRPr="00F1405B">
        <w:rPr>
          <w:noProof/>
        </w:rPr>
        <w:t xml:space="preserve"> </w:t>
      </w:r>
    </w:p>
    <w:p w14:paraId="40243D29" w14:textId="77777777" w:rsidR="00F1405B" w:rsidRPr="00F1405B" w:rsidRDefault="00F1405B" w:rsidP="00F1405B">
      <w:pPr>
        <w:pStyle w:val="EndNoteBibliography"/>
        <w:rPr>
          <w:noProof/>
        </w:rPr>
      </w:pPr>
    </w:p>
    <w:p w14:paraId="1D78BB2A" w14:textId="0814FE30" w:rsidR="00F1405B" w:rsidRPr="00F1405B" w:rsidRDefault="00F1405B" w:rsidP="00F1405B">
      <w:pPr>
        <w:pStyle w:val="EndNoteBibliography"/>
        <w:ind w:left="720" w:hanging="720"/>
        <w:rPr>
          <w:noProof/>
        </w:rPr>
      </w:pPr>
      <w:r w:rsidRPr="00F1405B">
        <w:rPr>
          <w:noProof/>
        </w:rPr>
        <w:lastRenderedPageBreak/>
        <w:t xml:space="preserve">Navon, M., &amp; Makovski, T. (2021). Are Self-related Items Unique? the Self-prioritization Effect Revisited. </w:t>
      </w:r>
      <w:hyperlink r:id="rId55" w:history="1">
        <w:r w:rsidRPr="00F1405B">
          <w:rPr>
            <w:rStyle w:val="ac"/>
            <w:noProof/>
          </w:rPr>
          <w:t>https://doi.org/10.31234/osf.io/9dzm4</w:t>
        </w:r>
      </w:hyperlink>
      <w:r w:rsidRPr="00F1405B">
        <w:rPr>
          <w:noProof/>
        </w:rPr>
        <w:t xml:space="preserve"> </w:t>
      </w:r>
    </w:p>
    <w:p w14:paraId="0D7A9886" w14:textId="77777777" w:rsidR="00F1405B" w:rsidRPr="00F1405B" w:rsidRDefault="00F1405B" w:rsidP="00F1405B">
      <w:pPr>
        <w:pStyle w:val="EndNoteBibliography"/>
        <w:rPr>
          <w:noProof/>
        </w:rPr>
      </w:pPr>
    </w:p>
    <w:p w14:paraId="4EF5FDE7" w14:textId="2D04F190" w:rsidR="00F1405B" w:rsidRPr="00F1405B" w:rsidRDefault="00F1405B" w:rsidP="00F1405B">
      <w:pPr>
        <w:pStyle w:val="EndNoteBibliography"/>
        <w:ind w:left="720" w:hanging="720"/>
        <w:rPr>
          <w:noProof/>
        </w:rPr>
      </w:pPr>
      <w:r w:rsidRPr="00F1405B">
        <w:rPr>
          <w:noProof/>
        </w:rPr>
        <w:t>Nijhof, A.D., &amp; Bird, G. (2019). Self</w:t>
      </w:r>
      <w:r w:rsidRPr="00F1405B">
        <w:rPr>
          <w:rFonts w:hint="eastAsia"/>
          <w:noProof/>
        </w:rPr>
        <w:t>‐</w:t>
      </w:r>
      <w:r w:rsidRPr="00F1405B">
        <w:rPr>
          <w:noProof/>
        </w:rPr>
        <w:t xml:space="preserve">processing in individuals with autism spectrum disorder. </w:t>
      </w:r>
      <w:r w:rsidRPr="00F1405B">
        <w:rPr>
          <w:i/>
          <w:noProof/>
        </w:rPr>
        <w:t>Autism research, 12</w:t>
      </w:r>
      <w:r w:rsidRPr="00F1405B">
        <w:rPr>
          <w:noProof/>
        </w:rPr>
        <w:t xml:space="preserve">(11), 1580-1584. </w:t>
      </w:r>
      <w:hyperlink r:id="rId56" w:history="1">
        <w:r w:rsidRPr="00F1405B">
          <w:rPr>
            <w:rStyle w:val="ac"/>
            <w:noProof/>
          </w:rPr>
          <w:t>https://doi.org/10.1002/aur.2200</w:t>
        </w:r>
      </w:hyperlink>
      <w:r w:rsidRPr="00F1405B">
        <w:rPr>
          <w:noProof/>
        </w:rPr>
        <w:t xml:space="preserve"> </w:t>
      </w:r>
    </w:p>
    <w:p w14:paraId="6377D5BC" w14:textId="77777777" w:rsidR="00F1405B" w:rsidRPr="00F1405B" w:rsidRDefault="00F1405B" w:rsidP="00F1405B">
      <w:pPr>
        <w:pStyle w:val="EndNoteBibliography"/>
        <w:rPr>
          <w:noProof/>
        </w:rPr>
      </w:pPr>
    </w:p>
    <w:p w14:paraId="0FA413D1" w14:textId="77777777" w:rsidR="00F1405B" w:rsidRPr="00F1405B" w:rsidRDefault="00F1405B" w:rsidP="00F1405B">
      <w:pPr>
        <w:pStyle w:val="EndNoteBibliography"/>
        <w:ind w:left="720" w:hanging="720"/>
        <w:rPr>
          <w:noProof/>
        </w:rPr>
      </w:pPr>
      <w:r w:rsidRPr="00F1405B">
        <w:rPr>
          <w:noProof/>
        </w:rPr>
        <w:t xml:space="preserve">Oswald, F.L., et al. (2015). The development of a short domain-general measure of working memory capacity. </w:t>
      </w:r>
      <w:r w:rsidRPr="00F1405B">
        <w:rPr>
          <w:i/>
          <w:noProof/>
        </w:rPr>
        <w:t>Behavior Research Methods, 47</w:t>
      </w:r>
      <w:r w:rsidRPr="00F1405B">
        <w:rPr>
          <w:noProof/>
        </w:rPr>
        <w:t xml:space="preserve">, 1343-1355. </w:t>
      </w:r>
    </w:p>
    <w:p w14:paraId="1A5E7555" w14:textId="77777777" w:rsidR="00F1405B" w:rsidRPr="00F1405B" w:rsidRDefault="00F1405B" w:rsidP="00F1405B">
      <w:pPr>
        <w:pStyle w:val="EndNoteBibliography"/>
        <w:rPr>
          <w:noProof/>
        </w:rPr>
      </w:pPr>
    </w:p>
    <w:p w14:paraId="7E5D39ED" w14:textId="0679C024" w:rsidR="00F1405B" w:rsidRPr="00F1405B" w:rsidRDefault="00F1405B" w:rsidP="00F1405B">
      <w:pPr>
        <w:pStyle w:val="EndNoteBibliography"/>
        <w:ind w:left="720" w:hanging="720"/>
        <w:rPr>
          <w:noProof/>
        </w:rPr>
      </w:pPr>
      <w:r w:rsidRPr="00F1405B">
        <w:rPr>
          <w:noProof/>
        </w:rPr>
        <w:t xml:space="preserve">Parsons, S., et al. (2019). Psychological Science Needs a Standard Practice of Reporting the Reliability of Cognitive-Behavioral Measurements. </w:t>
      </w:r>
      <w:r w:rsidRPr="00F1405B">
        <w:rPr>
          <w:i/>
          <w:noProof/>
        </w:rPr>
        <w:t>Advances in methods and practices in psychological science, 2</w:t>
      </w:r>
      <w:r w:rsidRPr="00F1405B">
        <w:rPr>
          <w:noProof/>
        </w:rPr>
        <w:t xml:space="preserve">(4), 378-395. </w:t>
      </w:r>
      <w:hyperlink r:id="rId57" w:history="1">
        <w:r w:rsidRPr="00F1405B">
          <w:rPr>
            <w:rStyle w:val="ac"/>
            <w:noProof/>
          </w:rPr>
          <w:t>https://doi.org/10.1177/2515245919879695</w:t>
        </w:r>
      </w:hyperlink>
      <w:r w:rsidRPr="00F1405B">
        <w:rPr>
          <w:noProof/>
        </w:rPr>
        <w:t xml:space="preserve"> </w:t>
      </w:r>
    </w:p>
    <w:p w14:paraId="3D38B785" w14:textId="77777777" w:rsidR="00F1405B" w:rsidRPr="00F1405B" w:rsidRDefault="00F1405B" w:rsidP="00F1405B">
      <w:pPr>
        <w:pStyle w:val="EndNoteBibliography"/>
        <w:rPr>
          <w:noProof/>
        </w:rPr>
      </w:pPr>
    </w:p>
    <w:p w14:paraId="2F44FF11" w14:textId="77777777" w:rsidR="00F1405B" w:rsidRPr="00F1405B" w:rsidRDefault="00F1405B" w:rsidP="00F1405B">
      <w:pPr>
        <w:pStyle w:val="EndNoteBibliography"/>
        <w:ind w:left="720" w:hanging="720"/>
        <w:rPr>
          <w:noProof/>
        </w:rPr>
      </w:pPr>
      <w:r w:rsidRPr="00F1405B">
        <w:rPr>
          <w:noProof/>
        </w:rPr>
        <w:t xml:space="preserve">Pascucci, D., et al. (2023). Serial dependence in visual perception: A review. </w:t>
      </w:r>
      <w:r w:rsidRPr="00F1405B">
        <w:rPr>
          <w:i/>
          <w:noProof/>
        </w:rPr>
        <w:t>Journal of Vision, 23</w:t>
      </w:r>
      <w:r w:rsidRPr="00F1405B">
        <w:rPr>
          <w:noProof/>
        </w:rPr>
        <w:t xml:space="preserve">(1), 9-9. </w:t>
      </w:r>
    </w:p>
    <w:p w14:paraId="05614557" w14:textId="77777777" w:rsidR="00F1405B" w:rsidRPr="00F1405B" w:rsidRDefault="00F1405B" w:rsidP="00F1405B">
      <w:pPr>
        <w:pStyle w:val="EndNoteBibliography"/>
        <w:rPr>
          <w:noProof/>
        </w:rPr>
      </w:pPr>
    </w:p>
    <w:p w14:paraId="5AAA610D" w14:textId="22C41489" w:rsidR="00F1405B" w:rsidRPr="00F1405B" w:rsidRDefault="00F1405B" w:rsidP="00F1405B">
      <w:pPr>
        <w:pStyle w:val="EndNoteBibliography"/>
        <w:ind w:left="720" w:hanging="720"/>
        <w:rPr>
          <w:noProof/>
        </w:rPr>
      </w:pPr>
      <w:r w:rsidRPr="00F1405B">
        <w:rPr>
          <w:noProof/>
        </w:rPr>
        <w:t>Payne, B., et al. (2021). Perceptual prioritization of self</w:t>
      </w:r>
      <w:r w:rsidRPr="00F1405B">
        <w:rPr>
          <w:rFonts w:hint="eastAsia"/>
          <w:noProof/>
        </w:rPr>
        <w:t>‐</w:t>
      </w:r>
      <w:r w:rsidRPr="00F1405B">
        <w:rPr>
          <w:noProof/>
        </w:rPr>
        <w:t xml:space="preserve">associated voices. </w:t>
      </w:r>
      <w:r w:rsidRPr="00F1405B">
        <w:rPr>
          <w:i/>
          <w:noProof/>
        </w:rPr>
        <w:t>British Journal of Psychology, 112</w:t>
      </w:r>
      <w:r w:rsidRPr="00F1405B">
        <w:rPr>
          <w:noProof/>
        </w:rPr>
        <w:t xml:space="preserve">(3), 585-610. </w:t>
      </w:r>
      <w:hyperlink r:id="rId58" w:history="1">
        <w:r w:rsidRPr="00F1405B">
          <w:rPr>
            <w:rStyle w:val="ac"/>
            <w:noProof/>
          </w:rPr>
          <w:t>https://doi.org/10.1111/bjop.12479</w:t>
        </w:r>
      </w:hyperlink>
      <w:r w:rsidRPr="00F1405B">
        <w:rPr>
          <w:noProof/>
        </w:rPr>
        <w:t xml:space="preserve"> </w:t>
      </w:r>
    </w:p>
    <w:p w14:paraId="7B305F57" w14:textId="77777777" w:rsidR="00F1405B" w:rsidRPr="00F1405B" w:rsidRDefault="00F1405B" w:rsidP="00F1405B">
      <w:pPr>
        <w:pStyle w:val="EndNoteBibliography"/>
        <w:rPr>
          <w:noProof/>
        </w:rPr>
      </w:pPr>
    </w:p>
    <w:p w14:paraId="573DA457" w14:textId="7EA69DAC" w:rsidR="00F1405B" w:rsidRPr="00F1405B" w:rsidRDefault="00F1405B" w:rsidP="00F1405B">
      <w:pPr>
        <w:pStyle w:val="EndNoteBibliography"/>
        <w:ind w:left="720" w:hanging="720"/>
        <w:rPr>
          <w:noProof/>
        </w:rPr>
      </w:pPr>
      <w:r w:rsidRPr="00F1405B">
        <w:rPr>
          <w:noProof/>
        </w:rPr>
        <w:t xml:space="preserve">Pronk, T., et al. (2022). Methods to split cognitive task data for estimating split-half reliability: A comprehensive review and systematic assessment. </w:t>
      </w:r>
      <w:r w:rsidRPr="00F1405B">
        <w:rPr>
          <w:i/>
          <w:noProof/>
        </w:rPr>
        <w:t>Psychonomic Bulletin &amp; Review, 29</w:t>
      </w:r>
      <w:r w:rsidRPr="00F1405B">
        <w:rPr>
          <w:noProof/>
        </w:rPr>
        <w:t xml:space="preserve">(1), 44-54. </w:t>
      </w:r>
      <w:hyperlink r:id="rId59" w:history="1">
        <w:r w:rsidRPr="00F1405B">
          <w:rPr>
            <w:rStyle w:val="ac"/>
            <w:noProof/>
          </w:rPr>
          <w:t>https://doi.org/10.3758/s13423-021-01948-3</w:t>
        </w:r>
      </w:hyperlink>
      <w:r w:rsidRPr="00F1405B">
        <w:rPr>
          <w:noProof/>
        </w:rPr>
        <w:t xml:space="preserve"> </w:t>
      </w:r>
    </w:p>
    <w:p w14:paraId="29CAD56A" w14:textId="77777777" w:rsidR="00F1405B" w:rsidRPr="00F1405B" w:rsidRDefault="00F1405B" w:rsidP="00F1405B">
      <w:pPr>
        <w:pStyle w:val="EndNoteBibliography"/>
        <w:rPr>
          <w:noProof/>
        </w:rPr>
      </w:pPr>
    </w:p>
    <w:p w14:paraId="0C4D22EF" w14:textId="4ED1196D" w:rsidR="00F1405B" w:rsidRPr="00F1405B" w:rsidRDefault="00F1405B" w:rsidP="00F1405B">
      <w:pPr>
        <w:pStyle w:val="EndNoteBibliography"/>
        <w:ind w:left="720" w:hanging="720"/>
        <w:rPr>
          <w:noProof/>
        </w:rPr>
      </w:pPr>
      <w:r w:rsidRPr="00F1405B">
        <w:rPr>
          <w:noProof/>
        </w:rPr>
        <w:t xml:space="preserve">Qian, H., et al. (2020). Prioritised self-referential processing is modulated by emotional arousal. </w:t>
      </w:r>
      <w:r w:rsidRPr="00F1405B">
        <w:rPr>
          <w:i/>
          <w:noProof/>
        </w:rPr>
        <w:t>Quarterly journal of experimental psychology, 73</w:t>
      </w:r>
      <w:r w:rsidRPr="00F1405B">
        <w:rPr>
          <w:noProof/>
        </w:rPr>
        <w:t xml:space="preserve">(5), 688-697. </w:t>
      </w:r>
      <w:hyperlink r:id="rId60" w:history="1">
        <w:r w:rsidRPr="00F1405B">
          <w:rPr>
            <w:rStyle w:val="ac"/>
            <w:noProof/>
          </w:rPr>
          <w:t>https://doi.org/10.1177/1747021819892158</w:t>
        </w:r>
      </w:hyperlink>
      <w:r w:rsidRPr="00F1405B">
        <w:rPr>
          <w:noProof/>
        </w:rPr>
        <w:t xml:space="preserve"> </w:t>
      </w:r>
    </w:p>
    <w:p w14:paraId="27FCE184" w14:textId="77777777" w:rsidR="00F1405B" w:rsidRPr="00F1405B" w:rsidRDefault="00F1405B" w:rsidP="00F1405B">
      <w:pPr>
        <w:pStyle w:val="EndNoteBibliography"/>
        <w:rPr>
          <w:noProof/>
        </w:rPr>
      </w:pPr>
    </w:p>
    <w:p w14:paraId="43E60B4F" w14:textId="387EC2A8" w:rsidR="00F1405B" w:rsidRPr="00F1405B" w:rsidRDefault="00F1405B" w:rsidP="00F1405B">
      <w:pPr>
        <w:pStyle w:val="EndNoteBibliography"/>
        <w:ind w:left="720" w:hanging="720"/>
        <w:rPr>
          <w:noProof/>
        </w:rPr>
      </w:pPr>
      <w:r w:rsidRPr="00F1405B">
        <w:rPr>
          <w:noProof/>
        </w:rPr>
        <w:t xml:space="preserve">R Core Team. (2023). R: A Language and Environment for Statistical Computing. </w:t>
      </w:r>
      <w:hyperlink r:id="rId61" w:history="1">
        <w:r w:rsidRPr="00F1405B">
          <w:rPr>
            <w:rStyle w:val="ac"/>
            <w:noProof/>
          </w:rPr>
          <w:t>https://www.R-project.org/</w:t>
        </w:r>
      </w:hyperlink>
      <w:r w:rsidRPr="00F1405B">
        <w:rPr>
          <w:noProof/>
        </w:rPr>
        <w:t xml:space="preserve"> </w:t>
      </w:r>
    </w:p>
    <w:p w14:paraId="75539131" w14:textId="77777777" w:rsidR="00F1405B" w:rsidRPr="00F1405B" w:rsidRDefault="00F1405B" w:rsidP="00F1405B">
      <w:pPr>
        <w:pStyle w:val="EndNoteBibliography"/>
        <w:rPr>
          <w:noProof/>
        </w:rPr>
      </w:pPr>
    </w:p>
    <w:p w14:paraId="1373BA6A" w14:textId="77777777" w:rsidR="00F1405B" w:rsidRPr="00F1405B" w:rsidRDefault="00F1405B" w:rsidP="00F1405B">
      <w:pPr>
        <w:pStyle w:val="EndNoteBibliography"/>
        <w:ind w:left="720" w:hanging="720"/>
        <w:rPr>
          <w:noProof/>
        </w:rPr>
      </w:pPr>
      <w:r w:rsidRPr="00F1405B">
        <w:rPr>
          <w:noProof/>
        </w:rPr>
        <w:t xml:space="preserve">Rad, M.S., et al. (2018). Toward a psychology of Homo sapiens: Making psychological science more representative of the human population. </w:t>
      </w:r>
      <w:r w:rsidRPr="00F1405B">
        <w:rPr>
          <w:i/>
          <w:noProof/>
        </w:rPr>
        <w:t>Proceedings of the National Academy of Sciences, 115</w:t>
      </w:r>
      <w:r w:rsidRPr="00F1405B">
        <w:rPr>
          <w:noProof/>
        </w:rPr>
        <w:t xml:space="preserve">(45), 11401-11405. </w:t>
      </w:r>
    </w:p>
    <w:p w14:paraId="2D88CFBD" w14:textId="77777777" w:rsidR="00F1405B" w:rsidRPr="00F1405B" w:rsidRDefault="00F1405B" w:rsidP="00F1405B">
      <w:pPr>
        <w:pStyle w:val="EndNoteBibliography"/>
        <w:rPr>
          <w:noProof/>
        </w:rPr>
      </w:pPr>
    </w:p>
    <w:p w14:paraId="6FD96326" w14:textId="53F97B55" w:rsidR="00F1405B" w:rsidRPr="00F1405B" w:rsidRDefault="00F1405B" w:rsidP="00F1405B">
      <w:pPr>
        <w:pStyle w:val="EndNoteBibliography"/>
        <w:ind w:left="720" w:hanging="720"/>
        <w:rPr>
          <w:noProof/>
        </w:rPr>
      </w:pPr>
      <w:r w:rsidRPr="00F1405B">
        <w:rPr>
          <w:noProof/>
        </w:rPr>
        <w:t xml:space="preserve">Revelle, W.R. (2017). psych: Procedures for personality and psychological research. </w:t>
      </w:r>
      <w:hyperlink r:id="rId62" w:history="1">
        <w:r w:rsidRPr="00F1405B">
          <w:rPr>
            <w:rStyle w:val="ac"/>
            <w:noProof/>
          </w:rPr>
          <w:t>https://CRAN.R-project.org/package=psych</w:t>
        </w:r>
      </w:hyperlink>
      <w:r w:rsidRPr="00F1405B">
        <w:rPr>
          <w:noProof/>
        </w:rPr>
        <w:t xml:space="preserve"> </w:t>
      </w:r>
    </w:p>
    <w:p w14:paraId="64909D78" w14:textId="77777777" w:rsidR="00F1405B" w:rsidRPr="00F1405B" w:rsidRDefault="00F1405B" w:rsidP="00F1405B">
      <w:pPr>
        <w:pStyle w:val="EndNoteBibliography"/>
        <w:rPr>
          <w:noProof/>
        </w:rPr>
      </w:pPr>
    </w:p>
    <w:p w14:paraId="6720BCF4" w14:textId="6368C7D7" w:rsidR="00F1405B" w:rsidRPr="00F1405B" w:rsidRDefault="00F1405B" w:rsidP="00F1405B">
      <w:pPr>
        <w:pStyle w:val="EndNoteBibliography"/>
        <w:ind w:left="720" w:hanging="720"/>
        <w:rPr>
          <w:noProof/>
        </w:rPr>
      </w:pPr>
      <w:r w:rsidRPr="00F1405B">
        <w:rPr>
          <w:noProof/>
        </w:rPr>
        <w:t xml:space="preserve">Rogers, T.B., et al. (1977, Sep). Self-reference and the encoding of personal information. </w:t>
      </w:r>
      <w:r w:rsidRPr="00F1405B">
        <w:rPr>
          <w:i/>
          <w:noProof/>
        </w:rPr>
        <w:t>J Pers Soc Psychol, 35</w:t>
      </w:r>
      <w:r w:rsidRPr="00F1405B">
        <w:rPr>
          <w:noProof/>
        </w:rPr>
        <w:t xml:space="preserve">(9), 677-688. </w:t>
      </w:r>
      <w:hyperlink r:id="rId63" w:history="1">
        <w:r w:rsidRPr="00F1405B">
          <w:rPr>
            <w:rStyle w:val="ac"/>
            <w:noProof/>
          </w:rPr>
          <w:t>https://doi.org/10.1037//0022-3514.35.9.677</w:t>
        </w:r>
      </w:hyperlink>
      <w:r w:rsidRPr="00F1405B">
        <w:rPr>
          <w:noProof/>
        </w:rPr>
        <w:t xml:space="preserve"> </w:t>
      </w:r>
    </w:p>
    <w:p w14:paraId="39E3D7A2" w14:textId="77777777" w:rsidR="00F1405B" w:rsidRPr="00F1405B" w:rsidRDefault="00F1405B" w:rsidP="00F1405B">
      <w:pPr>
        <w:pStyle w:val="EndNoteBibliography"/>
        <w:rPr>
          <w:noProof/>
        </w:rPr>
      </w:pPr>
    </w:p>
    <w:p w14:paraId="4AFA593C" w14:textId="684C11F3" w:rsidR="00F1405B" w:rsidRPr="00F1405B" w:rsidRDefault="00F1405B" w:rsidP="00F1405B">
      <w:pPr>
        <w:pStyle w:val="EndNoteBibliography"/>
        <w:ind w:left="720" w:hanging="720"/>
        <w:rPr>
          <w:noProof/>
        </w:rPr>
      </w:pPr>
      <w:r w:rsidRPr="00F1405B">
        <w:rPr>
          <w:noProof/>
        </w:rPr>
        <w:t xml:space="preserve">Schäfer, S., &amp; Frings, C. (2019). Understanding self-prioritisation: The prioritisation of self-relevant stimuli and its relation to the individual self-esteem. </w:t>
      </w:r>
      <w:r w:rsidRPr="00F1405B">
        <w:rPr>
          <w:i/>
          <w:noProof/>
        </w:rPr>
        <w:t>Journal of cognitive psychology, 31</w:t>
      </w:r>
      <w:r w:rsidRPr="00F1405B">
        <w:rPr>
          <w:noProof/>
        </w:rPr>
        <w:t xml:space="preserve">(8), 813-824. </w:t>
      </w:r>
      <w:hyperlink r:id="rId64" w:history="1">
        <w:r w:rsidRPr="00F1405B">
          <w:rPr>
            <w:rStyle w:val="ac"/>
            <w:noProof/>
          </w:rPr>
          <w:t>https://doi.org/10.1080/20445911.2019.1686393</w:t>
        </w:r>
      </w:hyperlink>
      <w:r w:rsidRPr="00F1405B">
        <w:rPr>
          <w:noProof/>
        </w:rPr>
        <w:t xml:space="preserve"> </w:t>
      </w:r>
    </w:p>
    <w:p w14:paraId="49CA54CF" w14:textId="77777777" w:rsidR="00F1405B" w:rsidRPr="00F1405B" w:rsidRDefault="00F1405B" w:rsidP="00F1405B">
      <w:pPr>
        <w:pStyle w:val="EndNoteBibliography"/>
        <w:rPr>
          <w:noProof/>
        </w:rPr>
      </w:pPr>
    </w:p>
    <w:p w14:paraId="0F2BAB55" w14:textId="52F7CEA2" w:rsidR="00F1405B" w:rsidRPr="00F1405B" w:rsidRDefault="00F1405B" w:rsidP="00F1405B">
      <w:pPr>
        <w:pStyle w:val="EndNoteBibliography"/>
        <w:ind w:left="720" w:hanging="720"/>
        <w:rPr>
          <w:noProof/>
        </w:rPr>
      </w:pPr>
      <w:r w:rsidRPr="00F1405B">
        <w:rPr>
          <w:noProof/>
        </w:rPr>
        <w:lastRenderedPageBreak/>
        <w:t xml:space="preserve">Shapiro, K.L., et al. (1997). Personal names and the attentional blink: a visual "cocktail party" effect. </w:t>
      </w:r>
      <w:r w:rsidRPr="00F1405B">
        <w:rPr>
          <w:i/>
          <w:noProof/>
        </w:rPr>
        <w:t>J Exp Psychol Hum Percept Perform, 23</w:t>
      </w:r>
      <w:r w:rsidRPr="00F1405B">
        <w:rPr>
          <w:noProof/>
        </w:rPr>
        <w:t xml:space="preserve">(2), 504-514. </w:t>
      </w:r>
      <w:hyperlink r:id="rId65" w:history="1">
        <w:r w:rsidRPr="00F1405B">
          <w:rPr>
            <w:rStyle w:val="ac"/>
            <w:noProof/>
          </w:rPr>
          <w:t>https://doi.org/10.1037//0096-1523.23.2.504</w:t>
        </w:r>
      </w:hyperlink>
      <w:r w:rsidRPr="00F1405B">
        <w:rPr>
          <w:noProof/>
        </w:rPr>
        <w:t xml:space="preserve"> </w:t>
      </w:r>
    </w:p>
    <w:p w14:paraId="7546EA50" w14:textId="77777777" w:rsidR="00F1405B" w:rsidRPr="00F1405B" w:rsidRDefault="00F1405B" w:rsidP="00F1405B">
      <w:pPr>
        <w:pStyle w:val="EndNoteBibliography"/>
        <w:rPr>
          <w:noProof/>
        </w:rPr>
      </w:pPr>
    </w:p>
    <w:p w14:paraId="0FA1017C" w14:textId="77777777" w:rsidR="00F1405B" w:rsidRPr="00F1405B" w:rsidRDefault="00F1405B" w:rsidP="00F1405B">
      <w:pPr>
        <w:pStyle w:val="EndNoteBibliography"/>
        <w:ind w:left="720" w:hanging="720"/>
        <w:rPr>
          <w:noProof/>
        </w:rPr>
      </w:pPr>
      <w:r w:rsidRPr="00F1405B">
        <w:rPr>
          <w:noProof/>
        </w:rPr>
        <w:t xml:space="preserve">Siegelman, N., et al. (2017). Measuring individual differences in statistical learning: Current pitfalls and possible solutions. </w:t>
      </w:r>
      <w:r w:rsidRPr="00F1405B">
        <w:rPr>
          <w:i/>
          <w:noProof/>
        </w:rPr>
        <w:t>Behavior Research Methods, 49</w:t>
      </w:r>
      <w:r w:rsidRPr="00F1405B">
        <w:rPr>
          <w:noProof/>
        </w:rPr>
        <w:t xml:space="preserve">, 418-432. </w:t>
      </w:r>
    </w:p>
    <w:p w14:paraId="7DE7453E" w14:textId="77777777" w:rsidR="00F1405B" w:rsidRPr="00F1405B" w:rsidRDefault="00F1405B" w:rsidP="00F1405B">
      <w:pPr>
        <w:pStyle w:val="EndNoteBibliography"/>
        <w:rPr>
          <w:noProof/>
        </w:rPr>
      </w:pPr>
    </w:p>
    <w:p w14:paraId="418F02A0" w14:textId="241D114F" w:rsidR="00F1405B" w:rsidRPr="00F1405B" w:rsidRDefault="00F1405B" w:rsidP="00F1405B">
      <w:pPr>
        <w:pStyle w:val="EndNoteBibliography"/>
        <w:ind w:left="720" w:hanging="720"/>
        <w:rPr>
          <w:noProof/>
        </w:rPr>
      </w:pPr>
      <w:r w:rsidRPr="00F1405B">
        <w:rPr>
          <w:noProof/>
        </w:rPr>
        <w:t xml:space="preserve">Stoeber, J., &amp; Eysenck, M.W. (2008). Perfectionism and efficiency: Accuracy, response bias, and invested time in proof-reading performance. </w:t>
      </w:r>
      <w:r w:rsidRPr="00F1405B">
        <w:rPr>
          <w:i/>
          <w:noProof/>
        </w:rPr>
        <w:t>Journal of research in personality, 42</w:t>
      </w:r>
      <w:r w:rsidRPr="00F1405B">
        <w:rPr>
          <w:noProof/>
        </w:rPr>
        <w:t xml:space="preserve">(6), 1673-1678. </w:t>
      </w:r>
      <w:hyperlink r:id="rId66" w:history="1">
        <w:r w:rsidRPr="00F1405B">
          <w:rPr>
            <w:rStyle w:val="ac"/>
            <w:noProof/>
          </w:rPr>
          <w:t>https://doi.org/10.1016/j.jrp.2008.08.001</w:t>
        </w:r>
      </w:hyperlink>
      <w:r w:rsidRPr="00F1405B">
        <w:rPr>
          <w:noProof/>
        </w:rPr>
        <w:t xml:space="preserve"> </w:t>
      </w:r>
    </w:p>
    <w:p w14:paraId="7C957828" w14:textId="77777777" w:rsidR="00F1405B" w:rsidRPr="00F1405B" w:rsidRDefault="00F1405B" w:rsidP="00F1405B">
      <w:pPr>
        <w:pStyle w:val="EndNoteBibliography"/>
        <w:rPr>
          <w:noProof/>
        </w:rPr>
      </w:pPr>
    </w:p>
    <w:p w14:paraId="43FE29B0" w14:textId="23A3ADDB" w:rsidR="00F1405B" w:rsidRPr="00F1405B" w:rsidRDefault="00F1405B" w:rsidP="00F1405B">
      <w:pPr>
        <w:pStyle w:val="EndNoteBibliography"/>
        <w:ind w:left="720" w:hanging="720"/>
        <w:rPr>
          <w:noProof/>
        </w:rPr>
      </w:pPr>
      <w:r w:rsidRPr="00F1405B">
        <w:rPr>
          <w:noProof/>
        </w:rPr>
        <w:t xml:space="preserve">Strachan, J.W., et al. (2020). It goes with the territory: Ownership across spatial boundaries. </w:t>
      </w:r>
      <w:r w:rsidRPr="00F1405B">
        <w:rPr>
          <w:i/>
          <w:noProof/>
        </w:rPr>
        <w:t>Journal of Experimental Psychology: Human Perception and Performance, 46</w:t>
      </w:r>
      <w:r w:rsidRPr="00F1405B">
        <w:rPr>
          <w:noProof/>
        </w:rPr>
        <w:t xml:space="preserve">(8), 789. </w:t>
      </w:r>
      <w:hyperlink r:id="rId67" w:history="1">
        <w:r w:rsidRPr="00F1405B">
          <w:rPr>
            <w:rStyle w:val="ac"/>
            <w:noProof/>
          </w:rPr>
          <w:t>https://doi.org/10.1037/xhp0000742</w:t>
        </w:r>
      </w:hyperlink>
      <w:r w:rsidRPr="00F1405B">
        <w:rPr>
          <w:noProof/>
        </w:rPr>
        <w:t xml:space="preserve"> </w:t>
      </w:r>
    </w:p>
    <w:p w14:paraId="698E0022" w14:textId="77777777" w:rsidR="00F1405B" w:rsidRPr="00F1405B" w:rsidRDefault="00F1405B" w:rsidP="00F1405B">
      <w:pPr>
        <w:pStyle w:val="EndNoteBibliography"/>
        <w:rPr>
          <w:noProof/>
        </w:rPr>
      </w:pPr>
    </w:p>
    <w:p w14:paraId="46217035" w14:textId="33758905" w:rsidR="00F1405B" w:rsidRPr="00F1405B" w:rsidRDefault="00F1405B" w:rsidP="00F1405B">
      <w:pPr>
        <w:pStyle w:val="EndNoteBibliography"/>
        <w:ind w:left="720" w:hanging="720"/>
        <w:rPr>
          <w:noProof/>
        </w:rPr>
      </w:pPr>
      <w:r w:rsidRPr="00F1405B">
        <w:rPr>
          <w:noProof/>
        </w:rPr>
        <w:t xml:space="preserve">Sui, J., et al. (2012). Perceptual effects of social salience: Evidence from self-prioritization effects on perceptual matching. </w:t>
      </w:r>
      <w:r w:rsidRPr="00F1405B">
        <w:rPr>
          <w:i/>
          <w:noProof/>
        </w:rPr>
        <w:t>Journal of experimental psychology. Human perception and performance, 38</w:t>
      </w:r>
      <w:r w:rsidRPr="00F1405B">
        <w:rPr>
          <w:noProof/>
        </w:rPr>
        <w:t xml:space="preserve">(5), 1105-1117. </w:t>
      </w:r>
      <w:hyperlink r:id="rId68" w:history="1">
        <w:r w:rsidRPr="00F1405B">
          <w:rPr>
            <w:rStyle w:val="ac"/>
            <w:noProof/>
          </w:rPr>
          <w:t>https://doi.org/10.1037/a0029792</w:t>
        </w:r>
      </w:hyperlink>
      <w:r w:rsidRPr="00F1405B">
        <w:rPr>
          <w:noProof/>
        </w:rPr>
        <w:t xml:space="preserve"> </w:t>
      </w:r>
    </w:p>
    <w:p w14:paraId="56A5C56B" w14:textId="77777777" w:rsidR="00F1405B" w:rsidRPr="00F1405B" w:rsidRDefault="00F1405B" w:rsidP="00F1405B">
      <w:pPr>
        <w:pStyle w:val="EndNoteBibliography"/>
        <w:rPr>
          <w:noProof/>
        </w:rPr>
      </w:pPr>
    </w:p>
    <w:p w14:paraId="7BCB37F9" w14:textId="0FE67751" w:rsidR="00F1405B" w:rsidRPr="00F1405B" w:rsidRDefault="00F1405B" w:rsidP="00F1405B">
      <w:pPr>
        <w:pStyle w:val="EndNoteBibliography"/>
        <w:ind w:left="720" w:hanging="720"/>
        <w:rPr>
          <w:noProof/>
        </w:rPr>
      </w:pPr>
      <w:r w:rsidRPr="00F1405B">
        <w:rPr>
          <w:noProof/>
        </w:rPr>
        <w:t xml:space="preserve">Sui, J., &amp; Humphreys, G.W. (2013, Nov). Self-referential processing is distinct from semantic elaboration: Evidence from long-term memory effects in a patient with amnesia and semantic impairments. </w:t>
      </w:r>
      <w:r w:rsidRPr="00F1405B">
        <w:rPr>
          <w:i/>
          <w:noProof/>
        </w:rPr>
        <w:t>Neuropsychologia, 51</w:t>
      </w:r>
      <w:r w:rsidRPr="00F1405B">
        <w:rPr>
          <w:noProof/>
        </w:rPr>
        <w:t xml:space="preserve">(13), 2663-2673. </w:t>
      </w:r>
      <w:hyperlink r:id="rId69" w:history="1">
        <w:r w:rsidRPr="00F1405B">
          <w:rPr>
            <w:rStyle w:val="ac"/>
            <w:noProof/>
          </w:rPr>
          <w:t>https://doi.org/10.1016/j.neuropsychologia.2013.07.025</w:t>
        </w:r>
      </w:hyperlink>
      <w:r w:rsidRPr="00F1405B">
        <w:rPr>
          <w:noProof/>
        </w:rPr>
        <w:t xml:space="preserve"> </w:t>
      </w:r>
    </w:p>
    <w:p w14:paraId="351ABF4D" w14:textId="77777777" w:rsidR="00F1405B" w:rsidRPr="00F1405B" w:rsidRDefault="00F1405B" w:rsidP="00F1405B">
      <w:pPr>
        <w:pStyle w:val="EndNoteBibliography"/>
        <w:rPr>
          <w:noProof/>
        </w:rPr>
      </w:pPr>
    </w:p>
    <w:p w14:paraId="215DB763" w14:textId="45FC31C7" w:rsidR="00F1405B" w:rsidRPr="00F1405B" w:rsidRDefault="00F1405B" w:rsidP="00F1405B">
      <w:pPr>
        <w:pStyle w:val="EndNoteBibliography"/>
        <w:ind w:left="720" w:hanging="720"/>
        <w:rPr>
          <w:noProof/>
        </w:rPr>
      </w:pPr>
      <w:r w:rsidRPr="00F1405B">
        <w:rPr>
          <w:noProof/>
        </w:rPr>
        <w:t xml:space="preserve">Sui, J., &amp; Humphreys, G.W. (2017). The self survives extinction: Self-association biases attention in patients with visual extinction. </w:t>
      </w:r>
      <w:r w:rsidRPr="00F1405B">
        <w:rPr>
          <w:i/>
          <w:noProof/>
        </w:rPr>
        <w:t>Cortex, 95</w:t>
      </w:r>
      <w:r w:rsidRPr="00F1405B">
        <w:rPr>
          <w:noProof/>
        </w:rPr>
        <w:t xml:space="preserve">, 248-256. </w:t>
      </w:r>
      <w:hyperlink r:id="rId70" w:history="1">
        <w:r w:rsidRPr="00F1405B">
          <w:rPr>
            <w:rStyle w:val="ac"/>
            <w:noProof/>
          </w:rPr>
          <w:t>https://doi.org/10.1016/j.cortex.2017.08.006</w:t>
        </w:r>
      </w:hyperlink>
      <w:r w:rsidRPr="00F1405B">
        <w:rPr>
          <w:noProof/>
        </w:rPr>
        <w:t xml:space="preserve"> </w:t>
      </w:r>
    </w:p>
    <w:p w14:paraId="78187538" w14:textId="77777777" w:rsidR="00F1405B" w:rsidRPr="00F1405B" w:rsidRDefault="00F1405B" w:rsidP="00F1405B">
      <w:pPr>
        <w:pStyle w:val="EndNoteBibliography"/>
        <w:rPr>
          <w:noProof/>
        </w:rPr>
      </w:pPr>
    </w:p>
    <w:p w14:paraId="62BEB625" w14:textId="791DB27D" w:rsidR="00F1405B" w:rsidRPr="00F1405B" w:rsidRDefault="00F1405B" w:rsidP="00F1405B">
      <w:pPr>
        <w:pStyle w:val="EndNoteBibliography"/>
        <w:ind w:left="720" w:hanging="720"/>
        <w:rPr>
          <w:noProof/>
        </w:rPr>
      </w:pPr>
      <w:r w:rsidRPr="00F1405B">
        <w:rPr>
          <w:noProof/>
        </w:rPr>
        <w:t xml:space="preserve">Svensson, S.L., et al. (2022). More or less of me and you: self-relevance augments the effects of item probability on stimulus prioritization. </w:t>
      </w:r>
      <w:r w:rsidRPr="00F1405B">
        <w:rPr>
          <w:i/>
          <w:noProof/>
        </w:rPr>
        <w:t>Psychological Research, 86</w:t>
      </w:r>
      <w:r w:rsidRPr="00F1405B">
        <w:rPr>
          <w:noProof/>
        </w:rPr>
        <w:t xml:space="preserve">(4), 1145-1164. </w:t>
      </w:r>
      <w:hyperlink r:id="rId71" w:history="1">
        <w:r w:rsidRPr="00F1405B">
          <w:rPr>
            <w:rStyle w:val="ac"/>
            <w:noProof/>
          </w:rPr>
          <w:t>https://doi.org/10.1007/s00426-021-01562-x</w:t>
        </w:r>
      </w:hyperlink>
      <w:r w:rsidRPr="00F1405B">
        <w:rPr>
          <w:noProof/>
        </w:rPr>
        <w:t xml:space="preserve"> </w:t>
      </w:r>
    </w:p>
    <w:p w14:paraId="4E62BED7" w14:textId="77777777" w:rsidR="00F1405B" w:rsidRPr="00F1405B" w:rsidRDefault="00F1405B" w:rsidP="00F1405B">
      <w:pPr>
        <w:pStyle w:val="EndNoteBibliography"/>
        <w:rPr>
          <w:noProof/>
        </w:rPr>
      </w:pPr>
    </w:p>
    <w:p w14:paraId="5DC3FD84" w14:textId="21521939" w:rsidR="00F1405B" w:rsidRPr="00F1405B" w:rsidRDefault="00F1405B" w:rsidP="00F1405B">
      <w:pPr>
        <w:pStyle w:val="EndNoteBibliography"/>
        <w:ind w:left="720" w:hanging="720"/>
        <w:rPr>
          <w:noProof/>
        </w:rPr>
      </w:pPr>
      <w:r w:rsidRPr="00F1405B">
        <w:rPr>
          <w:noProof/>
        </w:rPr>
        <w:t xml:space="preserve">Symons, C.S., &amp; Johnson, B.T. (1997, May). The self-reference effect in memory: a meta-analysis. </w:t>
      </w:r>
      <w:r w:rsidRPr="00F1405B">
        <w:rPr>
          <w:i/>
          <w:noProof/>
        </w:rPr>
        <w:t>Psychological Bulletin, 121</w:t>
      </w:r>
      <w:r w:rsidRPr="00F1405B">
        <w:rPr>
          <w:noProof/>
        </w:rPr>
        <w:t xml:space="preserve">(3), 371-394. </w:t>
      </w:r>
      <w:hyperlink r:id="rId72" w:history="1">
        <w:r w:rsidRPr="00F1405B">
          <w:rPr>
            <w:rStyle w:val="ac"/>
            <w:noProof/>
          </w:rPr>
          <w:t>https://doi.org/10.1037/0033-2909.121.3.371</w:t>
        </w:r>
      </w:hyperlink>
      <w:r w:rsidRPr="00F1405B">
        <w:rPr>
          <w:noProof/>
        </w:rPr>
        <w:t xml:space="preserve"> </w:t>
      </w:r>
    </w:p>
    <w:p w14:paraId="65C96F0C" w14:textId="77777777" w:rsidR="00F1405B" w:rsidRPr="00F1405B" w:rsidRDefault="00F1405B" w:rsidP="00F1405B">
      <w:pPr>
        <w:pStyle w:val="EndNoteBibliography"/>
        <w:rPr>
          <w:noProof/>
        </w:rPr>
      </w:pPr>
    </w:p>
    <w:p w14:paraId="6F28EF94" w14:textId="6C23406E" w:rsidR="00F1405B" w:rsidRPr="00F1405B" w:rsidRDefault="00F1405B" w:rsidP="00F1405B">
      <w:pPr>
        <w:pStyle w:val="EndNoteBibliography"/>
        <w:ind w:left="720" w:hanging="720"/>
        <w:rPr>
          <w:noProof/>
        </w:rPr>
      </w:pPr>
      <w:r w:rsidRPr="00F1405B">
        <w:rPr>
          <w:noProof/>
        </w:rPr>
        <w:t xml:space="preserve">Turk, D.J., et al. (2002). Mike or me? Self-recognition in a split-brain patient. </w:t>
      </w:r>
      <w:r w:rsidRPr="00F1405B">
        <w:rPr>
          <w:i/>
          <w:noProof/>
        </w:rPr>
        <w:t>Nature neuroscience, 5</w:t>
      </w:r>
      <w:r w:rsidRPr="00F1405B">
        <w:rPr>
          <w:noProof/>
        </w:rPr>
        <w:t xml:space="preserve">(9), 841-842. </w:t>
      </w:r>
      <w:hyperlink r:id="rId73" w:history="1">
        <w:r w:rsidRPr="00F1405B">
          <w:rPr>
            <w:rStyle w:val="ac"/>
            <w:noProof/>
          </w:rPr>
          <w:t>https://doi.org/10.1038/nn907</w:t>
        </w:r>
      </w:hyperlink>
      <w:r w:rsidRPr="00F1405B">
        <w:rPr>
          <w:noProof/>
        </w:rPr>
        <w:t xml:space="preserve"> </w:t>
      </w:r>
    </w:p>
    <w:p w14:paraId="00F313C6" w14:textId="77777777" w:rsidR="00F1405B" w:rsidRPr="00F1405B" w:rsidRDefault="00F1405B" w:rsidP="00F1405B">
      <w:pPr>
        <w:pStyle w:val="EndNoteBibliography"/>
        <w:rPr>
          <w:noProof/>
        </w:rPr>
      </w:pPr>
    </w:p>
    <w:p w14:paraId="7D228D51" w14:textId="317A6CB7" w:rsidR="00F1405B" w:rsidRPr="00F1405B" w:rsidRDefault="00F1405B" w:rsidP="00F1405B">
      <w:pPr>
        <w:pStyle w:val="EndNoteBibliography"/>
        <w:ind w:left="720" w:hanging="720"/>
        <w:rPr>
          <w:noProof/>
        </w:rPr>
      </w:pPr>
      <w:r w:rsidRPr="00F1405B">
        <w:rPr>
          <w:noProof/>
        </w:rPr>
        <w:t xml:space="preserve">Woźniak, M., et al. (2018). Prioritization of arbitrary faces associated to self: An EEG study. </w:t>
      </w:r>
      <w:r w:rsidRPr="00F1405B">
        <w:rPr>
          <w:i/>
          <w:noProof/>
        </w:rPr>
        <w:t>PloS one, 13</w:t>
      </w:r>
      <w:r w:rsidRPr="00F1405B">
        <w:rPr>
          <w:noProof/>
        </w:rPr>
        <w:t xml:space="preserve">(1), e0190679. </w:t>
      </w:r>
      <w:hyperlink r:id="rId74" w:history="1">
        <w:r w:rsidRPr="00F1405B">
          <w:rPr>
            <w:rStyle w:val="ac"/>
            <w:noProof/>
          </w:rPr>
          <w:t>https://doi.org/10.1371/journal.pone.0190679</w:t>
        </w:r>
      </w:hyperlink>
      <w:r w:rsidRPr="00F1405B">
        <w:rPr>
          <w:noProof/>
        </w:rPr>
        <w:t xml:space="preserve"> </w:t>
      </w:r>
    </w:p>
    <w:p w14:paraId="23B0EE57" w14:textId="77777777" w:rsidR="00F1405B" w:rsidRPr="00F1405B" w:rsidRDefault="00F1405B" w:rsidP="00F1405B">
      <w:pPr>
        <w:pStyle w:val="EndNoteBibliography"/>
        <w:rPr>
          <w:noProof/>
        </w:rPr>
      </w:pPr>
    </w:p>
    <w:p w14:paraId="7EE7497A" w14:textId="6075975F" w:rsidR="00F1405B" w:rsidRPr="00F1405B" w:rsidRDefault="00F1405B" w:rsidP="00F1405B">
      <w:pPr>
        <w:pStyle w:val="EndNoteBibliography"/>
        <w:ind w:left="720" w:hanging="720"/>
        <w:rPr>
          <w:noProof/>
        </w:rPr>
      </w:pPr>
      <w:r w:rsidRPr="00F1405B">
        <w:rPr>
          <w:noProof/>
        </w:rPr>
        <w:t xml:space="preserve">Xu, Y., et al. (2021). Romantic feedbacks influence self-relevant processing: the moderating effects of sex difference and facial attractiveness. </w:t>
      </w:r>
      <w:r w:rsidRPr="00F1405B">
        <w:rPr>
          <w:i/>
          <w:noProof/>
        </w:rPr>
        <w:t>Current Psychology</w:t>
      </w:r>
      <w:r w:rsidRPr="00F1405B">
        <w:rPr>
          <w:noProof/>
        </w:rPr>
        <w:t xml:space="preserve">, 1-13. </w:t>
      </w:r>
      <w:hyperlink r:id="rId75" w:history="1">
        <w:r w:rsidRPr="00F1405B">
          <w:rPr>
            <w:rStyle w:val="ac"/>
            <w:noProof/>
          </w:rPr>
          <w:t>https://doi.org/10.1007/s12144-021-02114-7</w:t>
        </w:r>
      </w:hyperlink>
      <w:r w:rsidRPr="00F1405B">
        <w:rPr>
          <w:noProof/>
        </w:rPr>
        <w:t xml:space="preserve"> </w:t>
      </w:r>
    </w:p>
    <w:p w14:paraId="73E813CD" w14:textId="77777777" w:rsidR="00F1405B" w:rsidRPr="00F1405B" w:rsidRDefault="00F1405B" w:rsidP="00F1405B">
      <w:pPr>
        <w:pStyle w:val="EndNoteBibliography"/>
        <w:rPr>
          <w:noProof/>
        </w:rPr>
      </w:pPr>
    </w:p>
    <w:p w14:paraId="28814E50" w14:textId="77777777" w:rsidR="00F1405B" w:rsidRPr="00F1405B" w:rsidRDefault="00F1405B" w:rsidP="00F1405B">
      <w:pPr>
        <w:pStyle w:val="EndNoteBibliography"/>
        <w:ind w:left="720" w:hanging="720"/>
        <w:rPr>
          <w:noProof/>
        </w:rPr>
      </w:pPr>
      <w:r w:rsidRPr="00F1405B">
        <w:rPr>
          <w:noProof/>
        </w:rPr>
        <w:lastRenderedPageBreak/>
        <w:t xml:space="preserve">Zhang, H., &amp; Alais, D. (2020). Individual difference in serial dependence results from opposite influences of perceptual choices and motor responses. </w:t>
      </w:r>
      <w:r w:rsidRPr="00F1405B">
        <w:rPr>
          <w:i/>
          <w:noProof/>
        </w:rPr>
        <w:t>Journal of Vision, 20</w:t>
      </w:r>
      <w:r w:rsidRPr="00F1405B">
        <w:rPr>
          <w:noProof/>
        </w:rPr>
        <w:t xml:space="preserve">(8), 2-2. </w:t>
      </w:r>
    </w:p>
    <w:p w14:paraId="169D080B" w14:textId="77777777" w:rsidR="00F1405B" w:rsidRPr="00F1405B" w:rsidRDefault="00F1405B" w:rsidP="00F1405B">
      <w:pPr>
        <w:pStyle w:val="EndNoteBibliography"/>
        <w:rPr>
          <w:noProof/>
        </w:rPr>
      </w:pPr>
    </w:p>
    <w:p w14:paraId="7D36D31B" w14:textId="5931CC0D" w:rsidR="00F1405B" w:rsidRPr="00F1405B" w:rsidRDefault="00F1405B" w:rsidP="00F1405B">
      <w:pPr>
        <w:pStyle w:val="EndNoteBibliography"/>
        <w:ind w:left="720" w:hanging="720"/>
        <w:rPr>
          <w:noProof/>
        </w:rPr>
      </w:pPr>
      <w:r w:rsidRPr="00F1405B">
        <w:rPr>
          <w:noProof/>
        </w:rPr>
        <w:t xml:space="preserve">Zhou, A., et al. (2019). Self-referential processing can modulate visual spatial attention deficits in children with dyslexia. </w:t>
      </w:r>
      <w:r w:rsidRPr="00F1405B">
        <w:rPr>
          <w:i/>
          <w:noProof/>
        </w:rPr>
        <w:t>Frontiers in Psychology, 10</w:t>
      </w:r>
      <w:r w:rsidRPr="00F1405B">
        <w:rPr>
          <w:noProof/>
        </w:rPr>
        <w:t xml:space="preserve">, 2270. </w:t>
      </w:r>
      <w:hyperlink r:id="rId76" w:history="1">
        <w:r w:rsidRPr="00F1405B">
          <w:rPr>
            <w:rStyle w:val="ac"/>
            <w:noProof/>
          </w:rPr>
          <w:t>https://doi.org/10.3389/fpsyg.2019.02270</w:t>
        </w:r>
      </w:hyperlink>
      <w:r w:rsidRPr="00F1405B">
        <w:rPr>
          <w:noProof/>
        </w:rPr>
        <w:t xml:space="preserve"> </w:t>
      </w:r>
    </w:p>
    <w:p w14:paraId="2DB6F8FA" w14:textId="77777777" w:rsidR="00F1405B" w:rsidRPr="00F1405B" w:rsidRDefault="00F1405B" w:rsidP="00F1405B">
      <w:pPr>
        <w:pStyle w:val="EndNoteBibliography"/>
        <w:rPr>
          <w:noProof/>
        </w:rPr>
      </w:pPr>
    </w:p>
    <w:p w14:paraId="60CD5148" w14:textId="2D283D81" w:rsidR="00F1405B" w:rsidRPr="00F1405B" w:rsidRDefault="00F1405B" w:rsidP="00F1405B">
      <w:pPr>
        <w:pStyle w:val="EndNoteBibliography"/>
        <w:ind w:left="720" w:hanging="720"/>
        <w:rPr>
          <w:noProof/>
        </w:rPr>
      </w:pPr>
      <w:r w:rsidRPr="00F1405B">
        <w:rPr>
          <w:noProof/>
        </w:rPr>
        <w:t xml:space="preserve">Zorowitz, S., &amp; Niv, Y. (2023). Improving the reliability of cognitive task measures: A narrative review. </w:t>
      </w:r>
      <w:r w:rsidRPr="00F1405B">
        <w:rPr>
          <w:i/>
          <w:noProof/>
        </w:rPr>
        <w:t>Biological Psychiatry: Cognitive Neuroscience and Neuroimaging</w:t>
      </w:r>
      <w:r w:rsidRPr="00F1405B">
        <w:rPr>
          <w:noProof/>
        </w:rPr>
        <w:t xml:space="preserve">. </w:t>
      </w:r>
      <w:hyperlink r:id="rId77" w:history="1">
        <w:r w:rsidRPr="00F1405B">
          <w:rPr>
            <w:rStyle w:val="ac"/>
            <w:noProof/>
          </w:rPr>
          <w:t>https://doi.org/10.1016/j.bpsc.2023.02.004</w:t>
        </w:r>
      </w:hyperlink>
      <w:r w:rsidRPr="00F1405B">
        <w:rPr>
          <w:noProof/>
        </w:rPr>
        <w:t xml:space="preserve"> </w:t>
      </w:r>
    </w:p>
    <w:p w14:paraId="7E07A9BF" w14:textId="77777777" w:rsidR="00F1405B" w:rsidRPr="00F1405B" w:rsidRDefault="00F1405B" w:rsidP="00F1405B">
      <w:pPr>
        <w:pStyle w:val="EndNoteBibliography"/>
        <w:rPr>
          <w:noProof/>
        </w:rPr>
      </w:pPr>
    </w:p>
    <w:p w14:paraId="55268D77" w14:textId="3FB42BF8"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2803" w14:textId="77777777" w:rsidR="00AD6512" w:rsidRDefault="00AD6512" w:rsidP="009E4B8F">
      <w:r>
        <w:separator/>
      </w:r>
    </w:p>
  </w:endnote>
  <w:endnote w:type="continuationSeparator" w:id="0">
    <w:p w14:paraId="32D56A68" w14:textId="77777777" w:rsidR="00AD6512" w:rsidRDefault="00AD6512"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2454" w14:textId="77777777" w:rsidR="00AD6512" w:rsidRDefault="00AD6512" w:rsidP="009E4B8F">
      <w:r>
        <w:separator/>
      </w:r>
    </w:p>
  </w:footnote>
  <w:footnote w:type="continuationSeparator" w:id="0">
    <w:p w14:paraId="1E6813BA" w14:textId="77777777" w:rsidR="00AD6512" w:rsidRDefault="00AD6512" w:rsidP="009E4B8F">
      <w:r>
        <w:continuationSeparator/>
      </w:r>
    </w:p>
  </w:footnote>
  <w:footnote w:id="1">
    <w:p w14:paraId="6172ADFA" w14:textId="652CE624" w:rsidR="00816F72" w:rsidRPr="00816F72" w:rsidRDefault="00816F72">
      <w:pPr>
        <w:pStyle w:val="af9"/>
        <w:rPr>
          <w:rFonts w:eastAsiaTheme="minorEastAsia"/>
        </w:rPr>
      </w:pPr>
      <w:r>
        <w:rPr>
          <w:rStyle w:val="afb"/>
        </w:rPr>
        <w:footnoteRef/>
      </w:r>
      <w:r>
        <w:t xml:space="preserve"> </w:t>
      </w:r>
      <w:r w:rsidRPr="00816F72">
        <w:t>We may use the latest R version after preregistration and update the R version and packages on Github.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100&lt;/item&gt;&lt;item&gt;101&lt;/item&gt;&lt;item&gt;102&lt;/item&gt;&lt;item&gt;103&lt;/item&gt;&lt;item&gt;105&lt;/item&gt;&lt;item&gt;106&lt;/item&gt;&lt;item&gt;108&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63DAA"/>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3BCE"/>
    <w:rsid w:val="001D411B"/>
    <w:rsid w:val="001E2694"/>
    <w:rsid w:val="001E5610"/>
    <w:rsid w:val="001F11EF"/>
    <w:rsid w:val="001F2150"/>
    <w:rsid w:val="001F635C"/>
    <w:rsid w:val="00220493"/>
    <w:rsid w:val="00221B60"/>
    <w:rsid w:val="00221EEF"/>
    <w:rsid w:val="0022376C"/>
    <w:rsid w:val="0022601F"/>
    <w:rsid w:val="00232EC9"/>
    <w:rsid w:val="00237555"/>
    <w:rsid w:val="00251A27"/>
    <w:rsid w:val="00253B66"/>
    <w:rsid w:val="0026148B"/>
    <w:rsid w:val="00266CB0"/>
    <w:rsid w:val="0027007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59A0"/>
    <w:rsid w:val="004F624B"/>
    <w:rsid w:val="005003A8"/>
    <w:rsid w:val="005127C0"/>
    <w:rsid w:val="00512DA3"/>
    <w:rsid w:val="005134E3"/>
    <w:rsid w:val="005159A5"/>
    <w:rsid w:val="00516BE4"/>
    <w:rsid w:val="00525C56"/>
    <w:rsid w:val="005273CE"/>
    <w:rsid w:val="00532C42"/>
    <w:rsid w:val="00534451"/>
    <w:rsid w:val="00536F58"/>
    <w:rsid w:val="00566DCB"/>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487"/>
    <w:rsid w:val="00626F77"/>
    <w:rsid w:val="0063143D"/>
    <w:rsid w:val="006320C3"/>
    <w:rsid w:val="0064118D"/>
    <w:rsid w:val="00641976"/>
    <w:rsid w:val="006435DB"/>
    <w:rsid w:val="00643A1E"/>
    <w:rsid w:val="00650373"/>
    <w:rsid w:val="00652B0B"/>
    <w:rsid w:val="006543E3"/>
    <w:rsid w:val="006545E5"/>
    <w:rsid w:val="0065775C"/>
    <w:rsid w:val="00661D7C"/>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AB4"/>
    <w:rsid w:val="007169CC"/>
    <w:rsid w:val="007201EB"/>
    <w:rsid w:val="007236C6"/>
    <w:rsid w:val="00723958"/>
    <w:rsid w:val="00725AC6"/>
    <w:rsid w:val="007260C3"/>
    <w:rsid w:val="00734D4B"/>
    <w:rsid w:val="007370B2"/>
    <w:rsid w:val="00737B46"/>
    <w:rsid w:val="00741641"/>
    <w:rsid w:val="00741EBF"/>
    <w:rsid w:val="00765793"/>
    <w:rsid w:val="007660BD"/>
    <w:rsid w:val="00767D38"/>
    <w:rsid w:val="00773F55"/>
    <w:rsid w:val="00785300"/>
    <w:rsid w:val="00785F09"/>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2B29"/>
    <w:rsid w:val="00A13FEF"/>
    <w:rsid w:val="00A1445B"/>
    <w:rsid w:val="00A14643"/>
    <w:rsid w:val="00A170FB"/>
    <w:rsid w:val="00A20E3C"/>
    <w:rsid w:val="00A22B49"/>
    <w:rsid w:val="00A37F7F"/>
    <w:rsid w:val="00A47915"/>
    <w:rsid w:val="00A556CC"/>
    <w:rsid w:val="00A566CE"/>
    <w:rsid w:val="00A5673E"/>
    <w:rsid w:val="00A576F1"/>
    <w:rsid w:val="00A613C9"/>
    <w:rsid w:val="00A64EC7"/>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D6512"/>
    <w:rsid w:val="00AE16B0"/>
    <w:rsid w:val="00AE410B"/>
    <w:rsid w:val="00AE49ED"/>
    <w:rsid w:val="00AE57DF"/>
    <w:rsid w:val="00AE693C"/>
    <w:rsid w:val="00AF450F"/>
    <w:rsid w:val="00AF6518"/>
    <w:rsid w:val="00AF6D94"/>
    <w:rsid w:val="00B01E6B"/>
    <w:rsid w:val="00B029E4"/>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1816"/>
    <w:rsid w:val="00BA4D0A"/>
    <w:rsid w:val="00BA5FBB"/>
    <w:rsid w:val="00BA6702"/>
    <w:rsid w:val="00BA711E"/>
    <w:rsid w:val="00BA74E2"/>
    <w:rsid w:val="00BB1095"/>
    <w:rsid w:val="00BB1EA1"/>
    <w:rsid w:val="00BB3A3E"/>
    <w:rsid w:val="00BB44B3"/>
    <w:rsid w:val="00BB7262"/>
    <w:rsid w:val="00BC1362"/>
    <w:rsid w:val="00BC2FC9"/>
    <w:rsid w:val="00BC4668"/>
    <w:rsid w:val="00BC6CF5"/>
    <w:rsid w:val="00BD2A9E"/>
    <w:rsid w:val="00BD4097"/>
    <w:rsid w:val="00BD454B"/>
    <w:rsid w:val="00BD5A7B"/>
    <w:rsid w:val="00BD6861"/>
    <w:rsid w:val="00BD7590"/>
    <w:rsid w:val="00BE08EF"/>
    <w:rsid w:val="00BF0DD8"/>
    <w:rsid w:val="00BF2315"/>
    <w:rsid w:val="00BF29D8"/>
    <w:rsid w:val="00BF3307"/>
    <w:rsid w:val="00BF4393"/>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B2315"/>
    <w:rsid w:val="00CB44B5"/>
    <w:rsid w:val="00CE05DC"/>
    <w:rsid w:val="00CE1E54"/>
    <w:rsid w:val="00CE403B"/>
    <w:rsid w:val="00CE7099"/>
    <w:rsid w:val="00CF3EB6"/>
    <w:rsid w:val="00CF7456"/>
    <w:rsid w:val="00D0006C"/>
    <w:rsid w:val="00D03437"/>
    <w:rsid w:val="00D068A5"/>
    <w:rsid w:val="00D07D09"/>
    <w:rsid w:val="00D112E9"/>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1405B"/>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D2A"/>
    <w:rsid w:val="00F731F9"/>
    <w:rsid w:val="00F74C9E"/>
    <w:rsid w:val="00F75B5A"/>
    <w:rsid w:val="00F77AB9"/>
    <w:rsid w:val="00F801E8"/>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17470218.2016.1276609" TargetMode="External"/><Relationship Id="rId21" Type="http://schemas.openxmlformats.org/officeDocument/2006/relationships/hyperlink" Target="https://doi.org/10.1037/xhp0000691" TargetMode="External"/><Relationship Id="rId42" Type="http://schemas.openxmlformats.org/officeDocument/2006/relationships/hyperlink" Target="https://doi.org/10.1037/xlm0000179" TargetMode="External"/><Relationship Id="rId47" Type="http://schemas.openxmlformats.org/officeDocument/2006/relationships/hyperlink" Target="https://doi.org/10.1002/hbm.25129" TargetMode="External"/><Relationship Id="rId63" Type="http://schemas.openxmlformats.org/officeDocument/2006/relationships/hyperlink" Target="https://doi.org/10.1037//0022-3514.35.9.677" TargetMode="External"/><Relationship Id="rId68" Type="http://schemas.openxmlformats.org/officeDocument/2006/relationships/hyperlink" Target="https://doi.org/10.1037/a0029792" TargetMode="External"/><Relationship Id="rId16" Type="http://schemas.openxmlformats.org/officeDocument/2006/relationships/hyperlink" Target="https://doi.org/10.1016/j.actpsy.2021.103297" TargetMode="External"/><Relationship Id="rId11" Type="http://schemas.openxmlformats.org/officeDocument/2006/relationships/footer" Target="footer2.xml"/><Relationship Id="rId24" Type="http://schemas.openxmlformats.org/officeDocument/2006/relationships/hyperlink" Target="https://doi.org/10.1002/acp.2350090102" TargetMode="External"/><Relationship Id="rId32" Type="http://schemas.openxmlformats.org/officeDocument/2006/relationships/hyperlink" Target="https://doi.org/10.1016/j.psyneuen.2020.104804" TargetMode="External"/><Relationship Id="rId37" Type="http://schemas.openxmlformats.org/officeDocument/2006/relationships/hyperlink" Target="https://doi.org/10.1016/j.actpsy.2021.103350" TargetMode="External"/><Relationship Id="rId40" Type="http://schemas.openxmlformats.org/officeDocument/2006/relationships/hyperlink" Target="https://doi.org/10.1068/p7526" TargetMode="External"/><Relationship Id="rId45" Type="http://schemas.openxmlformats.org/officeDocument/2006/relationships/hyperlink" Target="https://doi.org/10.1016/S1364-6613" TargetMode="External"/><Relationship Id="rId53" Type="http://schemas.openxmlformats.org/officeDocument/2006/relationships/hyperlink" Target="https://doi.org/10.3389/fnins.2020.00683" TargetMode="External"/><Relationship Id="rId58" Type="http://schemas.openxmlformats.org/officeDocument/2006/relationships/hyperlink" Target="https://doi.org/10.1111/bjop.12479" TargetMode="External"/><Relationship Id="rId66" Type="http://schemas.openxmlformats.org/officeDocument/2006/relationships/hyperlink" Target="https://doi.org/10.1016/j.jrp.2008.08.001" TargetMode="External"/><Relationship Id="rId74" Type="http://schemas.openxmlformats.org/officeDocument/2006/relationships/hyperlink" Target="https://doi.org/10.1371/journal.pone.0190679"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R-project.org/" TargetMode="External"/><Relationship Id="rId19" Type="http://schemas.openxmlformats.org/officeDocument/2006/relationships/hyperlink" Target="https://psycnet.apa.org/record/1982-00095-001" TargetMode="External"/><Relationship Id="rId14" Type="http://schemas.openxmlformats.org/officeDocument/2006/relationships/image" Target="media/image4.png"/><Relationship Id="rId22" Type="http://schemas.openxmlformats.org/officeDocument/2006/relationships/hyperlink" Target="https://doi.org/10.1016/j.actpsy.2020.103167" TargetMode="External"/><Relationship Id="rId27" Type="http://schemas.openxmlformats.org/officeDocument/2006/relationships/hyperlink" Target="https://doi.org/10.1016/j.concog.2007.04.003" TargetMode="External"/><Relationship Id="rId30" Type="http://schemas.openxmlformats.org/officeDocument/2006/relationships/hyperlink" Target="https://doi.org/10.1038/s41598-020-76001-9" TargetMode="External"/><Relationship Id="rId35" Type="http://schemas.openxmlformats.org/officeDocument/2006/relationships/hyperlink" Target="https://doi.org/10.1016/j.concog.2019.102848" TargetMode="External"/><Relationship Id="rId43" Type="http://schemas.openxmlformats.org/officeDocument/2006/relationships/hyperlink" Target="https://doi.org/10.3389/fpsyg.2019.01469" TargetMode="External"/><Relationship Id="rId48" Type="http://schemas.openxmlformats.org/officeDocument/2006/relationships/hyperlink" Target="https://doi.org/10.1016/j.jcm.2016.02.012" TargetMode="External"/><Relationship Id="rId56" Type="http://schemas.openxmlformats.org/officeDocument/2006/relationships/hyperlink" Target="https://doi.org/10.1002/aur.2200" TargetMode="External"/><Relationship Id="rId64" Type="http://schemas.openxmlformats.org/officeDocument/2006/relationships/hyperlink" Target="https://doi.org/10.1080/20445911.2019.1686393" TargetMode="External"/><Relationship Id="rId69" Type="http://schemas.openxmlformats.org/officeDocument/2006/relationships/hyperlink" Target="https://doi.org/10.1016/j.neuropsychologia.2013.07.025" TargetMode="External"/><Relationship Id="rId77" Type="http://schemas.openxmlformats.org/officeDocument/2006/relationships/hyperlink" Target="https://doi.org/10.1016/j.bpsc.2023.02.004" TargetMode="External"/><Relationship Id="rId8" Type="http://schemas.openxmlformats.org/officeDocument/2006/relationships/hyperlink" Target="mailto:hu.chuan-peng@nnu.edu.cn" TargetMode="External"/><Relationship Id="rId51" Type="http://schemas.openxmlformats.org/officeDocument/2006/relationships/hyperlink" Target="https://doi.org/10.1111/cdev.13352" TargetMode="External"/><Relationship Id="rId72" Type="http://schemas.openxmlformats.org/officeDocument/2006/relationships/hyperlink" Target="https://doi.org/10.1037/0033-2909.121.3.37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186/s41235-019-0186-z" TargetMode="External"/><Relationship Id="rId25" Type="http://schemas.openxmlformats.org/officeDocument/2006/relationships/hyperlink" Target="https://doi.org/10.1037/0096-3445.104.3.268" TargetMode="External"/><Relationship Id="rId33" Type="http://schemas.openxmlformats.org/officeDocument/2006/relationships/hyperlink" Target="https://doi.org/10.1007/978-1-4612-4380-9_6" TargetMode="External"/><Relationship Id="rId38" Type="http://schemas.openxmlformats.org/officeDocument/2006/relationships/hyperlink" Target="https://doi.org/10.1525/collabra.301" TargetMode="External"/><Relationship Id="rId46" Type="http://schemas.openxmlformats.org/officeDocument/2006/relationships/hyperlink" Target="https://doi.org/10.1016/S0926-6410(00)00036-7" TargetMode="External"/><Relationship Id="rId59" Type="http://schemas.openxmlformats.org/officeDocument/2006/relationships/hyperlink" Target="https://doi.org/10.3758/s13423-021-01948-3" TargetMode="External"/><Relationship Id="rId67" Type="http://schemas.openxmlformats.org/officeDocument/2006/relationships/hyperlink" Target="https://doi.org/10.1037/xhp0000742" TargetMode="External"/><Relationship Id="rId20" Type="http://schemas.openxmlformats.org/officeDocument/2006/relationships/hyperlink" Target="https://doi.org/10.1080/02699931.2020.1839383" TargetMode="External"/><Relationship Id="rId41" Type="http://schemas.openxmlformats.org/officeDocument/2006/relationships/hyperlink" Target="https://doi.org/10.1080/20445911.2014.996156" TargetMode="External"/><Relationship Id="rId54" Type="http://schemas.openxmlformats.org/officeDocument/2006/relationships/hyperlink" Target="https://doi.org/10.1080/17470215908416289" TargetMode="External"/><Relationship Id="rId62" Type="http://schemas.openxmlformats.org/officeDocument/2006/relationships/hyperlink" Target="https://CRAN.R-project.org/package=psych" TargetMode="External"/><Relationship Id="rId70" Type="http://schemas.openxmlformats.org/officeDocument/2006/relationships/hyperlink" Target="https://doi.org/10.1016/j.cortex.2017.08.006" TargetMode="External"/><Relationship Id="rId75" Type="http://schemas.openxmlformats.org/officeDocument/2006/relationships/hyperlink" Target="https://doi.org/10.1007/s12144-021-021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sf.io/zv628" TargetMode="External"/><Relationship Id="rId23" Type="http://schemas.openxmlformats.org/officeDocument/2006/relationships/hyperlink" Target="https://doi.org/10.3758/s13421-019-00924-6" TargetMode="External"/><Relationship Id="rId28" Type="http://schemas.openxmlformats.org/officeDocument/2006/relationships/hyperlink" Target="https://doi.org/10.1016/j.actpsy.2018.08.009" TargetMode="External"/><Relationship Id="rId36" Type="http://schemas.openxmlformats.org/officeDocument/2006/relationships/hyperlink" Target="https://doi.org/10.3758/s13421-017-0722-3" TargetMode="External"/><Relationship Id="rId49" Type="http://schemas.openxmlformats.org/officeDocument/2006/relationships/hyperlink" Target="https://doi.org/10.2307/2531695" TargetMode="External"/><Relationship Id="rId57" Type="http://schemas.openxmlformats.org/officeDocument/2006/relationships/hyperlink" Target="https://doi.org/10.1177/2515245919879695" TargetMode="External"/><Relationship Id="rId10" Type="http://schemas.openxmlformats.org/officeDocument/2006/relationships/footer" Target="footer1.xml"/><Relationship Id="rId31" Type="http://schemas.openxmlformats.org/officeDocument/2006/relationships/hyperlink" Target="https://doi.org/10.1016/j.neuroimage.2018.08.018" TargetMode="External"/><Relationship Id="rId44" Type="http://schemas.openxmlformats.org/officeDocument/2006/relationships/hyperlink" Target="https://doi.org/10.31234/osf.io/ta59r" TargetMode="External"/><Relationship Id="rId52" Type="http://schemas.openxmlformats.org/officeDocument/2006/relationships/hyperlink" Target="https://doi.org/10.1177/1745691612460688" TargetMode="External"/><Relationship Id="rId60" Type="http://schemas.openxmlformats.org/officeDocument/2006/relationships/hyperlink" Target="https://doi.org/10.1177/1747021819892158" TargetMode="External"/><Relationship Id="rId65" Type="http://schemas.openxmlformats.org/officeDocument/2006/relationships/hyperlink" Target="https://doi.org/10.1037//0096-1523.23.2.504" TargetMode="External"/><Relationship Id="rId73" Type="http://schemas.openxmlformats.org/officeDocument/2006/relationships/hyperlink" Target="https://doi.org/10.1038/nn907"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1121/1.1907229" TargetMode="External"/><Relationship Id="rId39" Type="http://schemas.openxmlformats.org/officeDocument/2006/relationships/hyperlink" Target="https://doi.org/10.57760/sciencedb.08117" TargetMode="External"/><Relationship Id="rId34" Type="http://schemas.openxmlformats.org/officeDocument/2006/relationships/hyperlink" Target="https://doi.org/10.1111/bjdp.12219" TargetMode="External"/><Relationship Id="rId50" Type="http://schemas.openxmlformats.org/officeDocument/2006/relationships/hyperlink" Target="https://doi.org/10.1016/j.jad.2022.04.122" TargetMode="External"/><Relationship Id="rId55" Type="http://schemas.openxmlformats.org/officeDocument/2006/relationships/hyperlink" Target="https://doi.org/10.31234/osf.io/9dzm4" TargetMode="External"/><Relationship Id="rId76" Type="http://schemas.openxmlformats.org/officeDocument/2006/relationships/hyperlink" Target="https://doi.org/10.3389/fpsyg.2019.02270" TargetMode="External"/><Relationship Id="rId7" Type="http://schemas.openxmlformats.org/officeDocument/2006/relationships/endnotes" Target="endnotes.xml"/><Relationship Id="rId71" Type="http://schemas.openxmlformats.org/officeDocument/2006/relationships/hyperlink" Target="https://doi.org/10.1007/s00426-021-01562-x" TargetMode="External"/><Relationship Id="rId2" Type="http://schemas.openxmlformats.org/officeDocument/2006/relationships/numbering" Target="numbering.xml"/><Relationship Id="rId29" Type="http://schemas.openxmlformats.org/officeDocument/2006/relationships/hyperlink" Target="https://doi.org/10.1016/j.actpsy.2017.11.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28</Pages>
  <Words>20816</Words>
  <Characters>118655</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5</cp:revision>
  <dcterms:created xsi:type="dcterms:W3CDTF">2023-07-01T06:37:00Z</dcterms:created>
  <dcterms:modified xsi:type="dcterms:W3CDTF">2023-07-01T08:08:00Z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