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3AB482C7"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5108" w:displacedByCustomXml="next"/>
    <w:bookmarkStart w:id="3"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18B385BE" w:rsidR="003C4548" w:rsidRDefault="003C4548" w:rsidP="003C4548">
      <w:pPr>
        <w:pStyle w:val="1"/>
        <w:spacing w:before="156" w:after="156"/>
      </w:pPr>
      <w:bookmarkStart w:id="5" w:name="_Toc162884167"/>
      <w:bookmarkEnd w:id="4"/>
      <w:r>
        <w:rPr>
          <w:rFonts w:hint="eastAsia"/>
        </w:rPr>
        <w:lastRenderedPageBreak/>
        <w:t>案例</w:t>
      </w:r>
      <w:proofErr w:type="gramStart"/>
      <w:r w:rsidR="004B3B9E">
        <w:rPr>
          <w:rFonts w:hint="eastAsia"/>
        </w:rPr>
        <w:t>一</w:t>
      </w:r>
      <w:proofErr w:type="gramEnd"/>
      <w:r>
        <w:rPr>
          <w:rFonts w:hint="eastAsia"/>
        </w:rPr>
        <w:t xml:space="preserve"> </w:t>
      </w:r>
      <w:r w:rsidR="005B0CDE">
        <w:rPr>
          <w:rFonts w:hint="eastAsia"/>
        </w:rPr>
        <w:t>药物浓度</w:t>
      </w:r>
      <w:r w:rsidRPr="00015ECB">
        <w:rPr>
          <w:rFonts w:hint="eastAsia"/>
        </w:rPr>
        <w:t>模型</w:t>
      </w:r>
    </w:p>
    <w:p w14:paraId="2D5E513F" w14:textId="0D702797" w:rsidR="003C4548" w:rsidRDefault="003C4548" w:rsidP="009B2469">
      <w:pPr>
        <w:pStyle w:val="2"/>
        <w:numPr>
          <w:ilvl w:val="0"/>
          <w:numId w:val="6"/>
        </w:numPr>
        <w:spacing w:before="156" w:after="156"/>
      </w:pPr>
      <w:r>
        <w:rPr>
          <w:rFonts w:hint="eastAsia"/>
        </w:rPr>
        <w:t>问题重述</w:t>
      </w:r>
    </w:p>
    <w:p w14:paraId="750D537C" w14:textId="5C106F13" w:rsidR="00C33CD6" w:rsidRDefault="00C33CD6" w:rsidP="00C33CD6">
      <w:pPr>
        <w:ind w:firstLine="420"/>
        <w:rPr>
          <w:rFonts w:hint="eastAsia"/>
        </w:rPr>
      </w:pPr>
      <w:r>
        <w:t>药物动力学中的</w:t>
      </w:r>
      <w:r>
        <w:t xml:space="preserve"> Michaelis-Menton </w:t>
      </w:r>
      <w:r>
        <w:t>模型为</w:t>
      </w:r>
      <w:r w:rsidRPr="00C33CD6">
        <w:rPr>
          <w:noProof/>
          <w:position w:val="-10"/>
        </w:rPr>
        <w:drawing>
          <wp:inline distT="0" distB="0" distL="0" distR="0" wp14:anchorId="5C360A91" wp14:editId="02BB64D3">
            <wp:extent cx="1635255" cy="313945"/>
            <wp:effectExtent l="0" t="0" r="3175" b="0"/>
            <wp:docPr id="209894111" name="图片 1" descr="%FontSize=12&#10;%TeXFontSize=12&#10;\documentclass{article}&#10;\pagestyle{empty}&#10;\begin{document}&#10;\[&#10;\frac{\mathrm{d}x}{\mathrm{d}t}=-\frac{kx}{a+x}(k,a&gt;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111" name="图片 1" descr="%FontSize=12&#10;%TeXFontSize=12&#10;\documentclass{article}&#10;\pagestyle{empty}&#10;\begin{document}&#10;\[&#10;\frac{\mathrm{d}x}{\mathrm{d}t}=-\frac{kx}{a+x}(k,a&gt;0),x(t)&#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635255" cy="313945"/>
                    </a:xfrm>
                    <a:prstGeom prst="rect">
                      <a:avLst/>
                    </a:prstGeom>
                  </pic:spPr>
                </pic:pic>
              </a:graphicData>
            </a:graphic>
          </wp:inline>
        </w:drawing>
      </w:r>
      <w:r>
        <w:t>表示人体内药物在时刻</w:t>
      </w:r>
      <w:r>
        <w:t xml:space="preserve"> </w:t>
      </w:r>
      <w:r>
        <w:rPr>
          <w:noProof/>
        </w:rPr>
        <w:drawing>
          <wp:inline distT="0" distB="0" distL="0" distR="0" wp14:anchorId="286D0F93" wp14:editId="7E142EF3">
            <wp:extent cx="36576" cy="68580"/>
            <wp:effectExtent l="0" t="0" r="1905" b="7620"/>
            <wp:docPr id="783945581" name="图片 2" descr="%FontSize=12&#10;%TeXFontSize=12&#10;\documentclass{article}&#10;\pagestyle{empty}&#10;\begin{document}&#10;\[&#10;\iot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5581" name="图片 2" descr="%FontSize=12&#10;%TeXFontSize=12&#10;\documentclass{article}&#10;\pagestyle{empty}&#10;\begin{document}&#10;\[&#10;\iota&#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36576" cy="68580"/>
                    </a:xfrm>
                    <a:prstGeom prst="rect">
                      <a:avLst/>
                    </a:prstGeom>
                  </pic:spPr>
                </pic:pic>
              </a:graphicData>
            </a:graphic>
          </wp:inline>
        </w:drawing>
      </w:r>
      <w:r>
        <w:t>的血药浓度</w:t>
      </w:r>
      <w:r>
        <w:t>.</w:t>
      </w:r>
      <w:r>
        <w:t>研究这个方程的解的性质</w:t>
      </w:r>
    </w:p>
    <w:p w14:paraId="1B48AB51" w14:textId="58E73D47" w:rsidR="00C33CD6" w:rsidRDefault="00C33CD6" w:rsidP="00C33CD6">
      <w:r>
        <w:t>(1)</w:t>
      </w:r>
      <w:r>
        <w:t>对于很多药物</w:t>
      </w:r>
      <w:r>
        <w:t>(</w:t>
      </w:r>
      <w:r>
        <w:t>如可卡因</w:t>
      </w:r>
      <w:r>
        <w:t>),</w:t>
      </w:r>
      <w:r>
        <w:rPr>
          <w:noProof/>
        </w:rPr>
        <w:drawing>
          <wp:inline distT="0" distB="0" distL="0" distR="0" wp14:anchorId="3031C790" wp14:editId="7DE496AB">
            <wp:extent cx="71628" cy="68580"/>
            <wp:effectExtent l="0" t="0" r="5080" b="7620"/>
            <wp:docPr id="1526484413" name="图片 3"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84413" name="图片 3"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比</w:t>
      </w:r>
      <w:r>
        <w:rPr>
          <w:noProof/>
        </w:rPr>
        <w:drawing>
          <wp:inline distT="0" distB="0" distL="0" distR="0" wp14:anchorId="3977D409" wp14:editId="38A8FB92">
            <wp:extent cx="211836" cy="129540"/>
            <wp:effectExtent l="0" t="0" r="0" b="3810"/>
            <wp:docPr id="1584754597" name="图片 4" descr="%FontSize=12&#10;%TeXFontSize=12&#10;\documentclass{article}&#10;\pagestyle{empty}&#10;\begin{document}&#10;\[&#1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54597" name="图片 4" descr="%FontSize=12&#10;%TeXFontSize=12&#10;\documentclass{article}&#10;\pagestyle{empty}&#10;\begin{document}&#10;\[&#10;x(t)&#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211836" cy="129540"/>
                    </a:xfrm>
                    <a:prstGeom prst="rect">
                      <a:avLst/>
                    </a:prstGeom>
                  </pic:spPr>
                </pic:pic>
              </a:graphicData>
            </a:graphic>
          </wp:inline>
        </w:drawing>
      </w:r>
      <w:r>
        <w:t>大得多，</w:t>
      </w:r>
      <w:r>
        <w:t xml:space="preserve">Michaelis-Menton </w:t>
      </w:r>
      <w:r>
        <w:t>方程及其</w:t>
      </w:r>
      <w:proofErr w:type="gramStart"/>
      <w:r>
        <w:t>解如何</w:t>
      </w:r>
      <w:proofErr w:type="gramEnd"/>
      <w:r>
        <w:t>简化？</w:t>
      </w:r>
    </w:p>
    <w:p w14:paraId="2FDEB26F" w14:textId="2ABA3F6E" w:rsidR="009B2469" w:rsidRPr="009B2469" w:rsidRDefault="00C33CD6" w:rsidP="00C33CD6">
      <w:pPr>
        <w:rPr>
          <w:rFonts w:hint="eastAsia"/>
        </w:rPr>
      </w:pPr>
      <w:r>
        <w:t>(2)</w:t>
      </w:r>
      <w:r>
        <w:t>对于另一些药物</w:t>
      </w:r>
      <w:r>
        <w:t>(</w:t>
      </w:r>
      <w:r>
        <w:t>如酒精</w:t>
      </w:r>
      <w:r>
        <w:t>),</w:t>
      </w:r>
      <w:r>
        <w:rPr>
          <w:noProof/>
        </w:rPr>
        <w:drawing>
          <wp:inline distT="0" distB="0" distL="0" distR="0" wp14:anchorId="09A26D47" wp14:editId="7C7D7D36">
            <wp:extent cx="211836" cy="129540"/>
            <wp:effectExtent l="0" t="0" r="0" b="3810"/>
            <wp:docPr id="764451156" name="图片 6" descr="%FontSize=12&#10;%TeXFontSize=12&#10;\documentclass{article}&#10;\pagestyle{empty}&#10;\begin{document}&#10;\[&#1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51156" name="图片 6" descr="%FontSize=12&#10;%TeXFontSize=12&#10;\documentclass{article}&#10;\pagestyle{empty}&#10;\begin{document}&#10;\[&#10;x(t)&#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211836" cy="129540"/>
                    </a:xfrm>
                    <a:prstGeom prst="rect">
                      <a:avLst/>
                    </a:prstGeom>
                  </pic:spPr>
                </pic:pic>
              </a:graphicData>
            </a:graphic>
          </wp:inline>
        </w:drawing>
      </w:r>
      <w:r>
        <w:t>比</w:t>
      </w:r>
      <w:r>
        <w:rPr>
          <w:noProof/>
        </w:rPr>
        <w:drawing>
          <wp:inline distT="0" distB="0" distL="0" distR="0" wp14:anchorId="575277CC" wp14:editId="56611B14">
            <wp:extent cx="71628" cy="68580"/>
            <wp:effectExtent l="0" t="0" r="5080" b="7620"/>
            <wp:docPr id="648403240" name="图片 5"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3240" name="图片 5"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大得多，</w:t>
      </w:r>
      <w:r>
        <w:t xml:space="preserve">Michaelis-Menton </w:t>
      </w:r>
      <w:r>
        <w:t>方程及其</w:t>
      </w:r>
      <w:proofErr w:type="gramStart"/>
      <w:r>
        <w:t>解如何</w:t>
      </w:r>
      <w:proofErr w:type="gramEnd"/>
      <w:r>
        <w:t>简化？</w:t>
      </w:r>
    </w:p>
    <w:p w14:paraId="70BE9C7F" w14:textId="4C8C3723" w:rsidR="00EF5A23" w:rsidRDefault="003C4548" w:rsidP="00EF5A23">
      <w:pPr>
        <w:pStyle w:val="2"/>
        <w:numPr>
          <w:ilvl w:val="0"/>
          <w:numId w:val="6"/>
        </w:numPr>
        <w:spacing w:before="156" w:after="156"/>
        <w:rPr>
          <w:rFonts w:hint="eastAsia"/>
        </w:rPr>
      </w:pPr>
      <w:r>
        <w:rPr>
          <w:rFonts w:hint="eastAsia"/>
        </w:rPr>
        <w:t>模型建立</w:t>
      </w:r>
    </w:p>
    <w:p w14:paraId="7F8171C8" w14:textId="23F7106D" w:rsidR="005B0CDE" w:rsidRDefault="00EF5A23" w:rsidP="005B0CDE">
      <w:pPr>
        <w:ind w:firstLine="420"/>
      </w:pPr>
      <w:r>
        <w:t>当</w:t>
      </w:r>
      <w:r>
        <w:t xml:space="preserve"> </w:t>
      </w:r>
      <w:r>
        <w:rPr>
          <w:noProof/>
        </w:rPr>
        <w:drawing>
          <wp:inline distT="0" distB="0" distL="0" distR="0" wp14:anchorId="50884128" wp14:editId="1D4ABBA6">
            <wp:extent cx="71628" cy="68580"/>
            <wp:effectExtent l="0" t="0" r="5080" b="7620"/>
            <wp:docPr id="252289376" name="图片 17"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9376" name="图片 17"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 xml:space="preserve"> </w:t>
      </w:r>
      <w:r>
        <w:t>远大于</w:t>
      </w:r>
      <w:r>
        <w:t xml:space="preserve"> </w:t>
      </w:r>
      <w:r>
        <w:rPr>
          <w:noProof/>
          <w:lang w:val="zh-CN"/>
        </w:rPr>
        <w:drawing>
          <wp:inline distT="0" distB="0" distL="0" distR="0" wp14:anchorId="4AF240C3" wp14:editId="248AF0C8">
            <wp:extent cx="211836" cy="129540"/>
            <wp:effectExtent l="0" t="0" r="0" b="3810"/>
            <wp:docPr id="2050305771" name="图片 16" descr="%FontSize=12&#10;%TeXFontSize=12&#10;\documentclass{article}&#10;\pagestyle{empty}&#10;\begin{document}&#10;\[&#1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05771" name="图片 16" descr="%FontSize=12&#10;%TeXFontSize=12&#10;\documentclass{article}&#10;\pagestyle{empty}&#10;\begin{document}&#10;\[&#10;x(t)&#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211836" cy="129540"/>
                    </a:xfrm>
                    <a:prstGeom prst="rect">
                      <a:avLst/>
                    </a:prstGeom>
                  </pic:spPr>
                </pic:pic>
              </a:graphicData>
            </a:graphic>
          </wp:inline>
        </w:drawing>
      </w:r>
      <w:r>
        <w:t>，即对于很多药物如可卡因，可以将</w:t>
      </w:r>
      <w:r>
        <w:t xml:space="preserve"> Michaelis-Menten </w:t>
      </w:r>
      <w:r>
        <w:t>方程简化为</w:t>
      </w:r>
    </w:p>
    <w:p w14:paraId="3CAB175E" w14:textId="69F7A79D" w:rsidR="005B0CDE" w:rsidRDefault="00EF5A23" w:rsidP="005B0CDE">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5B0CDE" w14:paraId="6B14B9AD" w14:textId="77777777" w:rsidTr="005B0CDE">
        <w:tc>
          <w:tcPr>
            <w:tcW w:w="4252" w:type="pct"/>
            <w:shd w:val="clear" w:color="auto" w:fill="auto"/>
            <w:vAlign w:val="center"/>
          </w:tcPr>
          <w:p w14:paraId="314319A8" w14:textId="03CB6AB1" w:rsidR="005B0CDE" w:rsidRDefault="005B0CDE" w:rsidP="005B0CDE">
            <w:pPr>
              <w:jc w:val="center"/>
              <w:rPr>
                <w:rFonts w:hint="eastAsia"/>
              </w:rPr>
            </w:pPr>
            <w:r w:rsidRPr="00EF5A23">
              <w:rPr>
                <w:noProof/>
                <w:position w:val="-12"/>
              </w:rPr>
              <w:drawing>
                <wp:inline distT="0" distB="0" distL="0" distR="0" wp14:anchorId="2DC8C5AB" wp14:editId="0A5401E6">
                  <wp:extent cx="589789" cy="313945"/>
                  <wp:effectExtent l="0" t="0" r="1270" b="0"/>
                  <wp:docPr id="503798377" name="图片 7" descr="%FontSize=12&#10;%TeXFontSize=12&#10;\documentclass{article}&#10;\pagestyle{empty}&#10;\begin{document}&#10;\[&#10;\frac{\mathrm{d}x}{\mathrm{d}t}=-k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8377" name="图片 7" descr="%FontSize=12&#10;%TeXFontSize=12&#10;\documentclass{article}&#10;\pagestyle{empty}&#10;\begin{document}&#10;\[&#10;\frac{\mathrm{d}x}{\mathrm{d}t}=-kx&#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589789" cy="313945"/>
                          </a:xfrm>
                          <a:prstGeom prst="rect">
                            <a:avLst/>
                          </a:prstGeom>
                        </pic:spPr>
                      </pic:pic>
                    </a:graphicData>
                  </a:graphic>
                </wp:inline>
              </w:drawing>
            </w:r>
          </w:p>
        </w:tc>
        <w:tc>
          <w:tcPr>
            <w:tcW w:w="481" w:type="pct"/>
            <w:shd w:val="clear" w:color="auto" w:fill="auto"/>
            <w:vAlign w:val="center"/>
          </w:tcPr>
          <w:p w14:paraId="763C1C2B" w14:textId="173B5116" w:rsidR="005B0CDE" w:rsidRPr="005B0CDE" w:rsidRDefault="005B0CDE" w:rsidP="005B0CDE">
            <w:pPr>
              <w:jc w:val="right"/>
              <w:rPr>
                <w:rFonts w:ascii="Arial" w:hAnsi="Arial" w:cs="Arial" w:hint="eastAsia"/>
                <w:vanish/>
                <w:kern w:val="0"/>
                <w:sz w:val="16"/>
              </w:rPr>
            </w:pPr>
          </w:p>
        </w:tc>
        <w:tc>
          <w:tcPr>
            <w:tcW w:w="267" w:type="pct"/>
            <w:shd w:val="clear" w:color="auto" w:fill="auto"/>
            <w:vAlign w:val="center"/>
          </w:tcPr>
          <w:p w14:paraId="7B118B2A" w14:textId="72D302FF" w:rsidR="005B0CDE" w:rsidRDefault="005B0CDE" w:rsidP="005B0CDE">
            <w:pPr>
              <w:jc w:val="right"/>
              <w:rPr>
                <w:rFonts w:hint="eastAsia"/>
              </w:rPr>
            </w:pPr>
            <w:r>
              <w:t>(</w:t>
            </w:r>
            <w:bookmarkStart w:id="6" w:name="ZEqn1"/>
            <w:r>
              <w:fldChar w:fldCharType="begin"/>
            </w:r>
            <w:r>
              <w:instrText xml:space="preserve"> SEQ Eq \* MERGEFORMAT </w:instrText>
            </w:r>
            <w:r>
              <w:fldChar w:fldCharType="separate"/>
            </w:r>
            <w:r>
              <w:rPr>
                <w:noProof/>
              </w:rPr>
              <w:t>1</w:t>
            </w:r>
            <w:r>
              <w:fldChar w:fldCharType="end"/>
            </w:r>
            <w:bookmarkEnd w:id="6"/>
            <w:r>
              <w:t>)</w:t>
            </w:r>
          </w:p>
        </w:tc>
      </w:tr>
    </w:tbl>
    <w:p w14:paraId="3D061737" w14:textId="24A3D83B" w:rsidR="005B0CDE" w:rsidRDefault="005B0CDE" w:rsidP="005B0CDE">
      <w:pPr>
        <w:rPr>
          <w:rFonts w:hint="eastAsia"/>
        </w:rPr>
      </w:pPr>
    </w:p>
    <w:p w14:paraId="5B86BAC8" w14:textId="0C75DF9A" w:rsidR="00EF5A23" w:rsidRDefault="00EF5A23" w:rsidP="00C53F33">
      <w:pPr>
        <w:ind w:firstLine="420"/>
      </w:pPr>
      <w:r>
        <w:t>这是因为在这种情况下，分母中的</w:t>
      </w:r>
      <w:r>
        <w:t xml:space="preserve"> </w:t>
      </w:r>
      <w:r>
        <w:rPr>
          <w:noProof/>
        </w:rPr>
        <w:drawing>
          <wp:inline distT="0" distB="0" distL="0" distR="0" wp14:anchorId="7C42C956" wp14:editId="7A7A15D2">
            <wp:extent cx="71628" cy="68580"/>
            <wp:effectExtent l="0" t="0" r="5080" b="7620"/>
            <wp:docPr id="677624126" name="图片 8"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24126" name="图片 8"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可以忽略，使得方程形式变得更简单。其解为</w:t>
      </w:r>
      <w:r>
        <w:t xml:space="preserve"> </w:t>
      </w:r>
      <w:r>
        <w:rPr>
          <w:noProof/>
        </w:rPr>
        <w:drawing>
          <wp:inline distT="0" distB="0" distL="0" distR="0" wp14:anchorId="2B5CF2B2" wp14:editId="64558FD3">
            <wp:extent cx="765050" cy="167640"/>
            <wp:effectExtent l="0" t="0" r="0" b="3810"/>
            <wp:docPr id="303548627" name="图片 9" descr="%FontSize=12&#10;%TeXFontSize=12&#10;\documentclass{article}&#10;\pagestyle{empty}&#10;\begin{document}&#10;\[&#10;x(t)=x_0e^{-k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48627" name="图片 9" descr="%FontSize=12&#10;%TeXFontSize=12&#10;\documentclass{article}&#10;\pagestyle{empty}&#10;\begin{document}&#10;\[&#10;x(t)=x_0e^{-kt}&#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765050" cy="167640"/>
                    </a:xfrm>
                    <a:prstGeom prst="rect">
                      <a:avLst/>
                    </a:prstGeom>
                  </pic:spPr>
                </pic:pic>
              </a:graphicData>
            </a:graphic>
          </wp:inline>
        </w:drawing>
      </w:r>
      <w:r>
        <w:t>，其中</w:t>
      </w:r>
      <w:r>
        <w:t xml:space="preserve"> </w:t>
      </w:r>
      <w:r>
        <w:rPr>
          <w:noProof/>
        </w:rPr>
        <w:drawing>
          <wp:inline distT="0" distB="0" distL="0" distR="0" wp14:anchorId="670D5151" wp14:editId="75C70D82">
            <wp:extent cx="126492" cy="91440"/>
            <wp:effectExtent l="0" t="0" r="6985" b="3810"/>
            <wp:docPr id="1809602810" name="图片 10" descr="%FontSize=12&#10;%TeXFontSize=12&#10;\documentclass{article}&#10;\pagestyle{empty}&#10;\begin{document}&#10;\[&#10;x_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02810" name="图片 10" descr="%FontSize=12&#10;%TeXFontSize=12&#10;\documentclass{article}&#10;\pagestyle{empty}&#10;\begin{document}&#10;\[&#10;x_0&#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26492" cy="91440"/>
                    </a:xfrm>
                    <a:prstGeom prst="rect">
                      <a:avLst/>
                    </a:prstGeom>
                  </pic:spPr>
                </pic:pic>
              </a:graphicData>
            </a:graphic>
          </wp:inline>
        </w:drawing>
      </w:r>
      <w:r>
        <w:t>是初始血药浓度。</w:t>
      </w:r>
    </w:p>
    <w:p w14:paraId="5AB8743B" w14:textId="77777777" w:rsidR="00EF5A23" w:rsidRDefault="00EF5A23" w:rsidP="00EF5A23">
      <w:pPr>
        <w:pStyle w:val="ac"/>
        <w:ind w:firstLine="480"/>
      </w:pPr>
    </w:p>
    <w:p w14:paraId="7AA02FEF" w14:textId="6A0B6874" w:rsidR="00C53F33" w:rsidRDefault="00EF5A23" w:rsidP="00C53F33">
      <w:pPr>
        <w:pStyle w:val="ac"/>
        <w:ind w:firstLineChars="0"/>
        <w:jc w:val="left"/>
      </w:pPr>
      <w:r>
        <w:t>当</w:t>
      </w:r>
      <w:r>
        <w:t xml:space="preserve"> </w:t>
      </w:r>
      <w:r>
        <w:rPr>
          <w:noProof/>
        </w:rPr>
        <w:drawing>
          <wp:inline distT="0" distB="0" distL="0" distR="0" wp14:anchorId="46554E5B" wp14:editId="19C49009">
            <wp:extent cx="211836" cy="129540"/>
            <wp:effectExtent l="0" t="0" r="0" b="3810"/>
            <wp:docPr id="1452860024" name="图片 11" descr="%FontSize=12&#10;%TeXFontSize=12&#10;\documentclass{article}&#10;\pagestyle{empty}&#10;\begin{document}&#10;\[&#1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0024" name="图片 11" descr="%FontSize=12&#10;%TeXFontSize=12&#10;\documentclass{article}&#10;\pagestyle{empty}&#10;\begin{document}&#10;\[&#10;x(t)&#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211836" cy="129540"/>
                    </a:xfrm>
                    <a:prstGeom prst="rect">
                      <a:avLst/>
                    </a:prstGeom>
                  </pic:spPr>
                </pic:pic>
              </a:graphicData>
            </a:graphic>
          </wp:inline>
        </w:drawing>
      </w:r>
      <w:r>
        <w:t xml:space="preserve"> </w:t>
      </w:r>
      <w:r>
        <w:t>远大于</w:t>
      </w:r>
      <w:r>
        <w:t xml:space="preserve"> </w:t>
      </w:r>
      <w:r>
        <w:rPr>
          <w:noProof/>
        </w:rPr>
        <w:drawing>
          <wp:inline distT="0" distB="0" distL="0" distR="0" wp14:anchorId="7B25F333" wp14:editId="37C516EE">
            <wp:extent cx="71628" cy="68580"/>
            <wp:effectExtent l="0" t="0" r="5080" b="7620"/>
            <wp:docPr id="1462103544" name="图片 12"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03544" name="图片 12"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，即对于另一些药物如酒精，可以将</w:t>
      </w:r>
      <w:r>
        <w:t xml:space="preserve"> Michaelis-Menten </w:t>
      </w:r>
      <w:r>
        <w:t>方程简化为，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C53F33" w14:paraId="155E39D8" w14:textId="77777777" w:rsidTr="00C53F33">
        <w:tc>
          <w:tcPr>
            <w:tcW w:w="4252" w:type="pct"/>
            <w:shd w:val="clear" w:color="auto" w:fill="auto"/>
            <w:vAlign w:val="center"/>
          </w:tcPr>
          <w:p w14:paraId="12FD470F" w14:textId="7A30452A" w:rsidR="00C53F33" w:rsidRDefault="00C53F33" w:rsidP="00C53F33">
            <w:pPr>
              <w:pStyle w:val="ac"/>
              <w:ind w:firstLineChars="0" w:firstLine="0"/>
              <w:jc w:val="center"/>
            </w:pPr>
            <w:r w:rsidRPr="00EF5A23">
              <w:rPr>
                <w:noProof/>
                <w:position w:val="-16"/>
              </w:rPr>
              <w:drawing>
                <wp:inline distT="0" distB="0" distL="0" distR="0" wp14:anchorId="28DA4323" wp14:editId="584E5853">
                  <wp:extent cx="589789" cy="313945"/>
                  <wp:effectExtent l="0" t="0" r="1270" b="0"/>
                  <wp:docPr id="648706550" name="图片 13" descr="%FontSize=12&#10;%TeXFontSize=12&#10;\documentclass{article}&#10;\pagestyle{empty}&#10;\begin{document}&#10;\[&#10;\frac{\mathrm{d}x}{\mathrm{d}t}=-k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06550" name="图片 13" descr="%FontSize=12&#10;%TeXFontSize=12&#10;\documentclass{article}&#10;\pagestyle{empty}&#10;\begin{document}&#10;\[&#10;\frac{\mathrm{d}x}{\mathrm{d}t}=-kx&#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589789" cy="313945"/>
                          </a:xfrm>
                          <a:prstGeom prst="rect">
                            <a:avLst/>
                          </a:prstGeom>
                        </pic:spPr>
                      </pic:pic>
                    </a:graphicData>
                  </a:graphic>
                </wp:inline>
              </w:drawing>
            </w:r>
          </w:p>
        </w:tc>
        <w:tc>
          <w:tcPr>
            <w:tcW w:w="481" w:type="pct"/>
            <w:shd w:val="clear" w:color="auto" w:fill="auto"/>
            <w:vAlign w:val="center"/>
          </w:tcPr>
          <w:p w14:paraId="199BD083" w14:textId="6C947E8B" w:rsidR="00C53F33" w:rsidRPr="00C53F33" w:rsidRDefault="00C53F33" w:rsidP="00C53F33">
            <w:pPr>
              <w:pStyle w:val="ac"/>
              <w:ind w:firstLineChars="0" w:firstLine="0"/>
              <w:jc w:val="right"/>
              <w:rPr>
                <w:rFonts w:ascii="Arial" w:hAnsi="Arial" w:cs="Arial"/>
                <w:vanish/>
                <w:kern w:val="0"/>
                <w:sz w:val="16"/>
              </w:rPr>
            </w:pPr>
          </w:p>
        </w:tc>
        <w:tc>
          <w:tcPr>
            <w:tcW w:w="267" w:type="pct"/>
            <w:shd w:val="clear" w:color="auto" w:fill="auto"/>
            <w:vAlign w:val="center"/>
          </w:tcPr>
          <w:p w14:paraId="099ADEB3" w14:textId="5C426191" w:rsidR="00C53F33" w:rsidRDefault="00C53F33" w:rsidP="00C53F33">
            <w:pPr>
              <w:pStyle w:val="ac"/>
              <w:ind w:firstLineChars="0" w:firstLine="0"/>
              <w:jc w:val="right"/>
            </w:pPr>
            <w:r>
              <w:t>(</w:t>
            </w:r>
            <w:bookmarkStart w:id="7" w:name="ZEqn2"/>
            <w:r>
              <w:fldChar w:fldCharType="begin"/>
            </w:r>
            <w:r>
              <w:instrText xml:space="preserve"> SEQ Eq \* MERGEFORMAT </w:instrText>
            </w:r>
            <w:r>
              <w:fldChar w:fldCharType="separate"/>
            </w:r>
            <w:r>
              <w:rPr>
                <w:noProof/>
              </w:rPr>
              <w:t>2</w:t>
            </w:r>
            <w:r>
              <w:fldChar w:fldCharType="end"/>
            </w:r>
            <w:bookmarkEnd w:id="7"/>
            <w:r>
              <w:t>)</w:t>
            </w:r>
          </w:p>
        </w:tc>
      </w:tr>
    </w:tbl>
    <w:p w14:paraId="476C4081" w14:textId="1EF36617" w:rsidR="00C53F33" w:rsidRDefault="00C53F33" w:rsidP="005B0CDE">
      <w:pPr>
        <w:pStyle w:val="ac"/>
        <w:ind w:firstLineChars="0" w:firstLine="0"/>
        <w:jc w:val="left"/>
      </w:pPr>
    </w:p>
    <w:p w14:paraId="714FD2A6" w14:textId="595C5D18" w:rsidR="00EF5A23" w:rsidRDefault="00EF5A23" w:rsidP="00C53F33">
      <w:pPr>
        <w:pStyle w:val="ac"/>
        <w:ind w:firstLineChars="0"/>
        <w:jc w:val="left"/>
      </w:pPr>
      <w:r>
        <w:t>类似于情况</w:t>
      </w:r>
      <w:r>
        <w:t xml:space="preserve"> (1)</w:t>
      </w:r>
      <w:r>
        <w:t>。这是因为在这种情况下，分母中的</w:t>
      </w:r>
      <w:r>
        <w:rPr>
          <w:noProof/>
        </w:rPr>
        <w:drawing>
          <wp:inline distT="0" distB="0" distL="0" distR="0" wp14:anchorId="2AE931E6" wp14:editId="17C68581">
            <wp:extent cx="71628" cy="68580"/>
            <wp:effectExtent l="0" t="0" r="5080" b="7620"/>
            <wp:docPr id="1131621794" name="图片 14"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21794" name="图片 14" descr="%FontSize=12&#10;%TeXFontSize=12&#10;\documentclass{article}&#10;\pagestyle{empty}&#10;\begin{document}&#10;\[&#10;a&#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 xml:space="preserve"> </w:t>
      </w:r>
      <w:r>
        <w:t>对血药浓度的变化影响较小，可以近似为忽略。其解也为</w:t>
      </w:r>
      <w:r>
        <w:t xml:space="preserve"> </w:t>
      </w:r>
      <w:r>
        <w:rPr>
          <w:noProof/>
        </w:rPr>
        <w:drawing>
          <wp:inline distT="0" distB="0" distL="0" distR="0" wp14:anchorId="3CAF6A30" wp14:editId="7C06A923">
            <wp:extent cx="765050" cy="167640"/>
            <wp:effectExtent l="0" t="0" r="0" b="3810"/>
            <wp:docPr id="693175552" name="图片 15" descr="%FontSize=12&#10;%TeXFontSize=12&#10;\documentclass{article}&#10;\pagestyle{empty}&#10;\begin{document}&#10;\[&#10;x(t)=x_0e^{-k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5552" name="图片 15" descr="%FontSize=12&#10;%TeXFontSize=12&#10;\documentclass{article}&#10;\pagestyle{empty}&#10;\begin{document}&#10;\[&#10;x(t)=x_0e^{-kt}&#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765050" cy="167640"/>
                    </a:xfrm>
                    <a:prstGeom prst="rect">
                      <a:avLst/>
                    </a:prstGeom>
                  </pic:spPr>
                </pic:pic>
              </a:graphicData>
            </a:graphic>
          </wp:inline>
        </w:drawing>
      </w:r>
      <w:r>
        <w:t>。</w:t>
      </w:r>
    </w:p>
    <w:p w14:paraId="0DD90B73" w14:textId="77777777" w:rsidR="009B2469" w:rsidRPr="009B2469" w:rsidRDefault="009B2469" w:rsidP="009B2469">
      <w:pPr>
        <w:rPr>
          <w:rFonts w:hint="eastAsia"/>
        </w:rPr>
      </w:pPr>
    </w:p>
    <w:p w14:paraId="3667D817" w14:textId="6EE83ACF" w:rsidR="003C4548" w:rsidRDefault="003C4548" w:rsidP="009B2469">
      <w:pPr>
        <w:pStyle w:val="2"/>
        <w:numPr>
          <w:ilvl w:val="0"/>
          <w:numId w:val="6"/>
        </w:numPr>
        <w:spacing w:before="156" w:after="156"/>
      </w:pPr>
      <w:r>
        <w:rPr>
          <w:rFonts w:hint="eastAsia"/>
        </w:rPr>
        <w:lastRenderedPageBreak/>
        <w:t>模型求解过程和结果</w:t>
      </w:r>
    </w:p>
    <w:p w14:paraId="4227CDBE" w14:textId="77777777" w:rsidR="002A76E6" w:rsidRDefault="002A76E6" w:rsidP="002A76E6">
      <w:r>
        <w:t xml:space="preserve">% </w:t>
      </w:r>
      <w:r>
        <w:t>参数设置</w:t>
      </w:r>
    </w:p>
    <w:p w14:paraId="0C0CDC20" w14:textId="77777777" w:rsidR="002A76E6" w:rsidRDefault="002A76E6" w:rsidP="002A76E6">
      <w:r>
        <w:t>k = 0.1; % k &gt; 0</w:t>
      </w:r>
    </w:p>
    <w:p w14:paraId="646572E4" w14:textId="77777777" w:rsidR="002A76E6" w:rsidRDefault="002A76E6" w:rsidP="002A76E6">
      <w:r>
        <w:t xml:space="preserve">x0 = 100; % </w:t>
      </w:r>
      <w:r>
        <w:t>初始血药浓度</w:t>
      </w:r>
    </w:p>
    <w:p w14:paraId="22F588AB" w14:textId="77777777" w:rsidR="002A76E6" w:rsidRDefault="002A76E6" w:rsidP="002A76E6"/>
    <w:p w14:paraId="4088DAEB" w14:textId="77777777" w:rsidR="002A76E6" w:rsidRDefault="002A76E6" w:rsidP="002A76E6">
      <w:r>
        <w:t xml:space="preserve">% </w:t>
      </w:r>
      <w:r>
        <w:t>定义微分方程</w:t>
      </w:r>
    </w:p>
    <w:p w14:paraId="5D433832" w14:textId="77777777" w:rsidR="002A76E6" w:rsidRDefault="002A76E6" w:rsidP="002A76E6">
      <w:r>
        <w:t>ode = @(</w:t>
      </w:r>
      <w:proofErr w:type="gramStart"/>
      <w:r>
        <w:t>t,x</w:t>
      </w:r>
      <w:proofErr w:type="gramEnd"/>
      <w:r>
        <w:t>) -k*x;</w:t>
      </w:r>
    </w:p>
    <w:p w14:paraId="76CFB34C" w14:textId="77777777" w:rsidR="002A76E6" w:rsidRDefault="002A76E6" w:rsidP="002A76E6"/>
    <w:p w14:paraId="191E6259" w14:textId="77777777" w:rsidR="002A76E6" w:rsidRDefault="002A76E6" w:rsidP="002A76E6">
      <w:r>
        <w:t xml:space="preserve">% </w:t>
      </w:r>
      <w:r>
        <w:t>求解微分方程</w:t>
      </w:r>
    </w:p>
    <w:p w14:paraId="3DAFAE00" w14:textId="77777777" w:rsidR="002A76E6" w:rsidRDefault="002A76E6" w:rsidP="002A76E6">
      <w:r>
        <w:t>[t, x] = ode45(ode, [0 10], x0);</w:t>
      </w:r>
    </w:p>
    <w:p w14:paraId="17B2FC49" w14:textId="77777777" w:rsidR="002A76E6" w:rsidRDefault="002A76E6" w:rsidP="002A76E6"/>
    <w:p w14:paraId="48853E88" w14:textId="77777777" w:rsidR="002A76E6" w:rsidRDefault="002A76E6" w:rsidP="002A76E6">
      <w:r>
        <w:t xml:space="preserve">% </w:t>
      </w:r>
      <w:r>
        <w:t>绘制图像</w:t>
      </w:r>
    </w:p>
    <w:p w14:paraId="3ABCC238" w14:textId="77777777" w:rsidR="002A76E6" w:rsidRDefault="002A76E6" w:rsidP="002A76E6">
      <w:proofErr w:type="gramStart"/>
      <w:r>
        <w:t>plot(</w:t>
      </w:r>
      <w:proofErr w:type="gramEnd"/>
      <w:r>
        <w:t xml:space="preserve">t, </w:t>
      </w:r>
      <w:proofErr w:type="spellStart"/>
      <w:r>
        <w:t>x,LineWidth</w:t>
      </w:r>
      <w:proofErr w:type="spellEnd"/>
      <w:r>
        <w:t>=2);</w:t>
      </w:r>
    </w:p>
    <w:p w14:paraId="7673BDE0" w14:textId="77777777" w:rsidR="002A76E6" w:rsidRDefault="002A76E6" w:rsidP="002A76E6">
      <w:proofErr w:type="spellStart"/>
      <w:r>
        <w:t>xlabel</w:t>
      </w:r>
      <w:proofErr w:type="spellEnd"/>
      <w:r>
        <w:t>('</w:t>
      </w:r>
      <w:r>
        <w:t>时间</w:t>
      </w:r>
      <w:r>
        <w:t>');</w:t>
      </w:r>
    </w:p>
    <w:p w14:paraId="51482AEB" w14:textId="77777777" w:rsidR="002A76E6" w:rsidRDefault="002A76E6" w:rsidP="002A76E6">
      <w:proofErr w:type="spellStart"/>
      <w:r>
        <w:t>ylabel</w:t>
      </w:r>
      <w:proofErr w:type="spellEnd"/>
      <w:r>
        <w:t>('</w:t>
      </w:r>
      <w:r>
        <w:t>血药浓度</w:t>
      </w:r>
      <w:r>
        <w:t>');</w:t>
      </w:r>
    </w:p>
    <w:p w14:paraId="64461032" w14:textId="58A34C9E" w:rsidR="009B2469" w:rsidRDefault="002A76E6" w:rsidP="002A76E6">
      <w:r>
        <w:t>title('</w:t>
      </w:r>
      <w:r>
        <w:t>药物血药浓度随时间变化</w:t>
      </w:r>
      <w:r>
        <w:t>');</w:t>
      </w:r>
    </w:p>
    <w:p w14:paraId="3D9559E5" w14:textId="77777777" w:rsidR="002A76E6" w:rsidRDefault="002A76E6" w:rsidP="002A76E6"/>
    <w:p w14:paraId="40083C6E" w14:textId="77777777" w:rsidR="002A76E6" w:rsidRDefault="002A76E6" w:rsidP="002A76E6">
      <w:r>
        <w:t xml:space="preserve">% </w:t>
      </w:r>
      <w:r>
        <w:t>参数设置</w:t>
      </w:r>
    </w:p>
    <w:p w14:paraId="17031DC2" w14:textId="77777777" w:rsidR="002A76E6" w:rsidRDefault="002A76E6" w:rsidP="002A76E6">
      <w:r>
        <w:t>k = 0.1; % k &gt; 0</w:t>
      </w:r>
    </w:p>
    <w:p w14:paraId="6D994E20" w14:textId="77777777" w:rsidR="002A76E6" w:rsidRDefault="002A76E6" w:rsidP="002A76E6">
      <w:r>
        <w:t xml:space="preserve">x0 = 1000; % </w:t>
      </w:r>
      <w:r>
        <w:t>初始血药浓度</w:t>
      </w:r>
    </w:p>
    <w:p w14:paraId="2D5719BD" w14:textId="77777777" w:rsidR="002A76E6" w:rsidRDefault="002A76E6" w:rsidP="002A76E6"/>
    <w:p w14:paraId="018321BC" w14:textId="77777777" w:rsidR="002A76E6" w:rsidRDefault="002A76E6" w:rsidP="002A76E6">
      <w:r>
        <w:t xml:space="preserve">% </w:t>
      </w:r>
      <w:r>
        <w:t>定义微分方程</w:t>
      </w:r>
    </w:p>
    <w:p w14:paraId="1EB1D402" w14:textId="77777777" w:rsidR="002A76E6" w:rsidRDefault="002A76E6" w:rsidP="002A76E6">
      <w:r>
        <w:lastRenderedPageBreak/>
        <w:t>ode = @(</w:t>
      </w:r>
      <w:proofErr w:type="gramStart"/>
      <w:r>
        <w:t>t,x</w:t>
      </w:r>
      <w:proofErr w:type="gramEnd"/>
      <w:r>
        <w:t>) -k*x;</w:t>
      </w:r>
    </w:p>
    <w:p w14:paraId="271F18BC" w14:textId="77777777" w:rsidR="002A76E6" w:rsidRDefault="002A76E6" w:rsidP="002A76E6"/>
    <w:p w14:paraId="6F04B8A0" w14:textId="77777777" w:rsidR="002A76E6" w:rsidRDefault="002A76E6" w:rsidP="002A76E6">
      <w:r>
        <w:t xml:space="preserve">% </w:t>
      </w:r>
      <w:r>
        <w:t>求解微分方程</w:t>
      </w:r>
    </w:p>
    <w:p w14:paraId="232BCFE5" w14:textId="77777777" w:rsidR="002A76E6" w:rsidRDefault="002A76E6" w:rsidP="002A76E6">
      <w:r>
        <w:t>[t, x] = ode45(ode, [0 10], x0);</w:t>
      </w:r>
    </w:p>
    <w:p w14:paraId="62D34680" w14:textId="77777777" w:rsidR="002A76E6" w:rsidRDefault="002A76E6" w:rsidP="002A76E6"/>
    <w:p w14:paraId="5E44932F" w14:textId="77777777" w:rsidR="002A76E6" w:rsidRDefault="002A76E6" w:rsidP="002A76E6">
      <w:r>
        <w:t xml:space="preserve">% </w:t>
      </w:r>
      <w:r>
        <w:t>绘制图像</w:t>
      </w:r>
    </w:p>
    <w:p w14:paraId="07CF677E" w14:textId="77777777" w:rsidR="002A76E6" w:rsidRDefault="002A76E6" w:rsidP="002A76E6">
      <w:proofErr w:type="gramStart"/>
      <w:r>
        <w:t>plot(</w:t>
      </w:r>
      <w:proofErr w:type="gramEnd"/>
      <w:r>
        <w:t xml:space="preserve">t, </w:t>
      </w:r>
      <w:proofErr w:type="spellStart"/>
      <w:r>
        <w:t>x,LineWidth</w:t>
      </w:r>
      <w:proofErr w:type="spellEnd"/>
      <w:r>
        <w:t>=2);</w:t>
      </w:r>
    </w:p>
    <w:p w14:paraId="3AC1F217" w14:textId="77777777" w:rsidR="002A76E6" w:rsidRDefault="002A76E6" w:rsidP="002A76E6">
      <w:proofErr w:type="spellStart"/>
      <w:r>
        <w:t>xlabel</w:t>
      </w:r>
      <w:proofErr w:type="spellEnd"/>
      <w:r>
        <w:t>('</w:t>
      </w:r>
      <w:r>
        <w:t>时间</w:t>
      </w:r>
      <w:r>
        <w:t>');</w:t>
      </w:r>
    </w:p>
    <w:p w14:paraId="3D71215D" w14:textId="77777777" w:rsidR="002A76E6" w:rsidRDefault="002A76E6" w:rsidP="002A76E6">
      <w:proofErr w:type="spellStart"/>
      <w:r>
        <w:t>ylabel</w:t>
      </w:r>
      <w:proofErr w:type="spellEnd"/>
      <w:r>
        <w:t>('</w:t>
      </w:r>
      <w:r>
        <w:t>血药浓度</w:t>
      </w:r>
      <w:r>
        <w:t>');</w:t>
      </w:r>
    </w:p>
    <w:p w14:paraId="7E9BEF4F" w14:textId="3819D1CA" w:rsidR="002A76E6" w:rsidRDefault="002A76E6" w:rsidP="002A76E6">
      <w:r>
        <w:t>title('</w:t>
      </w:r>
      <w:r>
        <w:t>药物血药浓度随时间变化</w:t>
      </w:r>
      <w:r>
        <w:t>');</w:t>
      </w:r>
    </w:p>
    <w:p w14:paraId="0EC49824" w14:textId="0EDE2E65" w:rsidR="002A76E6" w:rsidRDefault="002A76E6" w:rsidP="002A76E6">
      <w:r>
        <w:rPr>
          <w:noProof/>
        </w:rPr>
        <w:drawing>
          <wp:inline distT="0" distB="0" distL="0" distR="0" wp14:anchorId="6BCE09E4" wp14:editId="5DF69649">
            <wp:extent cx="5731510" cy="4298950"/>
            <wp:effectExtent l="0" t="0" r="2540" b="6350"/>
            <wp:docPr id="2817059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A114235" w14:textId="77777777" w:rsidR="002A76E6" w:rsidRDefault="002A76E6" w:rsidP="002A76E6"/>
    <w:p w14:paraId="4BE7314E" w14:textId="1DE39F22" w:rsidR="002A76E6" w:rsidRPr="002A76E6" w:rsidRDefault="002A76E6" w:rsidP="002A76E6">
      <w:pPr>
        <w:rPr>
          <w:rFonts w:hint="eastAsia"/>
        </w:rPr>
      </w:pPr>
      <w:r>
        <w:rPr>
          <w:noProof/>
        </w:rPr>
        <w:lastRenderedPageBreak/>
        <w:drawing>
          <wp:inline distT="0" distB="0" distL="0" distR="0" wp14:anchorId="6B817AAC" wp14:editId="405CAC6D">
            <wp:extent cx="5731510" cy="4298950"/>
            <wp:effectExtent l="0" t="0" r="2540" b="6350"/>
            <wp:docPr id="199550800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5B95176" w14:textId="050A0FD4" w:rsidR="003C4548" w:rsidRDefault="003C4548" w:rsidP="009B2469">
      <w:pPr>
        <w:pStyle w:val="2"/>
        <w:numPr>
          <w:ilvl w:val="0"/>
          <w:numId w:val="6"/>
        </w:numPr>
        <w:spacing w:before="156" w:after="156"/>
      </w:pPr>
      <w:r>
        <w:rPr>
          <w:rFonts w:hint="eastAsia"/>
        </w:rPr>
        <w:t>模型分析与讨论</w:t>
      </w:r>
    </w:p>
    <w:p w14:paraId="6E0DE5B8" w14:textId="27848ED7" w:rsidR="009B2469" w:rsidRDefault="005B0CDE" w:rsidP="009B2469">
      <w:pPr>
        <w:pStyle w:val="ac"/>
        <w:ind w:firstLine="480"/>
        <w:rPr>
          <w:rFonts w:hint="eastAsia"/>
        </w:rPr>
      </w:pPr>
      <w:r w:rsidRPr="005B0CDE">
        <w:rPr>
          <w:rFonts w:hint="eastAsia"/>
        </w:rPr>
        <w:t>在对简化的</w:t>
      </w:r>
      <w:r w:rsidRPr="005B0CDE">
        <w:t>Michaelis-Menten</w:t>
      </w:r>
      <w:r w:rsidRPr="005B0CDE">
        <w:t>模型进行分析时，我们关注了模型的稳定性，初始条件对血药浓度的影响，生物学解释，模型的适用范围以及与实验结果的验证。通过观察模型的衰减速度和与实际生物体内药物动力学行为的联系，我们可以更深入地理解不同药物在人体内的动态过程，并评估模型在描述这些过程中的准确性和可靠性。</w:t>
      </w:r>
    </w:p>
    <w:p w14:paraId="12A9540C" w14:textId="77777777" w:rsidR="009B2469" w:rsidRPr="009B2469" w:rsidRDefault="009B2469" w:rsidP="009B2469">
      <w:pPr>
        <w:rPr>
          <w:rFonts w:hint="eastAsia"/>
        </w:rPr>
      </w:pPr>
    </w:p>
    <w:p w14:paraId="74BC8D67" w14:textId="0DB93480" w:rsidR="00821BA9" w:rsidRDefault="00821BA9" w:rsidP="004B3B9E">
      <w:pPr>
        <w:pStyle w:val="1"/>
        <w:spacing w:before="156" w:after="156"/>
      </w:pPr>
      <w:r>
        <w:rPr>
          <w:rFonts w:hint="eastAsia"/>
        </w:rPr>
        <w:t>案例</w:t>
      </w:r>
      <w:r w:rsidR="006F7F4C">
        <w:rPr>
          <w:rFonts w:hint="eastAsia"/>
        </w:rPr>
        <w:t>二</w:t>
      </w:r>
      <w:r>
        <w:rPr>
          <w:rFonts w:hint="eastAsia"/>
        </w:rPr>
        <w:t xml:space="preserve"> </w:t>
      </w:r>
      <w:bookmarkEnd w:id="5"/>
      <w:r w:rsidR="005B0CDE">
        <w:rPr>
          <w:rFonts w:hint="eastAsia"/>
        </w:rPr>
        <w:t>基金储蓄</w:t>
      </w:r>
      <w:r w:rsidR="003E4FB0" w:rsidRPr="003E4FB0">
        <w:rPr>
          <w:rFonts w:hint="eastAsia"/>
        </w:rPr>
        <w:t>模型</w:t>
      </w:r>
    </w:p>
    <w:p w14:paraId="0089A58D" w14:textId="5F560551" w:rsidR="00821BA9" w:rsidRDefault="00821BA9" w:rsidP="009B2469">
      <w:pPr>
        <w:pStyle w:val="2"/>
        <w:numPr>
          <w:ilvl w:val="0"/>
          <w:numId w:val="7"/>
        </w:numPr>
        <w:spacing w:before="156" w:after="156"/>
      </w:pPr>
      <w:bookmarkStart w:id="8" w:name="_Toc162884168"/>
      <w:r>
        <w:rPr>
          <w:rFonts w:hint="eastAsia"/>
        </w:rPr>
        <w:t>问题重述</w:t>
      </w:r>
      <w:bookmarkEnd w:id="8"/>
    </w:p>
    <w:p w14:paraId="296C3D7E" w14:textId="1BA64167" w:rsidR="005B0CDE" w:rsidRPr="005B0CDE" w:rsidRDefault="005B0CDE" w:rsidP="005B0CDE">
      <w:r w:rsidRPr="005B0CDE">
        <w:t xml:space="preserve"> </w:t>
      </w:r>
      <w:proofErr w:type="gramStart"/>
      <w:r w:rsidRPr="005B0CDE">
        <w:t>一</w:t>
      </w:r>
      <w:proofErr w:type="gramEnd"/>
      <w:r w:rsidRPr="005B0CDE">
        <w:t>老人</w:t>
      </w:r>
      <w:r w:rsidRPr="005B0CDE">
        <w:t xml:space="preserve"> 60 </w:t>
      </w:r>
      <w:r w:rsidRPr="005B0CDE">
        <w:t>岁时将养老金</w:t>
      </w:r>
      <w:r w:rsidRPr="005B0CDE">
        <w:t xml:space="preserve"> 10 </w:t>
      </w:r>
      <w:r w:rsidRPr="005B0CDE">
        <w:t>万元存入基金会，月利率</w:t>
      </w:r>
      <w:r w:rsidRPr="005B0CDE">
        <w:t xml:space="preserve"> 0.4%,</w:t>
      </w:r>
      <w:r w:rsidRPr="005B0CDE">
        <w:t>他每月取</w:t>
      </w:r>
      <w:r w:rsidRPr="005B0CDE">
        <w:t xml:space="preserve"> 1 000 </w:t>
      </w:r>
      <w:r w:rsidRPr="005B0CDE">
        <w:t>元做生活费，建立差分方程模型计算他每年末尚有多少钱？多少岁时将基金用完？如果想用到</w:t>
      </w:r>
      <w:r w:rsidRPr="005B0CDE">
        <w:t xml:space="preserve"> 80 </w:t>
      </w:r>
      <w:r w:rsidRPr="005B0CDE">
        <w:t>岁，</w:t>
      </w:r>
      <w:r w:rsidRPr="005B0CDE">
        <w:t xml:space="preserve">60 </w:t>
      </w:r>
      <w:r w:rsidRPr="005B0CDE">
        <w:t>岁时应存多少钱？</w:t>
      </w:r>
    </w:p>
    <w:p w14:paraId="03729F4D" w14:textId="77777777" w:rsidR="009B2469" w:rsidRPr="005B0CDE" w:rsidRDefault="009B2469" w:rsidP="009B2469">
      <w:pPr>
        <w:rPr>
          <w:rFonts w:hint="eastAsia"/>
        </w:rPr>
      </w:pPr>
    </w:p>
    <w:p w14:paraId="2DEE9CC7" w14:textId="7A73DAE2" w:rsidR="001577A0" w:rsidRDefault="00821BA9" w:rsidP="00FF1C6F">
      <w:pPr>
        <w:pStyle w:val="2"/>
        <w:numPr>
          <w:ilvl w:val="0"/>
          <w:numId w:val="7"/>
        </w:numPr>
        <w:spacing w:before="156" w:after="156"/>
      </w:pPr>
      <w:bookmarkStart w:id="9" w:name="_Toc162884169"/>
      <w:r>
        <w:rPr>
          <w:rFonts w:hint="eastAsia"/>
        </w:rPr>
        <w:t>模型建立</w:t>
      </w:r>
      <w:bookmarkEnd w:id="9"/>
    </w:p>
    <w:p w14:paraId="0E15D395" w14:textId="47F305A4" w:rsidR="00FF1C6F" w:rsidRDefault="00FF1C6F" w:rsidP="00FF1C6F">
      <w:pPr>
        <w:ind w:firstLine="420"/>
      </w:pPr>
      <w:r>
        <w:rPr>
          <w:rFonts w:hint="eastAsia"/>
        </w:rPr>
        <w:t>首先，我们将建立差分方程模型来计算老人每年末剩余的钱。假设</w:t>
      </w:r>
      <w:r>
        <w:rPr>
          <w:noProof/>
        </w:rPr>
        <w:drawing>
          <wp:inline distT="0" distB="0" distL="0" distR="0" wp14:anchorId="7C19B1AE" wp14:editId="466BC0FC">
            <wp:extent cx="152400" cy="124968"/>
            <wp:effectExtent l="0" t="0" r="0" b="8890"/>
            <wp:docPr id="1321793026" name="图片 25" descr="%FontSize=12&#10;%TeXFontSize=12&#10;\documentclass{article}&#10;\pagestyle{empty}&#10;\begin{document}&#10;\[&#10;S_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93026" name="图片 25" descr="%FontSize=12&#10;%TeXFontSize=12&#10;\documentclass{article}&#10;\pagestyle{empty}&#10;\begin{document}&#10;\[&#10;S_n&#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152400" cy="124968"/>
                    </a:xfrm>
                    <a:prstGeom prst="rect">
                      <a:avLst/>
                    </a:prstGeom>
                  </pic:spPr>
                </pic:pic>
              </a:graphicData>
            </a:graphic>
          </wp:inline>
        </w:drawing>
      </w:r>
      <w:r>
        <w:t>表示老人在第</w:t>
      </w:r>
      <w:r>
        <w:rPr>
          <w:noProof/>
        </w:rPr>
        <w:drawing>
          <wp:inline distT="0" distB="0" distL="0" distR="0" wp14:anchorId="56CD2A8D" wp14:editId="1F04E64D">
            <wp:extent cx="71628" cy="68580"/>
            <wp:effectExtent l="0" t="0" r="5080" b="7620"/>
            <wp:docPr id="1259131414" name="图片 26" descr="%FontSize=12&#10;%TeXFontSize=12&#10;\documentclass{article}&#10;\pagestyle{empty}&#10;\begin{document}&#10;\[&#10;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31414" name="图片 26" descr="%FontSize=12&#10;%TeXFontSize=12&#10;\documentclass{article}&#10;\pagestyle{empty}&#10;\begin{document}&#10;\[&#10;n&#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年末剩余的钱（单位：元），则差分方程可以表示为：</w:t>
      </w:r>
    </w:p>
    <w:p w14:paraId="7699E0CD" w14:textId="202E3C92" w:rsidR="00FF1C6F" w:rsidRDefault="00FF1C6F" w:rsidP="00FF1C6F">
      <w:pPr>
        <w:rPr>
          <w:rFonts w:hint="eastAsia"/>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FF1C6F" w14:paraId="2F0A1FAC" w14:textId="77777777" w:rsidTr="00FF1C6F">
        <w:tc>
          <w:tcPr>
            <w:tcW w:w="4252" w:type="pct"/>
            <w:shd w:val="clear" w:color="auto" w:fill="auto"/>
            <w:vAlign w:val="center"/>
          </w:tcPr>
          <w:p w14:paraId="79925903" w14:textId="1C89B83C" w:rsidR="00FF1C6F" w:rsidRDefault="00FF1C6F" w:rsidP="00FF1C6F">
            <w:pPr>
              <w:jc w:val="center"/>
              <w:rPr>
                <w:rFonts w:hint="eastAsia"/>
              </w:rPr>
            </w:pPr>
            <w:r>
              <w:rPr>
                <w:noProof/>
              </w:rPr>
              <w:drawing>
                <wp:inline distT="0" distB="0" distL="0" distR="0" wp14:anchorId="6A6D9748" wp14:editId="09519BEC">
                  <wp:extent cx="2022352" cy="129540"/>
                  <wp:effectExtent l="0" t="0" r="0" b="3810"/>
                  <wp:docPr id="1393863404" name="图片 27" descr="%FontSize=12&#10;%TeXFontSize=12&#10;\documentclass{article}&#10;\pagestyle{empty}&#10;\begin{document}&#10;\[&#10;S_{n+1} = S_n \times (1 + 0.004) - 120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63404" name="图片 27" descr="%FontSize=12&#10;%TeXFontSize=12&#10;\documentclass{article}&#10;\pagestyle{empty}&#10;\begin{document}&#10;\[&#10;S_{n+1} = S_n \times (1 + 0.004) - 12000&#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2022352" cy="129540"/>
                          </a:xfrm>
                          <a:prstGeom prst="rect">
                            <a:avLst/>
                          </a:prstGeom>
                        </pic:spPr>
                      </pic:pic>
                    </a:graphicData>
                  </a:graphic>
                </wp:inline>
              </w:drawing>
            </w:r>
          </w:p>
        </w:tc>
        <w:tc>
          <w:tcPr>
            <w:tcW w:w="481" w:type="pct"/>
            <w:shd w:val="clear" w:color="auto" w:fill="auto"/>
            <w:vAlign w:val="center"/>
          </w:tcPr>
          <w:p w14:paraId="7E6DD40D" w14:textId="1194ACF8" w:rsidR="00FF1C6F" w:rsidRPr="00FF1C6F" w:rsidRDefault="00FF1C6F" w:rsidP="00FF1C6F">
            <w:pPr>
              <w:jc w:val="right"/>
              <w:rPr>
                <w:rFonts w:ascii="Arial" w:hAnsi="Arial" w:cs="Arial" w:hint="eastAsia"/>
                <w:vanish/>
                <w:kern w:val="0"/>
                <w:sz w:val="16"/>
              </w:rPr>
            </w:pPr>
          </w:p>
        </w:tc>
        <w:tc>
          <w:tcPr>
            <w:tcW w:w="267" w:type="pct"/>
            <w:shd w:val="clear" w:color="auto" w:fill="auto"/>
            <w:vAlign w:val="center"/>
          </w:tcPr>
          <w:p w14:paraId="566D029D" w14:textId="192C1E5D" w:rsidR="00FF1C6F" w:rsidRDefault="00FF1C6F" w:rsidP="00FF1C6F">
            <w:pPr>
              <w:jc w:val="right"/>
              <w:rPr>
                <w:rFonts w:hint="eastAsia"/>
              </w:rPr>
            </w:pPr>
            <w:r>
              <w:t>(</w:t>
            </w:r>
            <w:bookmarkStart w:id="10" w:name="ZEqn3"/>
            <w:r>
              <w:fldChar w:fldCharType="begin"/>
            </w:r>
            <w:r>
              <w:instrText xml:space="preserve"> SEQ Eq \* MERGEFORMAT </w:instrText>
            </w:r>
            <w:r>
              <w:fldChar w:fldCharType="separate"/>
            </w:r>
            <w:r>
              <w:rPr>
                <w:noProof/>
              </w:rPr>
              <w:t>3</w:t>
            </w:r>
            <w:r>
              <w:fldChar w:fldCharType="end"/>
            </w:r>
            <w:bookmarkEnd w:id="10"/>
            <w:r>
              <w:t>)</w:t>
            </w:r>
          </w:p>
        </w:tc>
      </w:tr>
    </w:tbl>
    <w:p w14:paraId="21BF996C" w14:textId="7C196DE5" w:rsidR="00FF1C6F" w:rsidRDefault="00FF1C6F" w:rsidP="00FF1C6F">
      <w:pPr>
        <w:rPr>
          <w:rFonts w:hint="eastAsia"/>
        </w:rPr>
      </w:pPr>
    </w:p>
    <w:p w14:paraId="4E6D9202" w14:textId="77777777" w:rsidR="00FF1C6F" w:rsidRDefault="00FF1C6F" w:rsidP="00FF1C6F">
      <w:r>
        <w:rPr>
          <w:rFonts w:hint="eastAsia"/>
        </w:rPr>
        <w:t>其中，</w:t>
      </w:r>
      <w:r>
        <w:t>0.004</w:t>
      </w:r>
      <w:r>
        <w:t>是月利率</w:t>
      </w:r>
      <w:r>
        <w:t>0.4%</w:t>
      </w:r>
      <w:r>
        <w:t>转换为年利率的值，</w:t>
      </w:r>
      <w:r>
        <w:t>12000</w:t>
      </w:r>
      <w:r>
        <w:t>是每年取出的生活费总额。</w:t>
      </w:r>
    </w:p>
    <w:p w14:paraId="646D11FC" w14:textId="43F7CAAB" w:rsidR="00821BA9" w:rsidRDefault="00821BA9" w:rsidP="009B2469">
      <w:pPr>
        <w:pStyle w:val="2"/>
        <w:numPr>
          <w:ilvl w:val="0"/>
          <w:numId w:val="7"/>
        </w:numPr>
        <w:spacing w:before="156" w:after="156"/>
      </w:pPr>
      <w:bookmarkStart w:id="11" w:name="_Toc162884170"/>
      <w:r>
        <w:rPr>
          <w:rFonts w:hint="eastAsia"/>
        </w:rPr>
        <w:t>模型求解过程和结果</w:t>
      </w:r>
      <w:bookmarkEnd w:id="11"/>
    </w:p>
    <w:p w14:paraId="7F1C4676" w14:textId="77777777" w:rsidR="00FF1C6F" w:rsidRDefault="00FF1C6F" w:rsidP="00FF1C6F">
      <w:r>
        <w:t xml:space="preserve">% </w:t>
      </w:r>
      <w:r>
        <w:t>初始条件</w:t>
      </w:r>
    </w:p>
    <w:p w14:paraId="7AC829CE" w14:textId="77777777" w:rsidR="00FF1C6F" w:rsidRDefault="00FF1C6F" w:rsidP="00FF1C6F">
      <w:r>
        <w:t xml:space="preserve">S_0 = 100000; % </w:t>
      </w:r>
      <w:r>
        <w:t>初始存入金额（元）</w:t>
      </w:r>
    </w:p>
    <w:p w14:paraId="6BF8B74C" w14:textId="77777777" w:rsidR="00FF1C6F" w:rsidRDefault="00FF1C6F" w:rsidP="00FF1C6F">
      <w:proofErr w:type="spellStart"/>
      <w:r>
        <w:t>monthly_expense</w:t>
      </w:r>
      <w:proofErr w:type="spellEnd"/>
      <w:r>
        <w:t xml:space="preserve"> = 1000; % </w:t>
      </w:r>
      <w:r>
        <w:t>每月生活费（元）</w:t>
      </w:r>
    </w:p>
    <w:p w14:paraId="3F9CDB5E" w14:textId="77777777" w:rsidR="00FF1C6F" w:rsidRDefault="00FF1C6F" w:rsidP="00FF1C6F">
      <w:proofErr w:type="spellStart"/>
      <w:r>
        <w:t>annual_expense</w:t>
      </w:r>
      <w:proofErr w:type="spellEnd"/>
      <w:r>
        <w:t xml:space="preserve"> = </w:t>
      </w:r>
      <w:proofErr w:type="spellStart"/>
      <w:r>
        <w:t>monthly_expense</w:t>
      </w:r>
      <w:proofErr w:type="spellEnd"/>
      <w:r>
        <w:t xml:space="preserve"> * 12; % </w:t>
      </w:r>
      <w:r>
        <w:t>每年生活费总额（元）</w:t>
      </w:r>
    </w:p>
    <w:p w14:paraId="7F986941" w14:textId="77777777" w:rsidR="00FF1C6F" w:rsidRDefault="00FF1C6F" w:rsidP="00FF1C6F">
      <w:proofErr w:type="spellStart"/>
      <w:r>
        <w:t>annual_interest_rate</w:t>
      </w:r>
      <w:proofErr w:type="spellEnd"/>
      <w:r>
        <w:t xml:space="preserve"> = 0.004; % </w:t>
      </w:r>
      <w:r>
        <w:t>年利率</w:t>
      </w:r>
    </w:p>
    <w:p w14:paraId="150AE717" w14:textId="77777777" w:rsidR="00FF1C6F" w:rsidRDefault="00FF1C6F" w:rsidP="00FF1C6F"/>
    <w:p w14:paraId="5E501639" w14:textId="77777777" w:rsidR="00FF1C6F" w:rsidRDefault="00FF1C6F" w:rsidP="00FF1C6F">
      <w:r>
        <w:t xml:space="preserve">% </w:t>
      </w:r>
      <w:r>
        <w:t>计算老人每年末剩余的钱</w:t>
      </w:r>
    </w:p>
    <w:p w14:paraId="417183BD" w14:textId="77777777" w:rsidR="00FF1C6F" w:rsidRDefault="00FF1C6F" w:rsidP="00FF1C6F">
      <w:r>
        <w:t xml:space="preserve">years = 0; % </w:t>
      </w:r>
      <w:r>
        <w:t>年数</w:t>
      </w:r>
    </w:p>
    <w:p w14:paraId="3AD7CD3E" w14:textId="77777777" w:rsidR="00FF1C6F" w:rsidRDefault="00FF1C6F" w:rsidP="00FF1C6F">
      <w:proofErr w:type="spellStart"/>
      <w:r>
        <w:t>remaining_money</w:t>
      </w:r>
      <w:proofErr w:type="spellEnd"/>
      <w:r>
        <w:t xml:space="preserve"> = S_0; % </w:t>
      </w:r>
      <w:r>
        <w:t>初始剩余金额</w:t>
      </w:r>
    </w:p>
    <w:p w14:paraId="03E9865D" w14:textId="77777777" w:rsidR="00FF1C6F" w:rsidRDefault="00FF1C6F" w:rsidP="00FF1C6F"/>
    <w:p w14:paraId="30D45229" w14:textId="77777777" w:rsidR="00FF1C6F" w:rsidRDefault="00FF1C6F" w:rsidP="00FF1C6F">
      <w:proofErr w:type="spellStart"/>
      <w:r>
        <w:t>fprintf</w:t>
      </w:r>
      <w:proofErr w:type="spellEnd"/>
      <w:r>
        <w:t>('</w:t>
      </w:r>
      <w:r>
        <w:t>年份</w:t>
      </w:r>
      <w:r>
        <w:t>\t\t</w:t>
      </w:r>
      <w:r>
        <w:t>剩余金额</w:t>
      </w:r>
      <w:r>
        <w:t>\n');</w:t>
      </w:r>
    </w:p>
    <w:p w14:paraId="5C60C775" w14:textId="77777777" w:rsidR="00FF1C6F" w:rsidRDefault="00FF1C6F" w:rsidP="00FF1C6F">
      <w:proofErr w:type="spellStart"/>
      <w:r>
        <w:t>fprintf</w:t>
      </w:r>
      <w:proofErr w:type="spellEnd"/>
      <w:r>
        <w:t>('---------------------\n');</w:t>
      </w:r>
    </w:p>
    <w:p w14:paraId="07D0C82C" w14:textId="77777777" w:rsidR="00FF1C6F" w:rsidRDefault="00FF1C6F" w:rsidP="00FF1C6F"/>
    <w:p w14:paraId="6F9BEC57" w14:textId="77777777" w:rsidR="00FF1C6F" w:rsidRDefault="00FF1C6F" w:rsidP="00FF1C6F">
      <w:r>
        <w:lastRenderedPageBreak/>
        <w:t xml:space="preserve">while </w:t>
      </w:r>
      <w:proofErr w:type="spellStart"/>
      <w:r>
        <w:t>remaining_money</w:t>
      </w:r>
      <w:proofErr w:type="spellEnd"/>
      <w:r>
        <w:t xml:space="preserve"> &gt; </w:t>
      </w:r>
      <w:proofErr w:type="spellStart"/>
      <w:r>
        <w:t>annual_expense</w:t>
      </w:r>
      <w:proofErr w:type="spellEnd"/>
    </w:p>
    <w:p w14:paraId="4BC6B3D3" w14:textId="77777777" w:rsidR="00FF1C6F" w:rsidRDefault="00FF1C6F" w:rsidP="00FF1C6F">
      <w:r>
        <w:t xml:space="preserve">    years = years + 1;</w:t>
      </w:r>
    </w:p>
    <w:p w14:paraId="20ED86FD" w14:textId="77777777" w:rsidR="00FF1C6F" w:rsidRDefault="00FF1C6F" w:rsidP="00FF1C6F">
      <w:r>
        <w:t xml:space="preserve">    </w:t>
      </w:r>
      <w:proofErr w:type="spellStart"/>
      <w:r>
        <w:t>remaining_money</w:t>
      </w:r>
      <w:proofErr w:type="spellEnd"/>
      <w:r>
        <w:t xml:space="preserve"> = </w:t>
      </w:r>
      <w:proofErr w:type="spellStart"/>
      <w:r>
        <w:t>remaining_money</w:t>
      </w:r>
      <w:proofErr w:type="spellEnd"/>
      <w:r>
        <w:t xml:space="preserve"> * (1 + </w:t>
      </w:r>
      <w:proofErr w:type="spellStart"/>
      <w:r>
        <w:t>annual_interest_rate</w:t>
      </w:r>
      <w:proofErr w:type="spellEnd"/>
      <w:r>
        <w:t xml:space="preserve">) - </w:t>
      </w:r>
      <w:proofErr w:type="spellStart"/>
      <w:r>
        <w:t>annual_expense</w:t>
      </w:r>
      <w:proofErr w:type="spellEnd"/>
      <w:r>
        <w:t>;</w:t>
      </w:r>
    </w:p>
    <w:p w14:paraId="53604983" w14:textId="77777777" w:rsidR="00FF1C6F" w:rsidRDefault="00FF1C6F" w:rsidP="00FF1C6F">
      <w:r>
        <w:t xml:space="preserve">    </w:t>
      </w:r>
      <w:proofErr w:type="spellStart"/>
      <w:proofErr w:type="gramStart"/>
      <w:r>
        <w:t>fprintf</w:t>
      </w:r>
      <w:proofErr w:type="spellEnd"/>
      <w:r>
        <w:t>(</w:t>
      </w:r>
      <w:proofErr w:type="gramEnd"/>
      <w:r>
        <w:t xml:space="preserve">'%d\t\t%.2f\n', years, </w:t>
      </w:r>
      <w:proofErr w:type="spellStart"/>
      <w:r>
        <w:t>remaining_money</w:t>
      </w:r>
      <w:proofErr w:type="spellEnd"/>
      <w:r>
        <w:t>);</w:t>
      </w:r>
    </w:p>
    <w:p w14:paraId="2FF109DF" w14:textId="77777777" w:rsidR="00FF1C6F" w:rsidRDefault="00FF1C6F" w:rsidP="00FF1C6F">
      <w:r>
        <w:t>end</w:t>
      </w:r>
    </w:p>
    <w:p w14:paraId="4D147D56" w14:textId="77777777" w:rsidR="00FF1C6F" w:rsidRDefault="00FF1C6F" w:rsidP="00FF1C6F"/>
    <w:p w14:paraId="26193777" w14:textId="77777777" w:rsidR="00FF1C6F" w:rsidRDefault="00FF1C6F" w:rsidP="00FF1C6F">
      <w:proofErr w:type="spellStart"/>
      <w:r>
        <w:t>fprintf</w:t>
      </w:r>
      <w:proofErr w:type="spellEnd"/>
      <w:r>
        <w:t>('---------------------\n');</w:t>
      </w:r>
    </w:p>
    <w:p w14:paraId="3071A74C" w14:textId="77777777" w:rsidR="00FF1C6F" w:rsidRDefault="00FF1C6F" w:rsidP="00FF1C6F">
      <w:proofErr w:type="spellStart"/>
      <w:r>
        <w:t>fprintf</w:t>
      </w:r>
      <w:proofErr w:type="spellEnd"/>
      <w:r>
        <w:t>('</w:t>
      </w:r>
      <w:r>
        <w:t>基金用完的年份：</w:t>
      </w:r>
      <w:r>
        <w:t>%d\n', years);</w:t>
      </w:r>
    </w:p>
    <w:p w14:paraId="132BEB00" w14:textId="77777777" w:rsidR="00FF1C6F" w:rsidRDefault="00FF1C6F" w:rsidP="00FF1C6F"/>
    <w:p w14:paraId="16E3110E" w14:textId="77777777" w:rsidR="00FF1C6F" w:rsidRDefault="00FF1C6F" w:rsidP="00FF1C6F">
      <w:r>
        <w:t xml:space="preserve">% </w:t>
      </w:r>
      <w:r>
        <w:t>计算需要存入的金额以确保基金用到</w:t>
      </w:r>
      <w:r>
        <w:t>80</w:t>
      </w:r>
      <w:r>
        <w:t>岁</w:t>
      </w:r>
    </w:p>
    <w:p w14:paraId="20120674" w14:textId="77777777" w:rsidR="00FF1C6F" w:rsidRDefault="00FF1C6F" w:rsidP="00FF1C6F">
      <w:proofErr w:type="spellStart"/>
      <w:r>
        <w:t>target_age</w:t>
      </w:r>
      <w:proofErr w:type="spellEnd"/>
      <w:r>
        <w:t xml:space="preserve"> = 80; % </w:t>
      </w:r>
      <w:r>
        <w:t>目标年龄</w:t>
      </w:r>
    </w:p>
    <w:p w14:paraId="6E8E44BD" w14:textId="77777777" w:rsidR="00FF1C6F" w:rsidRDefault="00FF1C6F" w:rsidP="00FF1C6F">
      <w:proofErr w:type="spellStart"/>
      <w:r>
        <w:t>years_to_target_age</w:t>
      </w:r>
      <w:proofErr w:type="spellEnd"/>
      <w:r>
        <w:t xml:space="preserve"> = </w:t>
      </w:r>
      <w:proofErr w:type="spellStart"/>
      <w:r>
        <w:t>target_age</w:t>
      </w:r>
      <w:proofErr w:type="spellEnd"/>
      <w:r>
        <w:t xml:space="preserve"> - 60; % </w:t>
      </w:r>
      <w:r>
        <w:t>目标年龄与当前年龄的差值</w:t>
      </w:r>
    </w:p>
    <w:p w14:paraId="62EFF421" w14:textId="77777777" w:rsidR="00FF1C6F" w:rsidRDefault="00FF1C6F" w:rsidP="00FF1C6F">
      <w:proofErr w:type="spellStart"/>
      <w:r>
        <w:t>required_amount</w:t>
      </w:r>
      <w:proofErr w:type="spellEnd"/>
      <w:r>
        <w:t xml:space="preserve"> = </w:t>
      </w:r>
      <w:proofErr w:type="spellStart"/>
      <w:r>
        <w:t>annual_expense</w:t>
      </w:r>
      <w:proofErr w:type="spellEnd"/>
      <w:r>
        <w:t xml:space="preserve"> * (1 + </w:t>
      </w:r>
      <w:proofErr w:type="spellStart"/>
      <w:r>
        <w:t>annual_interest_rate</w:t>
      </w:r>
      <w:proofErr w:type="spellEnd"/>
      <w:r>
        <w:t>)^</w:t>
      </w:r>
      <w:proofErr w:type="spellStart"/>
      <w:r>
        <w:t>years_to_target_age</w:t>
      </w:r>
      <w:proofErr w:type="spellEnd"/>
      <w:r>
        <w:t xml:space="preserve">; % </w:t>
      </w:r>
      <w:r>
        <w:t>所需存入金额</w:t>
      </w:r>
    </w:p>
    <w:p w14:paraId="084E6EA8" w14:textId="2A757E5D" w:rsidR="009B2469" w:rsidRDefault="00FF1C6F" w:rsidP="00FF1C6F">
      <w:proofErr w:type="spellStart"/>
      <w:r>
        <w:t>fprintf</w:t>
      </w:r>
      <w:proofErr w:type="spellEnd"/>
      <w:r>
        <w:t>('</w:t>
      </w:r>
      <w:r>
        <w:t>存入</w:t>
      </w:r>
      <w:r>
        <w:t xml:space="preserve"> %.2f </w:t>
      </w:r>
      <w:r>
        <w:t>元以确保基金用到</w:t>
      </w:r>
      <w:r>
        <w:t xml:space="preserve"> %d </w:t>
      </w:r>
      <w:r>
        <w:t>岁</w:t>
      </w:r>
      <w:r>
        <w:t xml:space="preserve">\n', </w:t>
      </w:r>
      <w:proofErr w:type="spellStart"/>
      <w:r>
        <w:t>required_amount</w:t>
      </w:r>
      <w:proofErr w:type="spellEnd"/>
      <w:r>
        <w:t xml:space="preserve">, </w:t>
      </w:r>
      <w:proofErr w:type="spellStart"/>
      <w:r>
        <w:t>target_age</w:t>
      </w:r>
      <w:proofErr w:type="spellEnd"/>
      <w:r>
        <w:t>);</w:t>
      </w:r>
    </w:p>
    <w:p w14:paraId="04211D1F" w14:textId="77777777" w:rsidR="00FF1C6F" w:rsidRDefault="00FF1C6F" w:rsidP="00FF1C6F"/>
    <w:p w14:paraId="0E51221F" w14:textId="77777777" w:rsidR="00FF1C6F" w:rsidRDefault="00FF1C6F" w:rsidP="00FF1C6F"/>
    <w:p w14:paraId="31CD84E8" w14:textId="79AB737F" w:rsidR="00FF1C6F" w:rsidRDefault="0043240B" w:rsidP="00FF1C6F">
      <w:r w:rsidRPr="0043240B">
        <w:rPr>
          <w:rFonts w:hint="eastAsia"/>
        </w:rPr>
        <w:t>基金用完的年份：</w:t>
      </w:r>
      <w:r w:rsidRPr="0043240B">
        <w:t>8</w:t>
      </w:r>
    </w:p>
    <w:p w14:paraId="543BDA76" w14:textId="77777777" w:rsidR="0043240B" w:rsidRPr="0043240B" w:rsidRDefault="0043240B" w:rsidP="00432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43240B">
        <w:rPr>
          <w:rFonts w:ascii="宋体" w:hAnsi="宋体" w:cs="宋体"/>
          <w:kern w:val="0"/>
          <w:szCs w:val="24"/>
        </w:rPr>
        <w:t>存入 12997.37 元以确保基金用到 80 岁</w:t>
      </w:r>
    </w:p>
    <w:p w14:paraId="1D436772" w14:textId="77777777" w:rsidR="0043240B" w:rsidRPr="0043240B" w:rsidRDefault="0043240B" w:rsidP="00FF1C6F">
      <w:pPr>
        <w:rPr>
          <w:rFonts w:hint="eastAsia"/>
        </w:rPr>
      </w:pPr>
    </w:p>
    <w:p w14:paraId="09EC0F3B" w14:textId="15F305BB" w:rsidR="00752E5F" w:rsidRDefault="00821BA9" w:rsidP="00752E5F">
      <w:pPr>
        <w:pStyle w:val="2"/>
        <w:spacing w:before="156" w:after="156"/>
      </w:pPr>
      <w:bookmarkStart w:id="12" w:name="_Toc162884171"/>
      <w:r>
        <w:rPr>
          <w:rFonts w:hint="eastAsia"/>
        </w:rPr>
        <w:lastRenderedPageBreak/>
        <w:t>四、模型分析与讨论</w:t>
      </w:r>
      <w:bookmarkEnd w:id="12"/>
    </w:p>
    <w:p w14:paraId="0714B25A" w14:textId="77777777" w:rsidR="00F60075" w:rsidRDefault="00F60075" w:rsidP="00752E5F">
      <w:pPr>
        <w:ind w:firstLine="420"/>
      </w:pPr>
    </w:p>
    <w:p w14:paraId="6743A120" w14:textId="5EF28518" w:rsidR="00316109" w:rsidRDefault="00316109" w:rsidP="00752E5F">
      <w:pPr>
        <w:ind w:firstLine="420"/>
        <w:rPr>
          <w:rFonts w:hint="eastAsia"/>
        </w:rPr>
        <w:sectPr w:rsidR="00316109" w:rsidSect="00F60075">
          <w:footerReference w:type="default" r:id="rId24"/>
          <w:pgSz w:w="11906" w:h="16838"/>
          <w:pgMar w:top="1440" w:right="1440" w:bottom="1440" w:left="1440" w:header="851" w:footer="992" w:gutter="0"/>
          <w:pgNumType w:start="1"/>
          <w:cols w:space="720"/>
          <w:docGrid w:type="lines" w:linePitch="312"/>
        </w:sectPr>
      </w:pPr>
      <w:r w:rsidRPr="00316109">
        <w:rPr>
          <w:rFonts w:hint="eastAsia"/>
        </w:rPr>
        <w:t>这个模型虽然有效地描述了老人每年末剩余的钱，但未考虑投资风险、生活费变化等因素，导致模型在面对实际投资环境和生活费波动时存在局限性。改进方面可以考虑加入投资风险评估，动态调整生活费，以及考虑通货膨胀等因素，以提高模型的适用性和准确性。</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6F12A9DE" w14:textId="52771B54" w:rsidR="007602EB" w:rsidRDefault="00995501" w:rsidP="00995501">
            <w:pPr>
              <w:adjustRightInd w:val="0"/>
              <w:snapToGrid w:val="0"/>
              <w:spacing w:line="560" w:lineRule="atLeast"/>
              <w:rPr>
                <w:rFonts w:ascii="楷体ＣＳ" w:eastAsia="楷体ＣＳ"/>
                <w:color w:val="000000"/>
                <w:sz w:val="28"/>
              </w:rPr>
            </w:pPr>
            <w:r w:rsidRPr="00995501">
              <w:rPr>
                <w:rFonts w:ascii="微软雅黑" w:eastAsia="微软雅黑" w:hAnsi="微软雅黑" w:cs="微软雅黑" w:hint="eastAsia"/>
                <w:color w:val="000000"/>
                <w:sz w:val="28"/>
              </w:rPr>
              <w:t>在实习期间，我学习了药物动力学中的</w:t>
            </w:r>
            <w:r w:rsidRPr="00995501">
              <w:rPr>
                <w:rFonts w:ascii="微软雅黑" w:eastAsia="微软雅黑" w:hAnsi="微软雅黑" w:cs="微软雅黑"/>
                <w:color w:val="000000"/>
                <w:sz w:val="28"/>
              </w:rPr>
              <w:t>Michaelis-Menten模型以及金融建模方面的知识。通过研究Michaelis-Menten模型，我掌握了对不同药物情况下模型的简化解，并深入了解了模型解的性质。在金融建模方面，我建立了差分方程模型，计算了一位老人每年末剩余的养老金和基金用完的年龄。这个</w:t>
            </w:r>
            <w:proofErr w:type="gramStart"/>
            <w:r w:rsidRPr="00995501">
              <w:rPr>
                <w:rFonts w:ascii="微软雅黑" w:eastAsia="微软雅黑" w:hAnsi="微软雅黑" w:cs="微软雅黑"/>
                <w:color w:val="000000"/>
                <w:sz w:val="28"/>
              </w:rPr>
              <w:t>实习让</w:t>
            </w:r>
            <w:proofErr w:type="gramEnd"/>
            <w:r w:rsidRPr="00995501">
              <w:rPr>
                <w:rFonts w:ascii="微软雅黑" w:eastAsia="微软雅黑" w:hAnsi="微软雅黑" w:cs="微软雅黑"/>
                <w:color w:val="000000"/>
                <w:sz w:val="28"/>
              </w:rPr>
              <w:t>我更加熟练地运用数学建模和分析技能，为未来的学习和工作奠定了良好基础。</w:t>
            </w:r>
          </w:p>
          <w:p w14:paraId="3A0BAF05"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25"/>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705B" w14:textId="77777777" w:rsidR="000E7BEC" w:rsidRDefault="000E7BEC">
      <w:pPr>
        <w:spacing w:line="240" w:lineRule="auto"/>
      </w:pPr>
      <w:r>
        <w:separator/>
      </w:r>
    </w:p>
  </w:endnote>
  <w:endnote w:type="continuationSeparator" w:id="0">
    <w:p w14:paraId="17E0BE73" w14:textId="77777777" w:rsidR="000E7BEC" w:rsidRDefault="000E7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97A2" w14:textId="77777777" w:rsidR="000E7BEC" w:rsidRDefault="000E7BEC">
      <w:r>
        <w:separator/>
      </w:r>
    </w:p>
  </w:footnote>
  <w:footnote w:type="continuationSeparator" w:id="0">
    <w:p w14:paraId="4BC6CEA9" w14:textId="77777777" w:rsidR="000E7BEC" w:rsidRDefault="000E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13491BCE"/>
    <w:multiLevelType w:val="hybridMultilevel"/>
    <w:tmpl w:val="ABD0F628"/>
    <w:lvl w:ilvl="0" w:tplc="080613AA">
      <w:start w:val="1"/>
      <w:numFmt w:val="decimal"/>
      <w:lvlText w:val="(%1)"/>
      <w:lvlJc w:val="left"/>
      <w:pPr>
        <w:ind w:left="876" w:hanging="396"/>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B5C586A"/>
    <w:multiLevelType w:val="hybridMultilevel"/>
    <w:tmpl w:val="4B428E24"/>
    <w:lvl w:ilvl="0" w:tplc="443E4C0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D6F0158"/>
    <w:multiLevelType w:val="hybridMultilevel"/>
    <w:tmpl w:val="0B20084C"/>
    <w:lvl w:ilvl="0" w:tplc="86B420A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F925E0"/>
    <w:multiLevelType w:val="singleLevel"/>
    <w:tmpl w:val="52F925E0"/>
    <w:lvl w:ilvl="0">
      <w:start w:val="2"/>
      <w:numFmt w:val="decimal"/>
      <w:suff w:val="nothing"/>
      <w:lvlText w:val="（%1）"/>
      <w:lvlJc w:val="left"/>
    </w:lvl>
  </w:abstractNum>
  <w:num w:numId="1" w16cid:durableId="997072669">
    <w:abstractNumId w:val="7"/>
  </w:num>
  <w:num w:numId="2" w16cid:durableId="588579998">
    <w:abstractNumId w:val="2"/>
  </w:num>
  <w:num w:numId="3" w16cid:durableId="2049866975">
    <w:abstractNumId w:val="3"/>
  </w:num>
  <w:num w:numId="4" w16cid:durableId="2001032310">
    <w:abstractNumId w:val="1"/>
  </w:num>
  <w:num w:numId="5" w16cid:durableId="347172223">
    <w:abstractNumId w:val="0"/>
  </w:num>
  <w:num w:numId="6" w16cid:durableId="1583905340">
    <w:abstractNumId w:val="5"/>
  </w:num>
  <w:num w:numId="7" w16cid:durableId="276299867">
    <w:abstractNumId w:val="6"/>
  </w:num>
  <w:num w:numId="8" w16cid:durableId="49468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82B51"/>
    <w:rsid w:val="000913A4"/>
    <w:rsid w:val="000953A5"/>
    <w:rsid w:val="000A0405"/>
    <w:rsid w:val="000A2193"/>
    <w:rsid w:val="000B1C5D"/>
    <w:rsid w:val="000C1397"/>
    <w:rsid w:val="000E7BEC"/>
    <w:rsid w:val="000F0968"/>
    <w:rsid w:val="000F52E3"/>
    <w:rsid w:val="000F70FD"/>
    <w:rsid w:val="00100F8F"/>
    <w:rsid w:val="00115F59"/>
    <w:rsid w:val="001219D2"/>
    <w:rsid w:val="00132239"/>
    <w:rsid w:val="00132A64"/>
    <w:rsid w:val="001577A0"/>
    <w:rsid w:val="00173EF7"/>
    <w:rsid w:val="00196E17"/>
    <w:rsid w:val="001B3B74"/>
    <w:rsid w:val="00222787"/>
    <w:rsid w:val="00252DCF"/>
    <w:rsid w:val="00255315"/>
    <w:rsid w:val="00263842"/>
    <w:rsid w:val="00270918"/>
    <w:rsid w:val="00283F7B"/>
    <w:rsid w:val="002A3E5E"/>
    <w:rsid w:val="002A76E6"/>
    <w:rsid w:val="002E2F97"/>
    <w:rsid w:val="00316109"/>
    <w:rsid w:val="00316FD1"/>
    <w:rsid w:val="003175D7"/>
    <w:rsid w:val="0035188E"/>
    <w:rsid w:val="00386B4F"/>
    <w:rsid w:val="003B6404"/>
    <w:rsid w:val="003C4548"/>
    <w:rsid w:val="003D1402"/>
    <w:rsid w:val="003E4FB0"/>
    <w:rsid w:val="00405801"/>
    <w:rsid w:val="00413954"/>
    <w:rsid w:val="00420438"/>
    <w:rsid w:val="00423950"/>
    <w:rsid w:val="00425C74"/>
    <w:rsid w:val="0043240B"/>
    <w:rsid w:val="004456B8"/>
    <w:rsid w:val="0049655E"/>
    <w:rsid w:val="004A6E5E"/>
    <w:rsid w:val="004B3B9E"/>
    <w:rsid w:val="004E3FA2"/>
    <w:rsid w:val="004F1640"/>
    <w:rsid w:val="004F465C"/>
    <w:rsid w:val="005062AE"/>
    <w:rsid w:val="005636A3"/>
    <w:rsid w:val="00577D4F"/>
    <w:rsid w:val="0059462B"/>
    <w:rsid w:val="005B0CDE"/>
    <w:rsid w:val="005E57A2"/>
    <w:rsid w:val="005F1E10"/>
    <w:rsid w:val="00656751"/>
    <w:rsid w:val="00683F04"/>
    <w:rsid w:val="0069202F"/>
    <w:rsid w:val="006A33DE"/>
    <w:rsid w:val="006C21C9"/>
    <w:rsid w:val="006D16ED"/>
    <w:rsid w:val="006D4E2B"/>
    <w:rsid w:val="006E0C2F"/>
    <w:rsid w:val="006E3E45"/>
    <w:rsid w:val="006E7A4E"/>
    <w:rsid w:val="006F7F4C"/>
    <w:rsid w:val="007207E8"/>
    <w:rsid w:val="00722930"/>
    <w:rsid w:val="00723795"/>
    <w:rsid w:val="00752E5F"/>
    <w:rsid w:val="00756714"/>
    <w:rsid w:val="007602EB"/>
    <w:rsid w:val="00781DDD"/>
    <w:rsid w:val="007C4AEC"/>
    <w:rsid w:val="007D2633"/>
    <w:rsid w:val="007E0190"/>
    <w:rsid w:val="007F094A"/>
    <w:rsid w:val="007F1C00"/>
    <w:rsid w:val="00806478"/>
    <w:rsid w:val="008123D0"/>
    <w:rsid w:val="00821BA9"/>
    <w:rsid w:val="008423AC"/>
    <w:rsid w:val="00861CF6"/>
    <w:rsid w:val="00883791"/>
    <w:rsid w:val="00897503"/>
    <w:rsid w:val="008A6953"/>
    <w:rsid w:val="008D4CD9"/>
    <w:rsid w:val="008D6648"/>
    <w:rsid w:val="008E001F"/>
    <w:rsid w:val="008E148C"/>
    <w:rsid w:val="008F46F7"/>
    <w:rsid w:val="008F736F"/>
    <w:rsid w:val="009231E4"/>
    <w:rsid w:val="009241A7"/>
    <w:rsid w:val="009358A5"/>
    <w:rsid w:val="00995501"/>
    <w:rsid w:val="009A158E"/>
    <w:rsid w:val="009A239B"/>
    <w:rsid w:val="009B168B"/>
    <w:rsid w:val="009B2469"/>
    <w:rsid w:val="009C20B9"/>
    <w:rsid w:val="009F2224"/>
    <w:rsid w:val="009F5AAF"/>
    <w:rsid w:val="00A6696E"/>
    <w:rsid w:val="00AA52E8"/>
    <w:rsid w:val="00AB5C14"/>
    <w:rsid w:val="00AC5AB1"/>
    <w:rsid w:val="00AF0562"/>
    <w:rsid w:val="00BB5B63"/>
    <w:rsid w:val="00BC3BC2"/>
    <w:rsid w:val="00BC521A"/>
    <w:rsid w:val="00C22632"/>
    <w:rsid w:val="00C33CD6"/>
    <w:rsid w:val="00C41BC4"/>
    <w:rsid w:val="00C41D7C"/>
    <w:rsid w:val="00C455B5"/>
    <w:rsid w:val="00C53F33"/>
    <w:rsid w:val="00C61ADF"/>
    <w:rsid w:val="00CA50DC"/>
    <w:rsid w:val="00CC528E"/>
    <w:rsid w:val="00CD18D2"/>
    <w:rsid w:val="00CE2D91"/>
    <w:rsid w:val="00D06EF6"/>
    <w:rsid w:val="00D4519D"/>
    <w:rsid w:val="00D87E56"/>
    <w:rsid w:val="00DC7EBC"/>
    <w:rsid w:val="00DD46B3"/>
    <w:rsid w:val="00DF0D7D"/>
    <w:rsid w:val="00E35239"/>
    <w:rsid w:val="00E54F0C"/>
    <w:rsid w:val="00E62D95"/>
    <w:rsid w:val="00E65DEE"/>
    <w:rsid w:val="00E71822"/>
    <w:rsid w:val="00E74C05"/>
    <w:rsid w:val="00EB5ED5"/>
    <w:rsid w:val="00EC76E7"/>
    <w:rsid w:val="00EF5A23"/>
    <w:rsid w:val="00F27D7D"/>
    <w:rsid w:val="00F516DC"/>
    <w:rsid w:val="00F60075"/>
    <w:rsid w:val="00F7537B"/>
    <w:rsid w:val="00F81286"/>
    <w:rsid w:val="00F83A65"/>
    <w:rsid w:val="00FE7477"/>
    <w:rsid w:val="00FF1AF0"/>
    <w:rsid w:val="00FF1C6F"/>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9B2469"/>
    <w:pPr>
      <w:ind w:firstLineChars="200" w:firstLine="420"/>
    </w:pPr>
  </w:style>
  <w:style w:type="paragraph" w:styleId="HTML">
    <w:name w:val="HTML Preformatted"/>
    <w:basedOn w:val="a"/>
    <w:link w:val="HTML0"/>
    <w:uiPriority w:val="99"/>
    <w:semiHidden/>
    <w:unhideWhenUsed/>
    <w:rsid w:val="00432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43240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387">
      <w:bodyDiv w:val="1"/>
      <w:marLeft w:val="0"/>
      <w:marRight w:val="0"/>
      <w:marTop w:val="0"/>
      <w:marBottom w:val="0"/>
      <w:divBdr>
        <w:top w:val="none" w:sz="0" w:space="0" w:color="auto"/>
        <w:left w:val="none" w:sz="0" w:space="0" w:color="auto"/>
        <w:bottom w:val="none" w:sz="0" w:space="0" w:color="auto"/>
        <w:right w:val="none" w:sz="0" w:space="0" w:color="auto"/>
      </w:divBdr>
      <w:divsChild>
        <w:div w:id="262304963">
          <w:marLeft w:val="0"/>
          <w:marRight w:val="0"/>
          <w:marTop w:val="0"/>
          <w:marBottom w:val="0"/>
          <w:divBdr>
            <w:top w:val="none" w:sz="0" w:space="0" w:color="auto"/>
            <w:left w:val="none" w:sz="0" w:space="0" w:color="auto"/>
            <w:bottom w:val="none" w:sz="0" w:space="0" w:color="auto"/>
            <w:right w:val="none" w:sz="0" w:space="0" w:color="auto"/>
          </w:divBdr>
          <w:divsChild>
            <w:div w:id="1249580000">
              <w:marLeft w:val="0"/>
              <w:marRight w:val="0"/>
              <w:marTop w:val="0"/>
              <w:marBottom w:val="0"/>
              <w:divBdr>
                <w:top w:val="none" w:sz="0" w:space="0" w:color="auto"/>
                <w:left w:val="none" w:sz="0" w:space="0" w:color="auto"/>
                <w:bottom w:val="none" w:sz="0" w:space="0" w:color="auto"/>
                <w:right w:val="none" w:sz="0" w:space="0" w:color="auto"/>
              </w:divBdr>
              <w:divsChild>
                <w:div w:id="67776731">
                  <w:marLeft w:val="0"/>
                  <w:marRight w:val="0"/>
                  <w:marTop w:val="150"/>
                  <w:marBottom w:val="150"/>
                  <w:divBdr>
                    <w:top w:val="none" w:sz="0" w:space="0" w:color="auto"/>
                    <w:left w:val="none" w:sz="0" w:space="0" w:color="auto"/>
                    <w:bottom w:val="none" w:sz="0" w:space="0" w:color="auto"/>
                    <w:right w:val="none" w:sz="0" w:space="0" w:color="auto"/>
                  </w:divBdr>
                  <w:divsChild>
                    <w:div w:id="840896387">
                      <w:marLeft w:val="0"/>
                      <w:marRight w:val="0"/>
                      <w:marTop w:val="0"/>
                      <w:marBottom w:val="0"/>
                      <w:divBdr>
                        <w:top w:val="none" w:sz="0" w:space="0" w:color="auto"/>
                        <w:left w:val="none" w:sz="0" w:space="0" w:color="auto"/>
                        <w:bottom w:val="none" w:sz="0" w:space="0" w:color="auto"/>
                        <w:right w:val="none" w:sz="0" w:space="0" w:color="auto"/>
                      </w:divBdr>
                      <w:divsChild>
                        <w:div w:id="606548440">
                          <w:marLeft w:val="240"/>
                          <w:marRight w:val="0"/>
                          <w:marTop w:val="0"/>
                          <w:marBottom w:val="0"/>
                          <w:divBdr>
                            <w:top w:val="none" w:sz="0" w:space="0" w:color="auto"/>
                            <w:left w:val="none" w:sz="0" w:space="0" w:color="auto"/>
                            <w:bottom w:val="none" w:sz="0" w:space="0" w:color="auto"/>
                            <w:right w:val="none" w:sz="0" w:space="0" w:color="auto"/>
                          </w:divBdr>
                        </w:div>
                      </w:divsChild>
                    </w:div>
                    <w:div w:id="919369763">
                      <w:marLeft w:val="0"/>
                      <w:marRight w:val="0"/>
                      <w:marTop w:val="0"/>
                      <w:marBottom w:val="0"/>
                      <w:divBdr>
                        <w:top w:val="none" w:sz="0" w:space="0" w:color="auto"/>
                        <w:left w:val="none" w:sz="0" w:space="0" w:color="auto"/>
                        <w:bottom w:val="none" w:sz="0" w:space="0" w:color="auto"/>
                        <w:right w:val="none" w:sz="0" w:space="0" w:color="auto"/>
                      </w:divBdr>
                      <w:divsChild>
                        <w:div w:id="292058031">
                          <w:marLeft w:val="240"/>
                          <w:marRight w:val="0"/>
                          <w:marTop w:val="0"/>
                          <w:marBottom w:val="0"/>
                          <w:divBdr>
                            <w:top w:val="none" w:sz="0" w:space="0" w:color="auto"/>
                            <w:left w:val="none" w:sz="0" w:space="0" w:color="auto"/>
                            <w:bottom w:val="none" w:sz="0" w:space="0" w:color="auto"/>
                            <w:right w:val="none" w:sz="0" w:space="0" w:color="auto"/>
                          </w:divBdr>
                        </w:div>
                      </w:divsChild>
                    </w:div>
                    <w:div w:id="356658765">
                      <w:marLeft w:val="0"/>
                      <w:marRight w:val="0"/>
                      <w:marTop w:val="0"/>
                      <w:marBottom w:val="0"/>
                      <w:divBdr>
                        <w:top w:val="none" w:sz="0" w:space="0" w:color="auto"/>
                        <w:left w:val="none" w:sz="0" w:space="0" w:color="auto"/>
                        <w:bottom w:val="none" w:sz="0" w:space="0" w:color="auto"/>
                        <w:right w:val="none" w:sz="0" w:space="0" w:color="auto"/>
                      </w:divBdr>
                      <w:divsChild>
                        <w:div w:id="2031836163">
                          <w:marLeft w:val="240"/>
                          <w:marRight w:val="0"/>
                          <w:marTop w:val="0"/>
                          <w:marBottom w:val="0"/>
                          <w:divBdr>
                            <w:top w:val="none" w:sz="0" w:space="0" w:color="auto"/>
                            <w:left w:val="none" w:sz="0" w:space="0" w:color="auto"/>
                            <w:bottom w:val="none" w:sz="0" w:space="0" w:color="auto"/>
                            <w:right w:val="none" w:sz="0" w:space="0" w:color="auto"/>
                          </w:divBdr>
                        </w:div>
                      </w:divsChild>
                    </w:div>
                    <w:div w:id="1276903701">
                      <w:marLeft w:val="0"/>
                      <w:marRight w:val="0"/>
                      <w:marTop w:val="0"/>
                      <w:marBottom w:val="0"/>
                      <w:divBdr>
                        <w:top w:val="none" w:sz="0" w:space="0" w:color="auto"/>
                        <w:left w:val="none" w:sz="0" w:space="0" w:color="auto"/>
                        <w:bottom w:val="none" w:sz="0" w:space="0" w:color="auto"/>
                        <w:right w:val="none" w:sz="0" w:space="0" w:color="auto"/>
                      </w:divBdr>
                    </w:div>
                    <w:div w:id="1636062100">
                      <w:marLeft w:val="0"/>
                      <w:marRight w:val="0"/>
                      <w:marTop w:val="0"/>
                      <w:marBottom w:val="0"/>
                      <w:divBdr>
                        <w:top w:val="none" w:sz="0" w:space="0" w:color="auto"/>
                        <w:left w:val="none" w:sz="0" w:space="0" w:color="auto"/>
                        <w:bottom w:val="none" w:sz="0" w:space="0" w:color="auto"/>
                        <w:right w:val="none" w:sz="0" w:space="0" w:color="auto"/>
                      </w:divBdr>
                      <w:divsChild>
                        <w:div w:id="265966917">
                          <w:marLeft w:val="240"/>
                          <w:marRight w:val="0"/>
                          <w:marTop w:val="0"/>
                          <w:marBottom w:val="0"/>
                          <w:divBdr>
                            <w:top w:val="none" w:sz="0" w:space="0" w:color="auto"/>
                            <w:left w:val="none" w:sz="0" w:space="0" w:color="auto"/>
                            <w:bottom w:val="none" w:sz="0" w:space="0" w:color="auto"/>
                            <w:right w:val="none" w:sz="0" w:space="0" w:color="auto"/>
                          </w:divBdr>
                        </w:div>
                      </w:divsChild>
                    </w:div>
                    <w:div w:id="608317371">
                      <w:marLeft w:val="0"/>
                      <w:marRight w:val="0"/>
                      <w:marTop w:val="0"/>
                      <w:marBottom w:val="0"/>
                      <w:divBdr>
                        <w:top w:val="none" w:sz="0" w:space="0" w:color="auto"/>
                        <w:left w:val="none" w:sz="0" w:space="0" w:color="auto"/>
                        <w:bottom w:val="none" w:sz="0" w:space="0" w:color="auto"/>
                        <w:right w:val="none" w:sz="0" w:space="0" w:color="auto"/>
                      </w:divBdr>
                      <w:divsChild>
                        <w:div w:id="2092388499">
                          <w:marLeft w:val="240"/>
                          <w:marRight w:val="0"/>
                          <w:marTop w:val="0"/>
                          <w:marBottom w:val="0"/>
                          <w:divBdr>
                            <w:top w:val="none" w:sz="0" w:space="0" w:color="auto"/>
                            <w:left w:val="none" w:sz="0" w:space="0" w:color="auto"/>
                            <w:bottom w:val="none" w:sz="0" w:space="0" w:color="auto"/>
                            <w:right w:val="none" w:sz="0" w:space="0" w:color="auto"/>
                          </w:divBdr>
                        </w:div>
                      </w:divsChild>
                    </w:div>
                    <w:div w:id="929046067">
                      <w:marLeft w:val="0"/>
                      <w:marRight w:val="0"/>
                      <w:marTop w:val="0"/>
                      <w:marBottom w:val="0"/>
                      <w:divBdr>
                        <w:top w:val="none" w:sz="0" w:space="0" w:color="auto"/>
                        <w:left w:val="none" w:sz="0" w:space="0" w:color="auto"/>
                        <w:bottom w:val="none" w:sz="0" w:space="0" w:color="auto"/>
                        <w:right w:val="none" w:sz="0" w:space="0" w:color="auto"/>
                      </w:divBdr>
                    </w:div>
                    <w:div w:id="555122588">
                      <w:marLeft w:val="0"/>
                      <w:marRight w:val="0"/>
                      <w:marTop w:val="0"/>
                      <w:marBottom w:val="0"/>
                      <w:divBdr>
                        <w:top w:val="none" w:sz="0" w:space="0" w:color="auto"/>
                        <w:left w:val="none" w:sz="0" w:space="0" w:color="auto"/>
                        <w:bottom w:val="none" w:sz="0" w:space="0" w:color="auto"/>
                        <w:right w:val="none" w:sz="0" w:space="0" w:color="auto"/>
                      </w:divBdr>
                      <w:divsChild>
                        <w:div w:id="644552803">
                          <w:marLeft w:val="240"/>
                          <w:marRight w:val="0"/>
                          <w:marTop w:val="0"/>
                          <w:marBottom w:val="0"/>
                          <w:divBdr>
                            <w:top w:val="none" w:sz="0" w:space="0" w:color="auto"/>
                            <w:left w:val="none" w:sz="0" w:space="0" w:color="auto"/>
                            <w:bottom w:val="none" w:sz="0" w:space="0" w:color="auto"/>
                            <w:right w:val="none" w:sz="0" w:space="0" w:color="auto"/>
                          </w:divBdr>
                        </w:div>
                      </w:divsChild>
                    </w:div>
                    <w:div w:id="1709839462">
                      <w:marLeft w:val="0"/>
                      <w:marRight w:val="0"/>
                      <w:marTop w:val="0"/>
                      <w:marBottom w:val="0"/>
                      <w:divBdr>
                        <w:top w:val="none" w:sz="0" w:space="0" w:color="auto"/>
                        <w:left w:val="none" w:sz="0" w:space="0" w:color="auto"/>
                        <w:bottom w:val="none" w:sz="0" w:space="0" w:color="auto"/>
                        <w:right w:val="none" w:sz="0" w:space="0" w:color="auto"/>
                      </w:divBdr>
                      <w:divsChild>
                        <w:div w:id="1090157562">
                          <w:marLeft w:val="240"/>
                          <w:marRight w:val="0"/>
                          <w:marTop w:val="0"/>
                          <w:marBottom w:val="0"/>
                          <w:divBdr>
                            <w:top w:val="none" w:sz="0" w:space="0" w:color="auto"/>
                            <w:left w:val="none" w:sz="0" w:space="0" w:color="auto"/>
                            <w:bottom w:val="none" w:sz="0" w:space="0" w:color="auto"/>
                            <w:right w:val="none" w:sz="0" w:space="0" w:color="auto"/>
                          </w:divBdr>
                        </w:div>
                      </w:divsChild>
                    </w:div>
                    <w:div w:id="759791508">
                      <w:marLeft w:val="0"/>
                      <w:marRight w:val="0"/>
                      <w:marTop w:val="0"/>
                      <w:marBottom w:val="0"/>
                      <w:divBdr>
                        <w:top w:val="none" w:sz="0" w:space="0" w:color="auto"/>
                        <w:left w:val="none" w:sz="0" w:space="0" w:color="auto"/>
                        <w:bottom w:val="none" w:sz="0" w:space="0" w:color="auto"/>
                        <w:right w:val="none" w:sz="0" w:space="0" w:color="auto"/>
                      </w:divBdr>
                    </w:div>
                    <w:div w:id="929124589">
                      <w:marLeft w:val="0"/>
                      <w:marRight w:val="0"/>
                      <w:marTop w:val="0"/>
                      <w:marBottom w:val="0"/>
                      <w:divBdr>
                        <w:top w:val="none" w:sz="0" w:space="0" w:color="auto"/>
                        <w:left w:val="none" w:sz="0" w:space="0" w:color="auto"/>
                        <w:bottom w:val="none" w:sz="0" w:space="0" w:color="auto"/>
                        <w:right w:val="none" w:sz="0" w:space="0" w:color="auto"/>
                      </w:divBdr>
                      <w:divsChild>
                        <w:div w:id="210270571">
                          <w:marLeft w:val="240"/>
                          <w:marRight w:val="0"/>
                          <w:marTop w:val="0"/>
                          <w:marBottom w:val="0"/>
                          <w:divBdr>
                            <w:top w:val="none" w:sz="0" w:space="0" w:color="auto"/>
                            <w:left w:val="none" w:sz="0" w:space="0" w:color="auto"/>
                            <w:bottom w:val="none" w:sz="0" w:space="0" w:color="auto"/>
                            <w:right w:val="none" w:sz="0" w:space="0" w:color="auto"/>
                          </w:divBdr>
                        </w:div>
                      </w:divsChild>
                    </w:div>
                    <w:div w:id="105468696">
                      <w:marLeft w:val="0"/>
                      <w:marRight w:val="0"/>
                      <w:marTop w:val="0"/>
                      <w:marBottom w:val="0"/>
                      <w:divBdr>
                        <w:top w:val="none" w:sz="0" w:space="0" w:color="auto"/>
                        <w:left w:val="none" w:sz="0" w:space="0" w:color="auto"/>
                        <w:bottom w:val="none" w:sz="0" w:space="0" w:color="auto"/>
                        <w:right w:val="none" w:sz="0" w:space="0" w:color="auto"/>
                      </w:divBdr>
                      <w:divsChild>
                        <w:div w:id="1061100459">
                          <w:marLeft w:val="240"/>
                          <w:marRight w:val="0"/>
                          <w:marTop w:val="0"/>
                          <w:marBottom w:val="0"/>
                          <w:divBdr>
                            <w:top w:val="none" w:sz="0" w:space="0" w:color="auto"/>
                            <w:left w:val="none" w:sz="0" w:space="0" w:color="auto"/>
                            <w:bottom w:val="none" w:sz="0" w:space="0" w:color="auto"/>
                            <w:right w:val="none" w:sz="0" w:space="0" w:color="auto"/>
                          </w:divBdr>
                        </w:div>
                      </w:divsChild>
                    </w:div>
                    <w:div w:id="2100245683">
                      <w:marLeft w:val="0"/>
                      <w:marRight w:val="0"/>
                      <w:marTop w:val="0"/>
                      <w:marBottom w:val="0"/>
                      <w:divBdr>
                        <w:top w:val="none" w:sz="0" w:space="0" w:color="auto"/>
                        <w:left w:val="none" w:sz="0" w:space="0" w:color="auto"/>
                        <w:bottom w:val="none" w:sz="0" w:space="0" w:color="auto"/>
                        <w:right w:val="none" w:sz="0" w:space="0" w:color="auto"/>
                      </w:divBdr>
                      <w:divsChild>
                        <w:div w:id="1332878288">
                          <w:marLeft w:val="240"/>
                          <w:marRight w:val="0"/>
                          <w:marTop w:val="0"/>
                          <w:marBottom w:val="0"/>
                          <w:divBdr>
                            <w:top w:val="none" w:sz="0" w:space="0" w:color="auto"/>
                            <w:left w:val="none" w:sz="0" w:space="0" w:color="auto"/>
                            <w:bottom w:val="none" w:sz="0" w:space="0" w:color="auto"/>
                            <w:right w:val="none" w:sz="0" w:space="0" w:color="auto"/>
                          </w:divBdr>
                        </w:div>
                      </w:divsChild>
                    </w:div>
                    <w:div w:id="979190538">
                      <w:marLeft w:val="0"/>
                      <w:marRight w:val="0"/>
                      <w:marTop w:val="0"/>
                      <w:marBottom w:val="0"/>
                      <w:divBdr>
                        <w:top w:val="none" w:sz="0" w:space="0" w:color="auto"/>
                        <w:left w:val="none" w:sz="0" w:space="0" w:color="auto"/>
                        <w:bottom w:val="none" w:sz="0" w:space="0" w:color="auto"/>
                        <w:right w:val="none" w:sz="0" w:space="0" w:color="auto"/>
                      </w:divBdr>
                      <w:divsChild>
                        <w:div w:id="1165977398">
                          <w:marLeft w:val="240"/>
                          <w:marRight w:val="0"/>
                          <w:marTop w:val="0"/>
                          <w:marBottom w:val="0"/>
                          <w:divBdr>
                            <w:top w:val="none" w:sz="0" w:space="0" w:color="auto"/>
                            <w:left w:val="none" w:sz="0" w:space="0" w:color="auto"/>
                            <w:bottom w:val="none" w:sz="0" w:space="0" w:color="auto"/>
                            <w:right w:val="none" w:sz="0" w:space="0" w:color="auto"/>
                          </w:divBdr>
                        </w:div>
                      </w:divsChild>
                    </w:div>
                    <w:div w:id="484585405">
                      <w:marLeft w:val="0"/>
                      <w:marRight w:val="0"/>
                      <w:marTop w:val="0"/>
                      <w:marBottom w:val="0"/>
                      <w:divBdr>
                        <w:top w:val="none" w:sz="0" w:space="0" w:color="auto"/>
                        <w:left w:val="none" w:sz="0" w:space="0" w:color="auto"/>
                        <w:bottom w:val="none" w:sz="0" w:space="0" w:color="auto"/>
                        <w:right w:val="none" w:sz="0" w:space="0" w:color="auto"/>
                      </w:divBdr>
                      <w:divsChild>
                        <w:div w:id="70280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72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30</cp:revision>
  <dcterms:created xsi:type="dcterms:W3CDTF">2023-04-01T03:19:00Z</dcterms:created>
  <dcterms:modified xsi:type="dcterms:W3CDTF">2024-04-20T15:06:00Z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