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keepNext/>
        <w:spacing w:before="240" w:after="120"/>
        <w:rPr/>
      </w:pPr>
      <w:r>
        <w:rPr/>
        <w:t>SPI Protocol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Q. What is open-drain output signal?</w:t>
      </w:r>
    </w:p>
    <w:p>
      <w:pPr>
        <w:pStyle w:val="TextBody"/>
        <w:rPr/>
      </w:pPr>
      <w:r>
        <w:rPr/>
        <w:t>It is an open-drain output signal so that &lt;FSTAT&gt; pins of several devices can be connected to a common pull-up resistor and one microcontroller I/O port.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34</Words>
  <Characters>170</Characters>
  <CharactersWithSpaces>201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2016-07-04T21:18:55Z</dcterms:created>
  <dc:creator/>
  <dc:description/>
  <dc:language>en-IN</dc:language>
  <cp:lastModifiedBy/>
  <dcterms:modified xsi:type="dcterms:W3CDTF">2016-07-04T22:36:59Z</dcterms:modified>
  <cp:revision>1</cp:revision>
  <dc:subject/>
  <dc:title/>
</cp:coreProperties>
</file>