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МОСКОВСКИЙ АВИАЦИОННЫЙ ИНСТИТУТ</w:t>
      </w:r>
    </w:p>
    <w:p>
      <w:pPr>
        <w:spacing w:lineRule="auto"/>
      </w:pPr>
      <w:r>
        <w:rPr/>
        <w:t xml:space="preserve">(НАЦИОНАЛЬНЫЙ ИССЛЕДОВАТЕЛЬСКИЙ УНИВЕРСИТЕТ)</w:t>
      </w:r>
    </w:p>
    <w:p>
      <w:pPr>
        <w:spacing w:lineRule="auto"/>
      </w:pPr>
      <w:r>
        <w:rPr/>
        <w:t xml:space="preserve">Институт № 8 «Компьютерные науки и прикладная математика»</w:t>
      </w:r>
    </w:p>
    <w:p>
      <w:pPr>
        <w:spacing w:lineRule="auto"/>
      </w:pPr>
      <w:r>
        <w:rPr/>
        <w:t xml:space="preserve">Кафедра 806 «Вычислительная математика и программирование»</w:t>
      </w:r>
    </w:p>
    <w:p>
      <w:pPr>
        <w:spacing w:lineRule="auto"/>
      </w:pPr>
      <w:r>
        <w:rPr>
          <w:b/>
        </w:rPr>
        <w:t xml:space="preserve">ЛАБОРАТОРНАЯ РАБОТА № 1</w:t>
      </w:r>
    </w:p>
    <w:p>
      <w:pPr>
        <w:spacing w:lineRule="auto"/>
      </w:pPr>
      <w:r>
        <w:rPr/>
        <w:t xml:space="preserve">по курсу «Компьютерная графика»</w:t>
      </w:r>
    </w:p>
    <w:p>
      <w:pPr>
        <w:spacing w:lineRule="auto"/>
      </w:pPr>
      <w:r>
        <w:rPr/>
        <w:t xml:space="preserve">Основы 3D-графики</w:t>
      </w:r>
    </w:p>
    <w:p>
      <w:pPr>
        <w:spacing w:lineRule="auto"/>
      </w:pPr>
      <w:r>
        <w:rPr/>
        <w:t xml:space="preserve">Вариант № 4 — усечённый правильный тетраэдр</w:t>
      </w:r>
    </w:p>
    <w:p>
      <w:pPr>
        <w:spacing w:lineRule="auto"/>
      </w:pPr>
      <w:r>
        <w:rPr/>
        <w:t xml:space="preserve">Выполнил: Н. В. Храмов</w:t>
      </w:r>
    </w:p>
    <w:p>
      <w:pPr>
        <w:spacing w:lineRule="auto"/>
      </w:pPr>
      <w:r>
        <w:rPr/>
        <w:t xml:space="preserve">Группа: М8О-308Б-24</w:t>
      </w:r>
    </w:p>
    <w:p>
      <w:pPr>
        <w:spacing w:lineRule="auto"/>
      </w:pPr>
      <w:r>
        <w:rPr/>
        <w:t xml:space="preserve">Преподаватель: В. Д. Бахарев</w:t>
      </w:r>
    </w:p>
    <w:p>
      <w:pPr>
        <w:spacing w:lineRule="auto"/>
      </w:pPr>
      <w:r>
        <w:rPr/>
        <w:t xml:space="preserve">Москва, 2026</w:t>
      </w:r>
    </w:p>
    <w:p>
      <w:pPr>
        <w:spacing w:lineRule="auto"/>
      </w:pPr>
      <w:r>
        <w:rPr>
          <w:b/>
        </w:rPr>
        <w:t xml:space="preserve">1 Условие</w:t>
      </w:r>
    </w:p>
    <w:p>
      <w:pPr>
        <w:spacing w:lineRule="auto"/>
      </w:pPr>
      <w:r>
        <w:rPr/>
        <w:t xml:space="preserve">Цель лабораторной работы — познакомиться с построением простых трёхмерных объектов, их отображением на двумерной плоскости и интерактивным изменением проекции и ориентации фигуры. Работа выполнена на основе предоставленного проекта Vulkan Starter App на языке C++20.</w:t>
      </w:r>
    </w:p>
    <w:p>
      <w:pPr>
        <w:spacing w:lineRule="auto"/>
      </w:pPr>
      <w:r>
        <w:rPr/>
        <w:t xml:space="preserve">Согласно варианту № 4 необходимо построить усечённый правильный тетраэдр, гранями которого являются правильные треугольники и правильные шестиугольники [1]. Особое внимание уделяется правильности геометрии: грани должны быть плоскими, а длины всех рёбер — одинаковыми.</w:t>
      </w:r>
    </w:p>
    <w:p>
      <w:pPr>
        <w:spacing w:lineRule="auto"/>
      </w:pPr>
      <w:r>
        <w:rPr/>
        <w:t xml:space="preserve">Программа должна использовать Vulkan, GLFW и Dear ImGui, работать в реальном времени и позволять пользователю динамически менять проекцию и трансформации объекта. Отображение фигуры должно учитывать выбранную проекцию и обеспечивать взаимодействие через интерфейс и устройства ввода.</w:t>
      </w:r>
    </w:p>
    <w:p>
      <w:pPr>
        <w:spacing w:lineRule="auto"/>
      </w:pPr>
      <w:r>
        <w:rPr/>
        <w:t xml:space="preserve">В реализованном приложении предусмотрены перспективная и ортографическая проекции, поворот вокруг трёх координатных осей, изменение масштаба отображения, каркасный режим и автоматическое вращение. Переключение режимов выполняется без перезапуска программы.</w:t>
      </w:r>
    </w:p>
    <w:p>
      <w:pPr>
        <w:spacing w:lineRule="auto"/>
      </w:pPr>
      <w:r>
        <w:rPr/>
        <w:t xml:space="preserve">В задании отдельно перечислены дополнительные возможности для повышения оценки. В данном отчёте рассматривается базовый вариант и реализованное переключение проекций. Перенос и независимое растяжение объекта по осям, сложная траектория движения, настройка цвета и процедурная окраска вершин, а также несколько объектов с отдельными наборами дескрипторов не реализованы. Автоматическое вращение не является выполнением задания о сложной траектории.</w:t>
      </w:r>
    </w:p>
    <w:p>
      <w:pPr>
        <w:spacing w:lineRule="auto"/>
      </w:pPr>
      <w:r>
        <w:rPr>
          <w:b/>
        </w:rPr>
        <w:t xml:space="preserve">2 Метод решения</w:t>
      </w:r>
    </w:p>
    <w:p>
      <w:pPr>
        <w:spacing w:lineRule="auto"/>
      </w:pPr>
      <w:r>
        <w:rPr>
          <w:b/>
        </w:rPr>
        <w:t xml:space="preserve">2.1 Построение геометрии</w:t>
      </w:r>
    </w:p>
    <w:p>
      <w:pPr>
        <w:spacing w:lineRule="auto"/>
      </w:pPr>
      <w:r>
        <w:rPr/>
        <w:t xml:space="preserve">Для построения фигуры используется правильный тетраэдр с центром в начале координат. Его четыре вершины выбраны симметрично, поэтому расстояния между любыми двумя исходными вершинами одинаковы. На каждом ребре отмечаются две точки: на расстоянии одной трети длины ребра от каждого из его концов.</w:t>
      </w:r>
    </w:p>
    <w:p>
      <w:pPr>
        <w:spacing w:lineRule="auto"/>
      </w:pPr>
      <w:r>
        <w:rPr/>
        <w:t xml:space="preserve">Вершины исходного тетраэдра отсекаются плоскостями, проходящими через отмеченные точки. Каждая из четырёх отсечённых вершин образует новую треугольную грань. Каждая исходная треугольная грань после удаления трёх углов превращается в шестиугольник. Усечение именно на одной трети ребра обеспечивает одинаковую длину сторон треугольников и шестиугольников.</w:t>
      </w:r>
    </w:p>
    <w:p>
      <w:pPr>
        <w:spacing w:lineRule="auto"/>
      </w:pPr>
      <w:r>
        <w:rPr/>
        <w:t xml:space="preserve">Полученная модель содержит 12 вершин, 18 рёбер и 8 граней: четыре правильных треугольника и четыре правильных шестиугольника. Фигура является выпуклой. Каждое ребро принадлежит двум граням, а в каждой вершине сходятся три ребра.</w:t>
      </w:r>
    </w:p>
    <w:p>
      <w:pPr>
        <w:spacing w:lineRule="auto"/>
      </w:pPr>
      <w:r>
        <w:rPr/>
        <w:t xml:space="preserve">Геометрия хранится отдельно от интерфейса в файлах tetrahedron.hpp и tetrahedron.cpp. Модель представлена массивом пространственных вершин, списком граней и списком уникальных рёбер. Для каждой грани задаётся нормаль, направленная наружу. Вершины грани упорядочиваются по кругу относительно её центра, что обеспечивает последовательный обход контура и корректную заливку.</w:t>
      </w:r>
    </w:p>
    <w:p>
      <w:pPr>
        <w:spacing w:lineRule="auto"/>
      </w:pPr>
      <w:r>
        <w:rPr>
          <w:b/>
        </w:rPr>
        <w:t xml:space="preserve">2.2 Поворот и проецирование</w:t>
      </w:r>
    </w:p>
    <w:p>
      <w:pPr>
        <w:spacing w:lineRule="auto"/>
      </w:pPr>
      <w:r>
        <w:rPr/>
        <w:t xml:space="preserve">Перед отображением все вершины последовательно поворачиваются вокруг осей X, Y и Z. Центр вращения совпадает с центром фигуры. Углы задаются ползунками интерфейса или изменяются перетаскиванием мыши. Поворот сохраняет форму, длины рёбер и расстояния между вершинами.</w:t>
      </w:r>
    </w:p>
    <w:p>
      <w:pPr>
        <w:spacing w:lineRule="auto"/>
      </w:pPr>
      <w:r>
        <w:rPr/>
        <w:t xml:space="preserve">Камера расположена на положительной полуоси Z и направлена к центру фигуры. Плоскость проекции проходит через начало координат. Положение камеры фиксировано, а пользователь изменяет ориентацию объекта. Нормали граней поворачиваются вместе с вершинами, чтобы проверка видимости и освещение соответствовали текущему положению модели.</w:t>
      </w:r>
    </w:p>
    <w:p>
      <w:pPr>
        <w:spacing w:lineRule="auto"/>
      </w:pPr>
      <w:r>
        <w:rPr/>
        <w:t xml:space="preserve">Ортографическая проекция переносит горизонтальную и вертикальную составляющие положения вершины на плоскость экрана без уменьшения удалённых частей фигуры. Размер изображения не зависит от глубины точки. Такой режим удобен для изучения формы и сравнения пропорций.</w:t>
      </w:r>
    </w:p>
    <w:p>
      <w:pPr>
        <w:spacing w:lineRule="auto"/>
      </w:pPr>
      <w:r>
        <w:rPr/>
        <w:t xml:space="preserve">При перспективной проекции учитывается расстояние от вершины до камеры. Ближние части объекта выглядят крупнее, а дальние — меньше. Это создаёт ощущение глубины. В программе проекция вычисляется непосредственно для каждой вершины на центральном процессоре; отдельные матрицы проекции в шейдер не передаются.</w:t>
      </w:r>
    </w:p>
    <w:p>
      <w:pPr>
        <w:spacing w:lineRule="auto"/>
      </w:pPr>
      <w:r>
        <w:rPr>
          <w:b/>
        </w:rPr>
        <w:t xml:space="preserve">2.3 Отображение и взаимодействие</w:t>
      </w:r>
    </w:p>
    <w:p>
      <w:pPr>
        <w:spacing w:lineRule="auto"/>
      </w:pPr>
      <w:r>
        <w:rPr/>
        <w:t xml:space="preserve">После проецирования координаты переводятся в координаты области рисования: начало координат размещается в центре, вертикальное направление согласуется с экранной системой, а к изображению применяется общий масштаб. Масштаб определяется меньшей стороной области рисования, поэтому при изменении размеров окна пропорции фигуры сохраняются. Увеличенное изображение ограничивается границами этой области.</w:t>
      </w:r>
    </w:p>
    <w:p>
      <w:pPr>
        <w:spacing w:lineRule="auto"/>
      </w:pPr>
      <w:r>
        <w:rPr/>
        <w:t xml:space="preserve">В режиме заливки отображаются только грани, обращённые к камере. Для определения видимости учитываются направление нормали грани и направление на камеру. Для ортографической проекции направление наблюдения одинаково для всех граней, а для перспективной определяется относительно центра конкретной грани. Это позволяет корректно менять видимые поверхности при вращении.</w:t>
      </w:r>
    </w:p>
    <w:p>
      <w:pPr>
        <w:spacing w:lineRule="auto"/>
      </w:pPr>
      <w:r>
        <w:rPr/>
        <w:t xml:space="preserve">Видимые грани сортируются от дальних к ближним и передаются для рисования как выпуклые двумерные полигоны. Для текущего одиночного выпуклого объекта отсечение обратных граней достаточно для устранения скрытых поверхностей. Буфер глубины для полигонов модели не используется. Применение этого подхода к нескольким пересекающимся объектам потребовало бы другого решения.</w:t>
      </w:r>
    </w:p>
    <w:p>
      <w:pPr>
        <w:spacing w:lineRule="auto"/>
      </w:pPr>
      <w:r>
        <w:rPr/>
        <w:t xml:space="preserve">Треугольные грани окрашены в оранжевый цвет, а шестиугольные — в синий. Яркость зависит от ориентации грани относительно фиксированного источника света. Контуры выделены тёмными линиями. В каркасном режиме выводятся все 18 рёбер, включая скрытые, что позволяет рассмотреть внутреннюю структуру проекции.</w:t>
      </w:r>
    </w:p>
    <w:p>
      <w:pPr>
        <w:spacing w:lineRule="auto"/>
      </w:pPr>
      <w:r>
        <w:rPr/>
        <w:t xml:space="preserve">Поворот по трём осям регулируется отдельными ползунками. Перетаскивание в области рисования изменяет поворот вокруг осей X и Y. Колёсико мыши и ползунок Zoom меняют масштаб отображения. Кнопка Reset view восстанавливает исходные углы и масштаб. Флажки переключают проекцию, каркас и автоматическое вращение. Скорость автоматического вращения учитывает время между кадрами.</w:t>
      </w:r>
    </w:p>
    <w:p>
      <w:pPr>
        <w:spacing w:lineRule="auto"/>
      </w:pPr>
      <w:r>
        <w:rPr>
          <w:b/>
        </w:rPr>
        <w:t xml:space="preserve">2.4 Использование Vulkan, GLFW и Dear ImGui</w:t>
      </w:r>
    </w:p>
    <w:p>
      <w:pPr>
        <w:spacing w:lineRule="auto"/>
      </w:pPr>
      <w:r>
        <w:rPr/>
        <w:t xml:space="preserve">GLFW создаёт окно, обрабатывает события клавиатуры и мыши и предоставляет поверхность для вывода Vulkan. Изменение размеров окна передаётся графической подсистеме. Dear ImGui формирует элементы управления и список команд рисования, а его Vulkan-модуль выводит интерфейс и спроецированную модель на экран [2, 3].</w:t>
      </w:r>
    </w:p>
    <w:p>
      <w:pPr>
        <w:spacing w:lineRule="auto"/>
      </w:pPr>
      <w:r>
        <w:rPr/>
        <w:t xml:space="preserve">Графическая подсистема использует экземпляр Vulkan, физическое и логическое устройства, поверхность окна, цепочку обмена изображениями, представления изображений и кадровые буферы. Для записи и выполнения команд используются пулы команд, буферы команд и графическая очередь. Пул дескрипторов обслуживает ресурсы Dear ImGui. Семафоры и ограждение синхронизируют получение изображения, выполнение команд и показ кадра [4].</w:t>
      </w:r>
    </w:p>
    <w:p>
      <w:pPr>
        <w:spacing w:lineRule="auto"/>
      </w:pPr>
      <w:r>
        <w:rPr/>
        <w:t xml:space="preserve">Каждый кадр начинается с обработки событий и обновления интерфейса. Затем вычисляются новые положения вершин и их проекции. Основной проход Vulkan очищает цветовое изображение и буфер глубины; следующий проход рисует Dear ImGui и модель. После выполнения команд изображение передаётся на показ. Пользовательские 3D-шейдеры и отдельный графический конвейер для тетраэдра в этой реализации не создаются.</w:t>
      </w:r>
    </w:p>
    <w:p>
      <w:pPr>
        <w:spacing w:lineRule="auto"/>
      </w:pPr>
      <w:r>
        <w:rPr>
          <w:b/>
        </w:rPr>
        <w:t xml:space="preserve">3 Результаты</w:t>
      </w:r>
    </w:p>
    <w:p>
      <w:pPr>
        <w:spacing w:lineRule="auto"/>
      </w:pPr>
      <w:r>
        <w:rPr/>
        <w:t xml:space="preserve">В результате получено интерактивное приложение, отображающее усечённый правильный тетраэдр. В обычном режиме различимы треугольные и шестиугольные грани, их контуры и изменение яркости при повороте. Каркасный режим показывает полный набор рёбер и позволяет проследить связи между вершинами.</w:t>
      </w:r>
    </w:p>
    <w:p>
      <w:pPr>
        <w:spacing w:lineRule="auto"/>
      </w:pPr>
      <w:r>
        <w:rPr/>
        <w:t xml:space="preserve">Проверка геометрии выполнена отдельной программой tetrahedron_test.cpp. Она проверяет количество вершин, рёбер и граней, наличие четырёх граней каждого типа, одинаковую длину рёбер, плоскостность и правильность граней, выпуклость их контуров и направление нормалей. Дополнительно проверены принадлежность каждого ребра двум граням, наличие трёх рёбер в каждой вершине и сохранение расстояния до центра после поворота. Все проверки завершились успешно.</w:t>
      </w:r>
    </w:p>
    <w:p>
      <w:pPr>
        <w:spacing w:lineRule="auto"/>
      </w:pPr>
      <w:r>
        <w:rPr/>
        <w:t xml:space="preserve">Проект успешно собран в конфигурации Debug средствами CMake и Ninja. При запуске после исправления записи основного буфера команд сообщения об ошибках Vulkan не появились в наблюдавшемся сеансе. Предупреждения компилятора в сторонней библиотеке VulkanMemoryAllocator не препятствовали сборке.</w:t>
      </w:r>
    </w:p>
    <w:p>
      <w:pPr>
        <w:spacing w:lineRule="auto"/>
      </w:pPr>
      <w:r>
        <w:rPr/>
        <w:t xml:space="preserve">Работа обеих проекций и каркасного режима проверена на запущенном приложении. При смене перспективной проекции на ортографическую меняется вид фигуры, но сохраняются её геометрия и текущая ориентация. Ползунки и управление мышью позволяют изменять вид без перезапуска. Отображение пересчитывается в основном цикле программы; количественное измерение частоты кадров не проводилось.</w:t>
      </w:r>
    </w:p>
    <w:p>
      <w:pPr>
        <w:spacing w:lineRule="auto"/>
      </w:pPr>
      <w:r>
        <w:rPr/>
        <w:t xml:space="preserve">Реализация использует все три обязательные библиотеки. Требование динамической смены проекции выполнено переключателем в интерфейсе. Взаимодействие с объектом обеспечено поворотом, масштабом отображения и режимами визуализации. Изменение масштаба отображения не является независимым растяжением самой модели по координатным осям.</w:t>
      </w:r>
    </w:p>
    <w:p>
      <w:pPr>
        <w:spacing w:lineRule="auto"/>
      </w:pPr>
      <w:r>
        <w:rPr/>
        <w:t xml:space="preserve">Обнаруженное при первоначальном запуске падение было связано с отправкой незаписанного буфера команд и отсутствием подготовки изображения к следующему проходу рисования. В функцию render добавлены запись команд и основной проход очистки. Кроме того, исправлено условие, которое ошибочно выводило сообщение о неудачном показе кадра при успешном результате.</w:t>
      </w:r>
    </w:p>
    <w:p>
      <w:pPr>
        <w:spacing w:lineRule="auto"/>
      </w:pPr>
      <w:r>
        <w:rPr>
          <w:b/>
        </w:rPr>
        <w:t xml:space="preserve">4 Выводы</w:t>
      </w:r>
    </w:p>
    <w:p>
      <w:pPr>
        <w:spacing w:lineRule="auto"/>
      </w:pPr>
      <w:r>
        <w:rPr/>
        <w:t xml:space="preserve">В ходе лабораторной работы построена корректная геометрическая модель усечённого правильного тетраэдра и реализовано её отображение на двумерной плоскости. Рассмотрены различия перспективной и ортографической проекций, поворот пространственных вершин, определение видимых граней и преобразование координат в экранную систему.</w:t>
      </w:r>
    </w:p>
    <w:p>
      <w:pPr>
        <w:spacing w:lineRule="auto"/>
      </w:pPr>
      <w:r>
        <w:rPr/>
        <w:t xml:space="preserve">Получены практические навыки работы со стартовым проектом Vulkan, обработки окна и ввода через GLFW и создания интерактивного интерфейса с Dear ImGui. Проверены правильность граней, замкнутость поверхности и сохранение геометрии при повороте. Освоены запись буферов команд и последовательное выполнение проходов рисования.</w:t>
      </w:r>
    </w:p>
    <w:p>
      <w:pPr>
        <w:spacing w:lineRule="auto"/>
      </w:pPr>
      <w:r>
        <w:rPr/>
        <w:t xml:space="preserve">Базовый вариант № 4 выполнен. Переключение проекций, вращение и масштаб отображения доступны в реальном времени. Выбранный способ визуализации достаточен для одного выпуклого объекта. Для дальнейшего расширения можно добавить трансформации положения и растяжения, управление цветом, сложную анимацию и вывод нескольких моделей с отдельными ресурсами.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2026-09-30T16:01:49.584Z</dcterms:created>
  <dcterms:modified xsi:type="dcterms:W3CDTF">2026-09-30T16:01:49.584Z</dcterms:modified>
</cp:coreProperties>
</file>