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431" w:rsidRDefault="001D0431" w:rsidP="001D0431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4973955</wp:posOffset>
            </wp:positionH>
            <wp:positionV relativeFrom="paragraph">
              <wp:posOffset>-405130</wp:posOffset>
            </wp:positionV>
            <wp:extent cx="1047750" cy="791845"/>
            <wp:effectExtent l="0" t="0" r="0" b="8255"/>
            <wp:wrapNone/>
            <wp:docPr id="2" name="Picture 2" descr="it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t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-192405</wp:posOffset>
            </wp:positionH>
            <wp:positionV relativeFrom="paragraph">
              <wp:posOffset>-412750</wp:posOffset>
            </wp:positionV>
            <wp:extent cx="2359025" cy="892175"/>
            <wp:effectExtent l="0" t="0" r="3175" b="3175"/>
            <wp:wrapNone/>
            <wp:docPr id="1" name="Picture 1" descr="tec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ecn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431" w:rsidRDefault="001D0431" w:rsidP="001D0431"/>
    <w:p w:rsidR="001D0431" w:rsidRDefault="001D0431" w:rsidP="001D0431">
      <w:pPr>
        <w:tabs>
          <w:tab w:val="left" w:pos="2777"/>
        </w:tabs>
        <w:jc w:val="center"/>
        <w:rPr>
          <w:rFonts w:cs="Arial"/>
          <w:b/>
          <w:sz w:val="44"/>
          <w:szCs w:val="48"/>
        </w:rPr>
      </w:pPr>
      <w:r>
        <w:rPr>
          <w:rFonts w:cs="Arial"/>
          <w:b/>
          <w:sz w:val="44"/>
          <w:szCs w:val="48"/>
        </w:rPr>
        <w:t>Tecnológico Nacional De México</w:t>
      </w:r>
    </w:p>
    <w:p w:rsidR="001D0431" w:rsidRDefault="001D0431" w:rsidP="001D0431">
      <w:pPr>
        <w:tabs>
          <w:tab w:val="left" w:pos="2777"/>
        </w:tabs>
        <w:spacing w:after="0"/>
        <w:jc w:val="center"/>
        <w:rPr>
          <w:rFonts w:cs="Arial"/>
          <w:b/>
          <w:sz w:val="28"/>
          <w:szCs w:val="56"/>
        </w:rPr>
      </w:pPr>
      <w:r>
        <w:rPr>
          <w:rFonts w:cs="Arial"/>
          <w:b/>
          <w:sz w:val="28"/>
          <w:szCs w:val="56"/>
        </w:rPr>
        <w:t>Instituto Tecnológico de Veracruz</w:t>
      </w:r>
    </w:p>
    <w:p w:rsidR="001D0431" w:rsidRDefault="001D0431" w:rsidP="001D0431">
      <w:pPr>
        <w:tabs>
          <w:tab w:val="left" w:pos="2777"/>
        </w:tabs>
        <w:spacing w:after="0"/>
        <w:jc w:val="center"/>
        <w:rPr>
          <w:rFonts w:cs="Arial"/>
          <w:szCs w:val="56"/>
        </w:rPr>
      </w:pPr>
    </w:p>
    <w:p w:rsidR="001D0431" w:rsidRDefault="001D0431" w:rsidP="001D0431">
      <w:pPr>
        <w:tabs>
          <w:tab w:val="left" w:pos="2777"/>
        </w:tabs>
        <w:spacing w:after="0"/>
        <w:jc w:val="center"/>
        <w:rPr>
          <w:rFonts w:cs="Arial"/>
          <w:szCs w:val="56"/>
        </w:rPr>
      </w:pPr>
      <w:r>
        <w:rPr>
          <w:rFonts w:cs="Arial"/>
          <w:szCs w:val="56"/>
        </w:rPr>
        <w:t>Materia</w:t>
      </w:r>
    </w:p>
    <w:p w:rsidR="001D0431" w:rsidRDefault="001D0431" w:rsidP="001D0431">
      <w:pPr>
        <w:tabs>
          <w:tab w:val="left" w:pos="2777"/>
        </w:tabs>
        <w:spacing w:after="0"/>
        <w:jc w:val="center"/>
        <w:rPr>
          <w:rFonts w:cs="Arial"/>
          <w:b/>
          <w:bCs/>
          <w:sz w:val="32"/>
          <w:szCs w:val="96"/>
        </w:rPr>
      </w:pPr>
      <w:r>
        <w:rPr>
          <w:rFonts w:cs="Arial"/>
          <w:b/>
          <w:bCs/>
          <w:sz w:val="32"/>
          <w:szCs w:val="96"/>
        </w:rPr>
        <w:t>Gestión de Proyectos de Software</w:t>
      </w:r>
    </w:p>
    <w:p w:rsidR="001D0431" w:rsidRDefault="001D0431" w:rsidP="001D0431">
      <w:pPr>
        <w:tabs>
          <w:tab w:val="left" w:pos="2777"/>
        </w:tabs>
        <w:spacing w:after="0"/>
        <w:jc w:val="center"/>
        <w:rPr>
          <w:rFonts w:cs="Arial"/>
          <w:b/>
          <w:bCs/>
          <w:sz w:val="32"/>
          <w:szCs w:val="96"/>
        </w:rPr>
      </w:pPr>
    </w:p>
    <w:p w:rsidR="001D0431" w:rsidRDefault="001D0431" w:rsidP="001D0431">
      <w:pPr>
        <w:tabs>
          <w:tab w:val="left" w:pos="2777"/>
        </w:tabs>
        <w:spacing w:after="0"/>
        <w:jc w:val="center"/>
        <w:rPr>
          <w:rFonts w:cs="Arial"/>
          <w:szCs w:val="56"/>
        </w:rPr>
      </w:pPr>
      <w:r>
        <w:rPr>
          <w:rFonts w:cs="Arial"/>
          <w:szCs w:val="56"/>
        </w:rPr>
        <w:t>Horario</w:t>
      </w:r>
    </w:p>
    <w:p w:rsidR="001D0431" w:rsidRDefault="001D0431" w:rsidP="001D0431">
      <w:pPr>
        <w:tabs>
          <w:tab w:val="left" w:pos="2777"/>
        </w:tabs>
        <w:spacing w:after="0"/>
        <w:jc w:val="center"/>
        <w:rPr>
          <w:rFonts w:cs="Arial"/>
          <w:szCs w:val="56"/>
        </w:rPr>
      </w:pPr>
      <w:r>
        <w:rPr>
          <w:rFonts w:cs="Arial"/>
          <w:szCs w:val="56"/>
        </w:rPr>
        <w:t>09:00 – 10:00</w:t>
      </w:r>
    </w:p>
    <w:p w:rsidR="001D0431" w:rsidRDefault="001D0431" w:rsidP="001D0431">
      <w:pPr>
        <w:tabs>
          <w:tab w:val="left" w:pos="2777"/>
        </w:tabs>
        <w:spacing w:after="0"/>
        <w:jc w:val="center"/>
        <w:rPr>
          <w:rFonts w:cs="Arial"/>
          <w:szCs w:val="24"/>
        </w:rPr>
      </w:pPr>
    </w:p>
    <w:p w:rsidR="001D0431" w:rsidRDefault="001D0431" w:rsidP="001D0431">
      <w:pPr>
        <w:spacing w:after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Carrera</w:t>
      </w:r>
    </w:p>
    <w:p w:rsidR="001D0431" w:rsidRDefault="001D0431" w:rsidP="001D0431">
      <w:pPr>
        <w:tabs>
          <w:tab w:val="left" w:pos="2777"/>
        </w:tabs>
        <w:spacing w:after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Ing. Sistemas Computacionales</w:t>
      </w:r>
    </w:p>
    <w:p w:rsidR="001D0431" w:rsidRDefault="001D0431" w:rsidP="001D0431">
      <w:pPr>
        <w:spacing w:after="0"/>
        <w:jc w:val="center"/>
        <w:rPr>
          <w:rFonts w:cs="Arial"/>
          <w:szCs w:val="24"/>
        </w:rPr>
      </w:pPr>
    </w:p>
    <w:p w:rsidR="001D0431" w:rsidRDefault="001D0431" w:rsidP="001D0431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Maestro</w:t>
      </w:r>
    </w:p>
    <w:p w:rsidR="001D0431" w:rsidRDefault="001D0431" w:rsidP="001D0431">
      <w:pPr>
        <w:tabs>
          <w:tab w:val="left" w:pos="2777"/>
        </w:tabs>
        <w:spacing w:after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Arturo Pérez Rendón</w:t>
      </w:r>
    </w:p>
    <w:p w:rsidR="001D0431" w:rsidRDefault="001D0431" w:rsidP="001D0431">
      <w:pPr>
        <w:tabs>
          <w:tab w:val="left" w:pos="2777"/>
        </w:tabs>
        <w:spacing w:after="0"/>
        <w:jc w:val="center"/>
        <w:rPr>
          <w:rFonts w:cs="Arial"/>
          <w:b/>
          <w:bCs/>
          <w:sz w:val="32"/>
          <w:szCs w:val="32"/>
        </w:rPr>
      </w:pPr>
    </w:p>
    <w:p w:rsidR="001D0431" w:rsidRDefault="001D0431" w:rsidP="001D0431">
      <w:pPr>
        <w:tabs>
          <w:tab w:val="left" w:pos="2777"/>
        </w:tabs>
        <w:spacing w:after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Base de Datos</w:t>
      </w:r>
    </w:p>
    <w:p w:rsidR="001D0431" w:rsidRDefault="001D0431" w:rsidP="001D0431">
      <w:pPr>
        <w:tabs>
          <w:tab w:val="left" w:pos="2777"/>
        </w:tabs>
        <w:spacing w:after="0"/>
        <w:jc w:val="center"/>
        <w:rPr>
          <w:rFonts w:cs="Arial"/>
          <w:b/>
          <w:bCs/>
          <w:sz w:val="32"/>
          <w:szCs w:val="32"/>
        </w:rPr>
      </w:pPr>
    </w:p>
    <w:p w:rsidR="001D0431" w:rsidRDefault="001D0431" w:rsidP="001D0431">
      <w:pPr>
        <w:spacing w:after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Alumnos</w:t>
      </w:r>
    </w:p>
    <w:p w:rsidR="001D0431" w:rsidRDefault="001D0431" w:rsidP="001D0431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Luis David </w:t>
      </w:r>
      <w:proofErr w:type="spellStart"/>
      <w:r>
        <w:rPr>
          <w:rFonts w:cs="Arial"/>
          <w:szCs w:val="24"/>
        </w:rPr>
        <w:t>Rodriguez</w:t>
      </w:r>
      <w:proofErr w:type="spellEnd"/>
      <w:r>
        <w:rPr>
          <w:rFonts w:cs="Arial"/>
          <w:szCs w:val="24"/>
        </w:rPr>
        <w:t xml:space="preserve"> Salazar – E18021398</w:t>
      </w:r>
    </w:p>
    <w:p w:rsidR="001D0431" w:rsidRDefault="001D0431" w:rsidP="001D0431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Luis Isaac López Santuario – E18020813</w:t>
      </w:r>
    </w:p>
    <w:p w:rsidR="001D0431" w:rsidRDefault="001D0431" w:rsidP="001D0431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Víctor Manuel </w:t>
      </w:r>
      <w:proofErr w:type="spellStart"/>
      <w:r>
        <w:rPr>
          <w:rFonts w:cs="Arial"/>
          <w:szCs w:val="24"/>
        </w:rPr>
        <w:t>Rodriguez</w:t>
      </w:r>
      <w:proofErr w:type="spellEnd"/>
      <w:r>
        <w:rPr>
          <w:rFonts w:cs="Arial"/>
          <w:szCs w:val="24"/>
        </w:rPr>
        <w:t xml:space="preserve"> Cruz – E18020226</w:t>
      </w:r>
    </w:p>
    <w:p w:rsidR="007D65DE" w:rsidRDefault="001D0431" w:rsidP="001D0431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Miguel </w:t>
      </w:r>
      <w:proofErr w:type="spellStart"/>
      <w:r>
        <w:rPr>
          <w:rFonts w:cs="Arial"/>
          <w:szCs w:val="24"/>
        </w:rPr>
        <w:t>Nazareth</w:t>
      </w:r>
      <w:proofErr w:type="spellEnd"/>
      <w:r>
        <w:rPr>
          <w:rFonts w:cs="Arial"/>
          <w:szCs w:val="24"/>
        </w:rPr>
        <w:t xml:space="preserve"> Ángeles </w:t>
      </w:r>
      <w:proofErr w:type="spellStart"/>
      <w:r>
        <w:rPr>
          <w:rFonts w:cs="Arial"/>
          <w:szCs w:val="24"/>
        </w:rPr>
        <w:t>Rodriguez</w:t>
      </w:r>
      <w:proofErr w:type="spellEnd"/>
      <w:r>
        <w:rPr>
          <w:rFonts w:cs="Arial"/>
          <w:szCs w:val="24"/>
        </w:rPr>
        <w:t xml:space="preserve"> – E18020746</w:t>
      </w:r>
    </w:p>
    <w:p w:rsidR="001D0431" w:rsidRDefault="001D0431" w:rsidP="001D0431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Reyes Gómez Julio César – E19020331</w:t>
      </w:r>
    </w:p>
    <w:p w:rsidR="001D0431" w:rsidRDefault="001D0431" w:rsidP="001D0431">
      <w:pPr>
        <w:spacing w:after="0"/>
        <w:jc w:val="center"/>
        <w:rPr>
          <w:rFonts w:cs="Arial"/>
          <w:szCs w:val="24"/>
        </w:rPr>
      </w:pPr>
    </w:p>
    <w:p w:rsidR="001D0431" w:rsidRPr="001D0431" w:rsidRDefault="001D0431" w:rsidP="001D0431">
      <w:pPr>
        <w:pStyle w:val="Heading1"/>
        <w:jc w:val="both"/>
      </w:pPr>
      <w:r w:rsidRPr="001D0431">
        <w:lastRenderedPageBreak/>
        <w:t>Propuesta del proyecto de desarrollo de software apoyándose en una herramienta CASE</w:t>
      </w:r>
    </w:p>
    <w:p w:rsidR="001D0431" w:rsidRDefault="001D0431" w:rsidP="001D0431">
      <w:pPr>
        <w:spacing w:after="0"/>
        <w:ind w:firstLine="0"/>
        <w:jc w:val="both"/>
        <w:rPr>
          <w:rFonts w:cs="Arial"/>
          <w:szCs w:val="24"/>
        </w:rPr>
      </w:pPr>
    </w:p>
    <w:p w:rsidR="001D0431" w:rsidRDefault="001D0431" w:rsidP="001D0431">
      <w:pPr>
        <w:spacing w:after="0"/>
        <w:ind w:firstLine="0"/>
        <w:jc w:val="both"/>
        <w:rPr>
          <w:rFonts w:cs="Arial"/>
          <w:szCs w:val="24"/>
        </w:rPr>
      </w:pPr>
      <w:r w:rsidRPr="001D0431">
        <w:rPr>
          <w:rFonts w:cs="Arial"/>
          <w:szCs w:val="24"/>
        </w:rPr>
        <w:t xml:space="preserve">El diagrama de casos de uso es una herramienta que permite representar de </w:t>
      </w:r>
      <w:bookmarkStart w:id="0" w:name="_GoBack"/>
      <w:bookmarkEnd w:id="0"/>
      <w:r w:rsidRPr="001D0431">
        <w:rPr>
          <w:rFonts w:cs="Arial"/>
          <w:szCs w:val="24"/>
        </w:rPr>
        <w:t>manera gráfica las funcionalidades que un software debe cumplir, así como las interacciones que existen entre los usuarios y el sistema. En el caso específico del Directorio ITVER, este diagrama puede ayudarnos a identificar las acciones que los vendedores ambulantes y los administradores de ITVER pueden realizar en el sistem</w:t>
      </w:r>
      <w:r>
        <w:rPr>
          <w:rFonts w:cs="Arial"/>
          <w:szCs w:val="24"/>
        </w:rPr>
        <w:t>a.</w:t>
      </w:r>
    </w:p>
    <w:p w:rsidR="001D0431" w:rsidRPr="001D0431" w:rsidRDefault="001D0431" w:rsidP="001D0431">
      <w:pPr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513715</wp:posOffset>
            </wp:positionV>
            <wp:extent cx="6560820" cy="4919980"/>
            <wp:effectExtent l="0" t="0" r="0" b="0"/>
            <wp:wrapTight wrapText="bothSides">
              <wp:wrapPolygon edited="0">
                <wp:start x="0" y="0"/>
                <wp:lineTo x="0" y="21494"/>
                <wp:lineTo x="21512" y="21494"/>
                <wp:lineTo x="2151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Cuadro Sinóptico de Hábitos de Estudio Simple Blan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0431" w:rsidRPr="001D0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31"/>
    <w:rsid w:val="001D0431"/>
    <w:rsid w:val="007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E6F3B-8DD2-4E90-9411-E83DC460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"/>
    <w:qFormat/>
    <w:rsid w:val="001D0431"/>
    <w:pPr>
      <w:spacing w:line="360" w:lineRule="auto"/>
      <w:ind w:firstLine="851"/>
    </w:pPr>
    <w:rPr>
      <w:rFonts w:ascii="Arial" w:eastAsiaTheme="minorEastAsia" w:hAnsi="Arial"/>
      <w:color w:val="000000" w:themeColor="text1"/>
      <w:sz w:val="24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1D0431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43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Spacing">
    <w:name w:val="No Spacing"/>
    <w:uiPriority w:val="1"/>
    <w:qFormat/>
    <w:rsid w:val="001D0431"/>
    <w:pPr>
      <w:spacing w:after="0" w:line="240" w:lineRule="auto"/>
      <w:ind w:firstLine="851"/>
    </w:pPr>
    <w:rPr>
      <w:rFonts w:ascii="Arial" w:eastAsiaTheme="minorEastAsia" w:hAnsi="Arial"/>
      <w:color w:val="000000" w:themeColor="text1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2023-05-10T09:11:00Z</dcterms:created>
  <dcterms:modified xsi:type="dcterms:W3CDTF">2023-05-10T09:14:00Z</dcterms:modified>
</cp:coreProperties>
</file>