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D21F6" w14:textId="2415BCEA" w:rsidR="009E0429" w:rsidRDefault="006A2A1C" w:rsidP="009E042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6A2A1C">
        <w:rPr>
          <w:rFonts w:ascii="Times New Roman" w:hAnsi="Times New Roman" w:cs="Times New Roman"/>
          <w:b/>
          <w:bCs/>
          <w:sz w:val="28"/>
          <w:szCs w:val="28"/>
          <w:lang w:val="uk-UA"/>
        </w:rPr>
        <w:t>Лабораторна робота № 1.</w:t>
      </w:r>
    </w:p>
    <w:p w14:paraId="3C258067" w14:textId="6037F968" w:rsidR="009E0429" w:rsidRPr="009E0429" w:rsidRDefault="009E0429" w:rsidP="009E0429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Виконав</w:t>
      </w:r>
      <w:r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Чубей Артем 311 група</w:t>
      </w:r>
    </w:p>
    <w:p w14:paraId="4CF25E13" w14:textId="77777777" w:rsidR="006A2A1C" w:rsidRPr="006A2A1C" w:rsidRDefault="006A2A1C" w:rsidP="006A2A1C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6A2A1C">
        <w:rPr>
          <w:rFonts w:ascii="Times New Roman" w:hAnsi="Times New Roman" w:cs="Times New Roman"/>
          <w:b/>
          <w:bCs/>
          <w:sz w:val="28"/>
          <w:szCs w:val="28"/>
          <w:lang w:val="uk-UA"/>
        </w:rPr>
        <w:t>Тема:</w:t>
      </w:r>
      <w:r w:rsidRPr="006A2A1C">
        <w:rPr>
          <w:rFonts w:ascii="Times New Roman" w:hAnsi="Times New Roman" w:cs="Times New Roman"/>
          <w:sz w:val="28"/>
          <w:szCs w:val="28"/>
          <w:lang w:val="uk-UA"/>
        </w:rPr>
        <w:t xml:space="preserve"> Створення адаптивної системи розпізнавання з побудовою кластерів</w:t>
      </w:r>
    </w:p>
    <w:p w14:paraId="68BC19C5" w14:textId="23A6259D" w:rsidR="006A2A1C" w:rsidRPr="006A2A1C" w:rsidRDefault="006A2A1C" w:rsidP="006A2A1C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6A2A1C">
        <w:rPr>
          <w:rFonts w:ascii="Times New Roman" w:hAnsi="Times New Roman" w:cs="Times New Roman"/>
          <w:sz w:val="28"/>
          <w:szCs w:val="28"/>
          <w:lang w:val="uk-UA"/>
        </w:rPr>
        <w:t>методом статистичної обробки навчальних послідовностей</w:t>
      </w:r>
    </w:p>
    <w:p w14:paraId="5524905D" w14:textId="46C75310" w:rsidR="006A2A1C" w:rsidRDefault="006A2A1C" w:rsidP="006A2A1C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  <w:t>Завдання 1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(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  <w:t>Побудова векторів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):</w:t>
      </w:r>
    </w:p>
    <w:p w14:paraId="0A6B2A26" w14:textId="45195598" w:rsidR="006A2A1C" w:rsidRDefault="006A2A1C" w:rsidP="006A2A1C">
      <w:pPr>
        <w:jc w:val="center"/>
        <w:rPr>
          <w:rFonts w:ascii="Times New Roman" w:hAnsi="Times New Roman" w:cs="Times New Roman"/>
          <w:sz w:val="28"/>
          <w:szCs w:val="28"/>
        </w:rPr>
      </w:pPr>
      <w:r w:rsidRPr="006A2A1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7F587C0" wp14:editId="714EDE2F">
            <wp:extent cx="5943600" cy="2801620"/>
            <wp:effectExtent l="0" t="0" r="0" b="0"/>
            <wp:docPr id="21355172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5172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3A734" w14:textId="4CAEE44B" w:rsidR="006A2A1C" w:rsidRPr="006A2A1C" w:rsidRDefault="006A2A1C" w:rsidP="006A2A1C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Побудова з готового зображення, як приклад</w:t>
      </w:r>
    </w:p>
    <w:p w14:paraId="78FBB8D6" w14:textId="6DB468B4" w:rsidR="006A2A1C" w:rsidRDefault="006A2A1C" w:rsidP="006A2A1C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6A2A1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EA79863" wp14:editId="39CB9CFE">
            <wp:extent cx="5943600" cy="3156585"/>
            <wp:effectExtent l="0" t="0" r="0" b="5715"/>
            <wp:docPr id="5030675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0675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959CA" w14:textId="7744C0D2" w:rsidR="006A2A1C" w:rsidRDefault="006A2A1C" w:rsidP="006A2A1C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Побудова із завантаженого зображення</w:t>
      </w:r>
    </w:p>
    <w:p w14:paraId="19C0913B" w14:textId="337A1B91" w:rsidR="006A2A1C" w:rsidRDefault="006A2A1C" w:rsidP="006A2A1C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  <w:t>Завдання 2(Класифікація за еталонами)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:</w:t>
      </w:r>
    </w:p>
    <w:p w14:paraId="063D3520" w14:textId="5D39510B" w:rsidR="006A2A1C" w:rsidRDefault="006A2A1C" w:rsidP="006A2A1C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6A2A1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AE6FCCB" wp14:editId="4AEE1A23">
            <wp:extent cx="5943600" cy="2511425"/>
            <wp:effectExtent l="0" t="0" r="0" b="3175"/>
            <wp:docPr id="18047867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7867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53C2C" w14:textId="77777777" w:rsidR="006A2A1C" w:rsidRDefault="006A2A1C" w:rsidP="006A2A1C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60168E5" w14:textId="54058EE3" w:rsidR="006A2A1C" w:rsidRDefault="006A2A1C" w:rsidP="006A2A1C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6A2A1C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74478ADB" wp14:editId="69BF4E25">
            <wp:extent cx="5943600" cy="2522855"/>
            <wp:effectExtent l="0" t="0" r="0" b="0"/>
            <wp:docPr id="19549609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9609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25379" w14:textId="77777777" w:rsidR="006A2A1C" w:rsidRDefault="006A2A1C" w:rsidP="006A2A1C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F3452D5" w14:textId="77777777" w:rsidR="006A2A1C" w:rsidRDefault="006A2A1C" w:rsidP="006A2A1C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4F0A9EF" w14:textId="0043EDE0" w:rsidR="006A2A1C" w:rsidRDefault="008B6C84" w:rsidP="006A2A1C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8B6C84">
        <w:rPr>
          <w:rFonts w:ascii="Times New Roman" w:hAnsi="Times New Roman" w:cs="Times New Roman"/>
          <w:sz w:val="28"/>
          <w:szCs w:val="28"/>
        </w:rPr>
        <w:lastRenderedPageBreak/>
        <w:t>Метрика оцінки близькості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Евклідова</w:t>
      </w:r>
      <w:r w:rsidR="006A2A1C" w:rsidRPr="006A2A1C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04088CAE" wp14:editId="38C946A0">
            <wp:extent cx="5943600" cy="2445385"/>
            <wp:effectExtent l="0" t="0" r="0" b="0"/>
            <wp:docPr id="13741139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1139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14538" w14:textId="3B16CA7A" w:rsidR="008B6C84" w:rsidRDefault="008B6C84" w:rsidP="008B6C84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(приклад)</w:t>
      </w:r>
    </w:p>
    <w:p w14:paraId="1A207703" w14:textId="77777777" w:rsidR="008B6C84" w:rsidRDefault="008B6C84" w:rsidP="008B6C84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02AE67FC" w14:textId="398A59F2" w:rsidR="008B6C84" w:rsidRDefault="008B6C84" w:rsidP="008B6C84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8B6C84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0BA967F8" wp14:editId="4E7294EA">
            <wp:extent cx="5943600" cy="2437130"/>
            <wp:effectExtent l="0" t="0" r="0" b="1270"/>
            <wp:docPr id="20775569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5569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C08E2" w14:textId="656E72E1" w:rsidR="008B6C84" w:rsidRDefault="008B6C84" w:rsidP="008B6C84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(завантажений образ)</w:t>
      </w:r>
    </w:p>
    <w:p w14:paraId="2B77C037" w14:textId="4D157738" w:rsidR="008B6C84" w:rsidRDefault="008B6C84" w:rsidP="008B6C84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  <w:r w:rsidRPr="008B6C84">
        <w:rPr>
          <w:rFonts w:ascii="Times New Roman" w:hAnsi="Times New Roman" w:cs="Times New Roman"/>
          <w:sz w:val="28"/>
          <w:szCs w:val="28"/>
        </w:rPr>
        <w:lastRenderedPageBreak/>
        <w:t>Метрика оцінки близькості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Манхеттенська</w:t>
      </w:r>
    </w:p>
    <w:p w14:paraId="40E2CFAD" w14:textId="7F668882" w:rsidR="008B6C84" w:rsidRDefault="008B6C84" w:rsidP="008B6C84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1B8FDC9D" wp14:editId="4F66FFD8">
            <wp:extent cx="5943600" cy="2420620"/>
            <wp:effectExtent l="0" t="0" r="0" b="0"/>
            <wp:docPr id="18915281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5281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46051" w14:textId="77777777" w:rsidR="008B6C84" w:rsidRDefault="008B6C84" w:rsidP="008B6C84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45EB2B7" w14:textId="64588BB4" w:rsidR="008B6C84" w:rsidRDefault="008B6C84" w:rsidP="008B6C8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8B6C84">
        <w:rPr>
          <w:rFonts w:ascii="Times New Roman" w:hAnsi="Times New Roman" w:cs="Times New Roman"/>
          <w:sz w:val="28"/>
          <w:szCs w:val="28"/>
        </w:rPr>
        <w:t>Метрика оцінки близькості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Чебишева</w:t>
      </w:r>
    </w:p>
    <w:p w14:paraId="039889AC" w14:textId="76A94A80" w:rsidR="008B6C84" w:rsidRDefault="008B6C84" w:rsidP="008B6C8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8B6C84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579C0217" wp14:editId="7D8EA4E3">
            <wp:extent cx="5943600" cy="2438400"/>
            <wp:effectExtent l="0" t="0" r="0" b="0"/>
            <wp:docPr id="3087462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7462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A5A08" w14:textId="735CC5C9" w:rsidR="00CB28E3" w:rsidRDefault="00CB28E3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491CAAE7" w14:textId="3E44E5A4" w:rsidR="00CB28E3" w:rsidRDefault="00CB28E3" w:rsidP="008B6C84">
      <w:pPr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  <w:lastRenderedPageBreak/>
        <w:t>Завдання 3(</w:t>
      </w:r>
      <w:r w:rsidR="00930E25"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  <w:t>Навчання системи та статична обробка кластерів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  <w:t>)</w:t>
      </w:r>
    </w:p>
    <w:p w14:paraId="5AD676C0" w14:textId="0A93D9E2" w:rsidR="00930E25" w:rsidRPr="00930E25" w:rsidRDefault="00930E25" w:rsidP="008B6C84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1 варіант – Геометричні центри кластерів(математичне сподівання)</w:t>
      </w:r>
    </w:p>
    <w:p w14:paraId="1F3DA0E0" w14:textId="22308812" w:rsidR="00930E25" w:rsidRDefault="00930E25" w:rsidP="008B6C84">
      <w:pPr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</w:pPr>
      <w:r w:rsidRPr="00930E25"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  <w:drawing>
          <wp:inline distT="0" distB="0" distL="0" distR="0" wp14:anchorId="3AE0EA30" wp14:editId="57AFE39A">
            <wp:extent cx="5943600" cy="2864485"/>
            <wp:effectExtent l="0" t="0" r="0" b="0"/>
            <wp:docPr id="14365076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5076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0B4B6" w14:textId="52452868" w:rsidR="00930E25" w:rsidRDefault="00930E25" w:rsidP="008B6C84">
      <w:pPr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</w:pPr>
      <w:r w:rsidRPr="00930E25"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  <w:drawing>
          <wp:inline distT="0" distB="0" distL="0" distR="0" wp14:anchorId="422C0688" wp14:editId="5E78F996">
            <wp:extent cx="5943600" cy="2364740"/>
            <wp:effectExtent l="0" t="0" r="0" b="0"/>
            <wp:docPr id="11700579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0579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B32A3" w14:textId="6993C89A" w:rsidR="00930E25" w:rsidRDefault="00930E25" w:rsidP="008B6C84">
      <w:pPr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</w:pPr>
      <w:r w:rsidRPr="00930E25"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  <w:lastRenderedPageBreak/>
        <w:drawing>
          <wp:inline distT="0" distB="0" distL="0" distR="0" wp14:anchorId="6583A332" wp14:editId="714EE435">
            <wp:extent cx="5943600" cy="2609850"/>
            <wp:effectExtent l="0" t="0" r="0" b="0"/>
            <wp:docPr id="1681033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033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6B768" w14:textId="77777777" w:rsidR="00930E25" w:rsidRDefault="00930E25" w:rsidP="008B6C84">
      <w:pPr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</w:pPr>
    </w:p>
    <w:p w14:paraId="31105596" w14:textId="49E1AFD4" w:rsidR="00930E25" w:rsidRDefault="00930E25" w:rsidP="008B6C84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2 варіант – метод ортогональних областей(</w:t>
      </w:r>
      <w:r>
        <w:rPr>
          <w:rFonts w:ascii="Times New Roman" w:hAnsi="Times New Roman" w:cs="Times New Roman"/>
          <w:sz w:val="28"/>
          <w:szCs w:val="28"/>
        </w:rPr>
        <w:t xml:space="preserve">min / max </w:t>
      </w:r>
      <w:r>
        <w:rPr>
          <w:rFonts w:ascii="Times New Roman" w:hAnsi="Times New Roman" w:cs="Times New Roman"/>
          <w:sz w:val="28"/>
          <w:szCs w:val="28"/>
          <w:lang w:val="uk-UA"/>
        </w:rPr>
        <w:t>меж компонент)</w:t>
      </w:r>
    </w:p>
    <w:p w14:paraId="4950E658" w14:textId="7DC7337C" w:rsidR="00930E25" w:rsidRDefault="00930E25" w:rsidP="008B6C8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30E25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5E0F16EE" wp14:editId="693B8DE5">
            <wp:extent cx="5943600" cy="2595880"/>
            <wp:effectExtent l="0" t="0" r="0" b="0"/>
            <wp:docPr id="3363316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3316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B82AF" w14:textId="77777777" w:rsidR="00930E25" w:rsidRDefault="00930E25" w:rsidP="008B6C84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98C491E" w14:textId="22EF7045" w:rsidR="00930E25" w:rsidRPr="00930E25" w:rsidRDefault="00930E25" w:rsidP="008B6C8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30E25">
        <w:rPr>
          <w:rFonts w:ascii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 wp14:anchorId="56B2C388" wp14:editId="673A1889">
            <wp:extent cx="5943600" cy="2292985"/>
            <wp:effectExtent l="0" t="0" r="0" b="0"/>
            <wp:docPr id="13854504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4504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0E25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4BA0A6D0" wp14:editId="237E6E16">
            <wp:extent cx="5943600" cy="2404745"/>
            <wp:effectExtent l="0" t="0" r="0" b="0"/>
            <wp:docPr id="9013980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3980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0E25" w:rsidRPr="00930E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76E770" w14:textId="77777777" w:rsidR="00C14EED" w:rsidRDefault="00C14EED" w:rsidP="006A2A1C">
      <w:pPr>
        <w:spacing w:after="0" w:line="240" w:lineRule="auto"/>
      </w:pPr>
      <w:r>
        <w:separator/>
      </w:r>
    </w:p>
  </w:endnote>
  <w:endnote w:type="continuationSeparator" w:id="0">
    <w:p w14:paraId="3B818C20" w14:textId="77777777" w:rsidR="00C14EED" w:rsidRDefault="00C14EED" w:rsidP="006A2A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50DA6" w14:textId="77777777" w:rsidR="00C14EED" w:rsidRDefault="00C14EED" w:rsidP="006A2A1C">
      <w:pPr>
        <w:spacing w:after="0" w:line="240" w:lineRule="auto"/>
      </w:pPr>
      <w:r>
        <w:separator/>
      </w:r>
    </w:p>
  </w:footnote>
  <w:footnote w:type="continuationSeparator" w:id="0">
    <w:p w14:paraId="7C4D349B" w14:textId="77777777" w:rsidR="00C14EED" w:rsidRDefault="00C14EED" w:rsidP="006A2A1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494"/>
    <w:rsid w:val="00632331"/>
    <w:rsid w:val="006A2A1C"/>
    <w:rsid w:val="00700DCD"/>
    <w:rsid w:val="008B4BAD"/>
    <w:rsid w:val="008B6C84"/>
    <w:rsid w:val="00930E25"/>
    <w:rsid w:val="009E0429"/>
    <w:rsid w:val="00BF20B4"/>
    <w:rsid w:val="00C14EED"/>
    <w:rsid w:val="00CB28E3"/>
    <w:rsid w:val="00F35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39D44"/>
  <w15:chartTrackingRefBased/>
  <w15:docId w15:val="{CA0910DA-1A05-473B-AD78-910D71C52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354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54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54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54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54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54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54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54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54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354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354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354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3549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3549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3549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3549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3549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3549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354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F354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54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F354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354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F3549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3549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3549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354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F3549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35494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A2A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">
    <w:name w:val="Верхній колонтитул Знак"/>
    <w:basedOn w:val="a0"/>
    <w:link w:val="ae"/>
    <w:uiPriority w:val="99"/>
    <w:rsid w:val="006A2A1C"/>
  </w:style>
  <w:style w:type="paragraph" w:styleId="af0">
    <w:name w:val="footer"/>
    <w:basedOn w:val="a"/>
    <w:link w:val="af1"/>
    <w:uiPriority w:val="99"/>
    <w:unhideWhenUsed/>
    <w:rsid w:val="006A2A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1">
    <w:name w:val="Нижній колонтитул Знак"/>
    <w:basedOn w:val="a0"/>
    <w:link w:val="af0"/>
    <w:uiPriority w:val="99"/>
    <w:rsid w:val="006A2A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104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user21aud</dc:creator>
  <cp:keywords/>
  <dc:description/>
  <cp:lastModifiedBy>user21aud</cp:lastModifiedBy>
  <cp:revision>5</cp:revision>
  <cp:lastPrinted>2026-09-21T06:33:00Z</cp:lastPrinted>
  <dcterms:created xsi:type="dcterms:W3CDTF">2026-09-21T06:20:00Z</dcterms:created>
  <dcterms:modified xsi:type="dcterms:W3CDTF">2026-09-21T06:34:00Z</dcterms:modified>
</cp:coreProperties>
</file>