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7A0AD" w14:textId="13B6631B" w:rsidR="003C4963" w:rsidRDefault="00C53052" w:rsidP="00C53052">
      <w:pPr>
        <w:pStyle w:val="Title"/>
      </w:pPr>
      <w:r>
        <w:t>Cooperative Vectors in Gigi</w:t>
      </w:r>
    </w:p>
    <w:p w14:paraId="69B26D1F" w14:textId="7450D26B" w:rsidR="00C53052" w:rsidRDefault="00C53052" w:rsidP="00C53052">
      <w:r>
        <w:t xml:space="preserve">Cooperative vectors are a preview feature of </w:t>
      </w:r>
      <w:proofErr w:type="spellStart"/>
      <w:r>
        <w:t>directX</w:t>
      </w:r>
      <w:proofErr w:type="spellEnd"/>
      <w:r>
        <w:t xml:space="preserve"> which simplify and accelerate large matrix </w:t>
      </w:r>
      <w:proofErr w:type="gramStart"/>
      <w:r>
        <w:t>multiplies</w:t>
      </w:r>
      <w:proofErr w:type="gramEnd"/>
      <w:r>
        <w:t xml:space="preserve"> and similar operations.  Their goal is to aid machine learning workloads, but as machine learning is just a big pile of linear algebra, there are many other uses too, including convolution (image filtering!)</w:t>
      </w:r>
      <w:r w:rsidR="004A7F17">
        <w:t>.</w:t>
      </w:r>
    </w:p>
    <w:p w14:paraId="6D46361E" w14:textId="69D1E067" w:rsidR="004A7F17" w:rsidRDefault="005072E6" w:rsidP="00C53052">
      <w:r>
        <w:t xml:space="preserve">A high level overview of cooperative vectors is at: </w:t>
      </w:r>
      <w:hyperlink r:id="rId5" w:history="1">
        <w:r w:rsidRPr="00C62AF4">
          <w:rPr>
            <w:rStyle w:val="Hyperlink"/>
          </w:rPr>
          <w:t>https://devblogs.microsoft.com/directx/enabling-neural-rendering-in-directx-cooperative-vector-support-coming-soon/</w:t>
        </w:r>
      </w:hyperlink>
    </w:p>
    <w:p w14:paraId="00B97C39" w14:textId="396BEF24" w:rsidR="0053750D" w:rsidRDefault="0053750D" w:rsidP="00C53052">
      <w:r>
        <w:t>As this is a preview feature of DX12, the final feature may have a different interface. That means that Gigi too may have a different interface. Any techniques made with the cooperative vector interface as it is now may not work in the future without modification.</w:t>
      </w:r>
      <w:r w:rsidR="000C2A29">
        <w:t xml:space="preserve"> Cooperative vectors are a viewer only feature at the </w:t>
      </w:r>
      <w:proofErr w:type="gramStart"/>
      <w:r w:rsidR="000C2A29">
        <w:t>moment, and</w:t>
      </w:r>
      <w:proofErr w:type="gramEnd"/>
      <w:r w:rsidR="000C2A29">
        <w:t xml:space="preserve"> not supported by any code </w:t>
      </w:r>
      <w:proofErr w:type="gramStart"/>
      <w:r w:rsidR="000C2A29">
        <w:t>generation targets</w:t>
      </w:r>
      <w:proofErr w:type="gramEnd"/>
      <w:r w:rsidR="000C2A29">
        <w:t xml:space="preserve"> yet.</w:t>
      </w:r>
      <w:r w:rsidR="00532939">
        <w:t xml:space="preserve"> </w:t>
      </w:r>
    </w:p>
    <w:p w14:paraId="42CA179A" w14:textId="77777777" w:rsidR="00EB43AB" w:rsidRDefault="00EB43AB" w:rsidP="00EB43AB">
      <w:r>
        <w:t>Intel has a nice demo using cooperative vectors to do neural texture synthesis.</w:t>
      </w:r>
      <w:r>
        <w:br/>
      </w:r>
      <w:hyperlink r:id="rId6" w:history="1">
        <w:r w:rsidRPr="003E6A13">
          <w:rPr>
            <w:rStyle w:val="Hyperlink"/>
          </w:rPr>
          <w:t>https://github.com/GameTechDev/TextureSetNeuralCompressionSample</w:t>
        </w:r>
      </w:hyperlink>
    </w:p>
    <w:p w14:paraId="5DF85539" w14:textId="73FFBBA9" w:rsidR="00EB43AB" w:rsidRDefault="00EB43AB" w:rsidP="00EB43AB">
      <w:r>
        <w:t>Deeper</w:t>
      </w:r>
      <w:r>
        <w:t xml:space="preserve"> technical information about cooperative vectors in DX12 is at: </w:t>
      </w:r>
      <w:hyperlink r:id="rId7" w:history="1">
        <w:r w:rsidRPr="00C62AF4">
          <w:rPr>
            <w:rStyle w:val="Hyperlink"/>
          </w:rPr>
          <w:t>https://devblogs.microsoft.com/directx/cooperative-vector/</w:t>
        </w:r>
      </w:hyperlink>
    </w:p>
    <w:p w14:paraId="72B0123C" w14:textId="4C83ABDE" w:rsidR="008F4247" w:rsidRDefault="008F4247" w:rsidP="00EB43AB">
      <w:r>
        <w:t>Apparently, the cooperative does (or can?) use tensor cores on the GPU when available.</w:t>
      </w:r>
    </w:p>
    <w:p w14:paraId="2DDE4356" w14:textId="54EF37D4" w:rsidR="00EB43AB" w:rsidRDefault="00EB43AB" w:rsidP="00EB43AB">
      <w:pPr>
        <w:pStyle w:val="Heading1"/>
      </w:pPr>
      <w:r>
        <w:t>Setup</w:t>
      </w:r>
    </w:p>
    <w:p w14:paraId="795F3989" w14:textId="24D2DF31" w:rsidR="005072E6" w:rsidRDefault="005072E6" w:rsidP="00C53052">
      <w:r>
        <w:t>To get cooperative vectors working in Gigi you must…</w:t>
      </w:r>
    </w:p>
    <w:p w14:paraId="679F6426" w14:textId="342B0EEB" w:rsidR="005072E6" w:rsidRDefault="005072E6" w:rsidP="005072E6">
      <w:pPr>
        <w:pStyle w:val="ListParagraph"/>
        <w:numPr>
          <w:ilvl w:val="0"/>
          <w:numId w:val="1"/>
        </w:numPr>
      </w:pPr>
      <w:r>
        <w:t>Get special drivers that support them. (</w:t>
      </w:r>
      <w:hyperlink r:id="rId8" w:anchor="get-running" w:history="1">
        <w:r w:rsidRPr="00C62AF4">
          <w:rPr>
            <w:rStyle w:val="Hyperlink"/>
          </w:rPr>
          <w:t>https://devblogs.microsoft.com/directx/cooperative-vector/#get-running</w:t>
        </w:r>
      </w:hyperlink>
      <w:r>
        <w:t>)</w:t>
      </w:r>
    </w:p>
    <w:p w14:paraId="77452F0D" w14:textId="38D654F2" w:rsidR="005072E6" w:rsidRDefault="005072E6" w:rsidP="005072E6">
      <w:pPr>
        <w:pStyle w:val="ListParagraph"/>
        <w:numPr>
          <w:ilvl w:val="0"/>
          <w:numId w:val="1"/>
        </w:numPr>
      </w:pPr>
      <w:r>
        <w:t>Turn on developer mode (</w:t>
      </w:r>
      <w:hyperlink r:id="rId9" w:history="1">
        <w:r w:rsidRPr="003E6A13">
          <w:rPr>
            <w:rStyle w:val="Hyperlink"/>
          </w:rPr>
          <w:t>https://learn.microsoft.com/en-us/windows/apps/get-started/enable-your-device-for-development</w:t>
        </w:r>
      </w:hyperlink>
      <w:r>
        <w:t>)</w:t>
      </w:r>
    </w:p>
    <w:p w14:paraId="212DAC17" w14:textId="3266AF22" w:rsidR="005072E6" w:rsidRDefault="005072E6" w:rsidP="005072E6">
      <w:pPr>
        <w:pStyle w:val="ListParagraph"/>
        <w:numPr>
          <w:ilvl w:val="0"/>
          <w:numId w:val="1"/>
        </w:numPr>
      </w:pPr>
      <w:r>
        <w:t>Run the Gigi Viewer with the command line parameters</w:t>
      </w:r>
      <w:r w:rsidR="00C139DF">
        <w:t xml:space="preserve"> </w:t>
      </w:r>
      <w:r w:rsidR="00C139DF" w:rsidRPr="00C139DF">
        <w:t>-</w:t>
      </w:r>
      <w:proofErr w:type="spellStart"/>
      <w:r w:rsidR="00C139DF" w:rsidRPr="00C139DF">
        <w:t>AgilitySDKPreview</w:t>
      </w:r>
      <w:proofErr w:type="spellEnd"/>
      <w:r w:rsidR="00C139DF" w:rsidRPr="00C139DF">
        <w:t xml:space="preserve"> -</w:t>
      </w:r>
      <w:proofErr w:type="spellStart"/>
      <w:r w:rsidR="00C139DF" w:rsidRPr="00C139DF">
        <w:t>nopixcapture</w:t>
      </w:r>
      <w:proofErr w:type="spellEnd"/>
      <w:r w:rsidR="00C139DF" w:rsidRPr="00C139DF">
        <w:t xml:space="preserve"> -</w:t>
      </w:r>
      <w:proofErr w:type="spellStart"/>
      <w:r w:rsidR="00C139DF" w:rsidRPr="00C139DF">
        <w:t>norenderdoc</w:t>
      </w:r>
      <w:proofErr w:type="spellEnd"/>
      <w:r w:rsidR="00C139DF">
        <w:t>.</w:t>
      </w:r>
    </w:p>
    <w:p w14:paraId="61123B46" w14:textId="48135417" w:rsidR="005072E6" w:rsidRDefault="005072E6" w:rsidP="005072E6">
      <w:pPr>
        <w:pStyle w:val="ListParagraph"/>
        <w:numPr>
          <w:ilvl w:val="1"/>
          <w:numId w:val="1"/>
        </w:numPr>
      </w:pPr>
      <w:r w:rsidRPr="005072E6">
        <w:rPr>
          <w:b/>
          <w:bCs/>
        </w:rPr>
        <w:t>-</w:t>
      </w:r>
      <w:proofErr w:type="spellStart"/>
      <w:r w:rsidRPr="005072E6">
        <w:rPr>
          <w:b/>
          <w:bCs/>
        </w:rPr>
        <w:t>AgilitySDKPreview</w:t>
      </w:r>
      <w:proofErr w:type="spellEnd"/>
      <w:r>
        <w:t xml:space="preserve"> – This tells the viewer to use the preview version of </w:t>
      </w:r>
      <w:proofErr w:type="spellStart"/>
      <w:r>
        <w:t>directx</w:t>
      </w:r>
      <w:proofErr w:type="spellEnd"/>
      <w:r>
        <w:t xml:space="preserve"> which supports cooperative vectors.</w:t>
      </w:r>
    </w:p>
    <w:p w14:paraId="649E12A5" w14:textId="4DE1C076" w:rsidR="005072E6" w:rsidRDefault="005072E6" w:rsidP="005072E6">
      <w:pPr>
        <w:pStyle w:val="ListParagraph"/>
        <w:numPr>
          <w:ilvl w:val="1"/>
          <w:numId w:val="1"/>
        </w:numPr>
      </w:pPr>
      <w:r w:rsidRPr="005072E6">
        <w:rPr>
          <w:b/>
          <w:bCs/>
        </w:rPr>
        <w:t>-</w:t>
      </w:r>
      <w:proofErr w:type="spellStart"/>
      <w:r w:rsidRPr="005072E6">
        <w:rPr>
          <w:b/>
          <w:bCs/>
        </w:rPr>
        <w:t>nopixcapture</w:t>
      </w:r>
      <w:proofErr w:type="spellEnd"/>
      <w:r w:rsidRPr="005072E6">
        <w:rPr>
          <w:b/>
          <w:bCs/>
        </w:rPr>
        <w:t xml:space="preserve"> -</w:t>
      </w:r>
      <w:proofErr w:type="spellStart"/>
      <w:r w:rsidRPr="005072E6">
        <w:rPr>
          <w:b/>
          <w:bCs/>
        </w:rPr>
        <w:t>norenderdoc</w:t>
      </w:r>
      <w:proofErr w:type="spellEnd"/>
      <w:r>
        <w:t xml:space="preserve"> – This turns off pix and </w:t>
      </w:r>
      <w:proofErr w:type="spellStart"/>
      <w:r>
        <w:t>renderdoc</w:t>
      </w:r>
      <w:proofErr w:type="spellEnd"/>
      <w:r>
        <w:t xml:space="preserve"> captures. These interfere with cooperative vector support, likely because they hook the DX12 API and so break some of this future functionality.</w:t>
      </w:r>
    </w:p>
    <w:p w14:paraId="1168D728" w14:textId="2FC8B9A7" w:rsidR="005072E6" w:rsidRDefault="005072E6" w:rsidP="005072E6">
      <w:r>
        <w:lastRenderedPageBreak/>
        <w:t xml:space="preserve">You can see if these steps were successful </w:t>
      </w:r>
      <w:proofErr w:type="gramStart"/>
      <w:r>
        <w:t>in</w:t>
      </w:r>
      <w:proofErr w:type="gramEnd"/>
      <w:r>
        <w:t xml:space="preserve"> the viewer by going to the View menu and selecting DX12 Capabilities.   At the bottom of the </w:t>
      </w:r>
      <w:proofErr w:type="gramStart"/>
      <w:r>
        <w:t>window</w:t>
      </w:r>
      <w:proofErr w:type="gramEnd"/>
      <w:r>
        <w:t xml:space="preserve"> you will see the Cooperative Vector Tier. If it says “None” or “Unknown”, you either did the steps wrong, or your computer does not support cooperative vectors.</w:t>
      </w:r>
    </w:p>
    <w:p w14:paraId="3F6FFC6B" w14:textId="77777777" w:rsidR="00A13A7C" w:rsidRDefault="00A13A7C" w:rsidP="005072E6"/>
    <w:p w14:paraId="60CE82F4" w14:textId="338D48AD" w:rsidR="003526DE" w:rsidRDefault="003526DE" w:rsidP="005072E6">
      <w:r>
        <w:rPr>
          <w:noProof/>
        </w:rPr>
        <w:drawing>
          <wp:inline distT="0" distB="0" distL="0" distR="0" wp14:anchorId="2D8C1129" wp14:editId="66A3C36E">
            <wp:extent cx="4027805" cy="5772785"/>
            <wp:effectExtent l="0" t="0" r="0" b="0"/>
            <wp:docPr id="167801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F36F" w14:textId="11338A66" w:rsidR="00532939" w:rsidRDefault="00532939" w:rsidP="005072E6">
      <w:r>
        <w:t xml:space="preserve">Cooperative vector tier 1.0 supports </w:t>
      </w:r>
      <w:proofErr w:type="spellStart"/>
      <w:r w:rsidRPr="00532939">
        <w:t>MatrixVectorMul</w:t>
      </w:r>
      <w:proofErr w:type="spellEnd"/>
      <w:r>
        <w:t xml:space="preserve"> and </w:t>
      </w:r>
      <w:proofErr w:type="spellStart"/>
      <w:r w:rsidRPr="00532939">
        <w:t>MatrixVectorMulAdd</w:t>
      </w:r>
      <w:proofErr w:type="spellEnd"/>
      <w:r>
        <w:t xml:space="preserve"> shader intrinsics. Tier 1.1 supports </w:t>
      </w:r>
      <w:proofErr w:type="spellStart"/>
      <w:r w:rsidRPr="00532939">
        <w:t>OuterProductAccumulate</w:t>
      </w:r>
      <w:proofErr w:type="spellEnd"/>
      <w:r>
        <w:t xml:space="preserve"> and </w:t>
      </w:r>
      <w:proofErr w:type="spellStart"/>
      <w:r w:rsidRPr="00532939">
        <w:t>VectorAccumulate</w:t>
      </w:r>
      <w:proofErr w:type="spellEnd"/>
      <w:r>
        <w:t>.</w:t>
      </w:r>
    </w:p>
    <w:p w14:paraId="6802B2B2" w14:textId="570A9543" w:rsidR="00AD54BB" w:rsidRDefault="00AD54BB" w:rsidP="00EB43AB">
      <w:pPr>
        <w:pStyle w:val="Heading1"/>
      </w:pPr>
      <w:r>
        <w:lastRenderedPageBreak/>
        <w:t xml:space="preserve">Setting Up </w:t>
      </w:r>
      <w:proofErr w:type="gramStart"/>
      <w:r>
        <w:t>A</w:t>
      </w:r>
      <w:proofErr w:type="gramEnd"/>
      <w:r>
        <w:t xml:space="preserve"> Gigi Project</w:t>
      </w:r>
    </w:p>
    <w:p w14:paraId="1CAFBC27" w14:textId="7E1DEBC7" w:rsidR="00AD54BB" w:rsidRDefault="00AD54BB" w:rsidP="00AD54BB">
      <w:r>
        <w:t xml:space="preserve">Cooperative vectors require using the DXC compiler, using shader model 6.9, the Agility SDK, and you are probably going to want </w:t>
      </w:r>
      <w:proofErr w:type="gramStart"/>
      <w:r>
        <w:t>16 bit</w:t>
      </w:r>
      <w:proofErr w:type="gramEnd"/>
      <w:r>
        <w:t xml:space="preserve"> types, as well as HLSL 2021.  You can set these things up in the “Graph Properties” window under </w:t>
      </w:r>
      <w:r w:rsidRPr="00AD54BB">
        <w:rPr>
          <w:b/>
          <w:bCs/>
        </w:rPr>
        <w:t>Settings-&gt;DX12</w:t>
      </w:r>
      <w:r>
        <w:t>.</w:t>
      </w:r>
    </w:p>
    <w:p w14:paraId="77519160" w14:textId="2E38A43F" w:rsidR="00560A1A" w:rsidRPr="00AD54BB" w:rsidRDefault="00560A1A" w:rsidP="00AD54BB">
      <w:r>
        <w:rPr>
          <w:noProof/>
        </w:rPr>
        <w:drawing>
          <wp:inline distT="0" distB="0" distL="0" distR="0" wp14:anchorId="4218F8A7" wp14:editId="1FCD9E25">
            <wp:extent cx="4112260" cy="6990080"/>
            <wp:effectExtent l="0" t="0" r="2540" b="1270"/>
            <wp:docPr id="26207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699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95C2" w14:textId="378AEF14" w:rsidR="00EB43AB" w:rsidRDefault="00EB43AB" w:rsidP="00EB43AB">
      <w:pPr>
        <w:pStyle w:val="Heading1"/>
      </w:pPr>
      <w:r>
        <w:lastRenderedPageBreak/>
        <w:t>Setting Up Data Buffers</w:t>
      </w:r>
    </w:p>
    <w:p w14:paraId="33EACF5F" w14:textId="2401E143" w:rsidR="00560A1A" w:rsidRDefault="00560A1A" w:rsidP="005072E6">
      <w:r>
        <w:t xml:space="preserve">Cooperative vectors support a variety of data formats including </w:t>
      </w:r>
      <w:proofErr w:type="gramStart"/>
      <w:r>
        <w:t>16 bit</w:t>
      </w:r>
      <w:proofErr w:type="gramEnd"/>
      <w:r>
        <w:t xml:space="preserve"> floats (</w:t>
      </w:r>
      <w:proofErr w:type="spellStart"/>
      <w:r>
        <w:t>halfs</w:t>
      </w:r>
      <w:proofErr w:type="spellEnd"/>
      <w:r>
        <w:t xml:space="preserve">), uint8s, and some exotic </w:t>
      </w:r>
      <w:proofErr w:type="gramStart"/>
      <w:r>
        <w:t>8 bit</w:t>
      </w:r>
      <w:proofErr w:type="gramEnd"/>
      <w:r>
        <w:t xml:space="preserve"> floating point formats. When doing operations with this data, you also </w:t>
      </w:r>
      <w:proofErr w:type="gramStart"/>
      <w:r>
        <w:t>have to</w:t>
      </w:r>
      <w:proofErr w:type="gramEnd"/>
      <w:r>
        <w:t xml:space="preserve"> specify what layout the data is in: row major, column major, optimized for multiplication or optimized for outer products.</w:t>
      </w:r>
    </w:p>
    <w:p w14:paraId="5DDB05C3" w14:textId="77777777" w:rsidR="00560A1A" w:rsidRDefault="00560A1A" w:rsidP="005072E6">
      <w:r>
        <w:t>To help you get the data into these formats and layouts, a DX12 API is exposed, which Gigi exposes to you in the viewer for imported resources.</w:t>
      </w:r>
    </w:p>
    <w:p w14:paraId="5C1E9E0F" w14:textId="14853BE8" w:rsidR="00560A1A" w:rsidRDefault="00560A1A" w:rsidP="005072E6">
      <w:r>
        <w:rPr>
          <w:noProof/>
        </w:rPr>
        <w:drawing>
          <wp:inline distT="0" distB="0" distL="0" distR="0" wp14:anchorId="44B8799C" wp14:editId="2780D557">
            <wp:extent cx="5941060" cy="5149850"/>
            <wp:effectExtent l="0" t="0" r="2540" b="0"/>
            <wp:docPr id="870644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B24CDA" w14:textId="7586F176" w:rsidR="00560A1A" w:rsidRDefault="009A2206" w:rsidP="00FA2964">
      <w:r>
        <w:t xml:space="preserve">I hit some crashes when trying different layouts and </w:t>
      </w:r>
      <w:proofErr w:type="gramStart"/>
      <w:r>
        <w:t>formats, but</w:t>
      </w:r>
      <w:proofErr w:type="gramEnd"/>
      <w:r>
        <w:t xml:space="preserve"> following the path that the intel demo followed (</w:t>
      </w:r>
      <w:proofErr w:type="gramStart"/>
      <w:r>
        <w:t>16 bit</w:t>
      </w:r>
      <w:proofErr w:type="gramEnd"/>
      <w:r>
        <w:t xml:space="preserve"> floats, and “</w:t>
      </w:r>
      <w:proofErr w:type="spellStart"/>
      <w:r>
        <w:t>MulOptimal</w:t>
      </w:r>
      <w:proofErr w:type="spellEnd"/>
      <w:r>
        <w:t xml:space="preserve">” layout for matrices) that things were a lot more stable.  One crash I hit was that the </w:t>
      </w:r>
      <w:proofErr w:type="gramStart"/>
      <w:r>
        <w:t>32 bit</w:t>
      </w:r>
      <w:proofErr w:type="gramEnd"/>
      <w:r>
        <w:t xml:space="preserve"> float format isn’t supported. Your mileage may vary with different driver vendors or future driver versions.</w:t>
      </w:r>
    </w:p>
    <w:p w14:paraId="3A0C44E8" w14:textId="0A7F81B5" w:rsidR="009A2206" w:rsidRDefault="009A2206" w:rsidP="009A2206">
      <w:pPr>
        <w:pStyle w:val="Heading1"/>
      </w:pPr>
      <w:r>
        <w:lastRenderedPageBreak/>
        <w:t>Writing A Shader</w:t>
      </w:r>
    </w:p>
    <w:p w14:paraId="02B6E7E9" w14:textId="5B37EE75" w:rsidR="009A2206" w:rsidRDefault="00561202" w:rsidP="00FA2964">
      <w:r>
        <w:t xml:space="preserve">Using cooperative vectors in a shader is </w:t>
      </w:r>
      <w:proofErr w:type="gramStart"/>
      <w:r>
        <w:t>pretty easy</w:t>
      </w:r>
      <w:proofErr w:type="gramEnd"/>
      <w:r>
        <w:t xml:space="preserve"> luckily. The buffer resources involved need to be passed as </w:t>
      </w:r>
      <w:r w:rsidRPr="00561202">
        <w:rPr>
          <w:b/>
          <w:bCs/>
        </w:rPr>
        <w:t>Raw</w:t>
      </w:r>
      <w:r>
        <w:t xml:space="preserve"> (</w:t>
      </w:r>
      <w:proofErr w:type="spellStart"/>
      <w:r w:rsidRPr="00561202">
        <w:t>ByteAddressBuffer</w:t>
      </w:r>
      <w:proofErr w:type="spellEnd"/>
      <w:r>
        <w:t xml:space="preserve"> or </w:t>
      </w:r>
      <w:proofErr w:type="spellStart"/>
      <w:r>
        <w:t>RW</w:t>
      </w:r>
      <w:r w:rsidRPr="00561202">
        <w:t>ByteAddressBuffer</w:t>
      </w:r>
      <w:proofErr w:type="spellEnd"/>
      <w:r>
        <w:t xml:space="preserve">), and you should still specify a type in the </w:t>
      </w:r>
      <w:r w:rsidRPr="00561202">
        <w:rPr>
          <w:b/>
          <w:bCs/>
        </w:rPr>
        <w:t>Type</w:t>
      </w:r>
      <w:r>
        <w:t xml:space="preserve"> drop down.</w:t>
      </w:r>
    </w:p>
    <w:p w14:paraId="2389A599" w14:textId="70C464F7" w:rsidR="00561202" w:rsidRDefault="00561202" w:rsidP="00FA2964">
      <w:r>
        <w:rPr>
          <w:noProof/>
        </w:rPr>
        <w:drawing>
          <wp:inline distT="0" distB="0" distL="0" distR="0" wp14:anchorId="0A1D45F4" wp14:editId="442594A5">
            <wp:extent cx="5935345" cy="2440305"/>
            <wp:effectExtent l="0" t="0" r="8255" b="0"/>
            <wp:docPr id="137274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EDD1" w14:textId="466D8239" w:rsidR="00561202" w:rsidRDefault="00561202" w:rsidP="00FA2964">
      <w:r>
        <w:t>In the shader itself you need to include a shader header “</w:t>
      </w:r>
      <w:proofErr w:type="spellStart"/>
      <w:r>
        <w:t>linalg.h</w:t>
      </w:r>
      <w:proofErr w:type="spellEnd"/>
      <w:r>
        <w:t>”. Gigi handles putting that file into your shader folder. I prefer a “using namespace” line to make less typing.</w:t>
      </w:r>
    </w:p>
    <w:p w14:paraId="43B3DB83" w14:textId="766C0BBB" w:rsidR="00561202" w:rsidRDefault="00561202" w:rsidP="00FA2964">
      <w:r w:rsidRPr="00561202">
        <w:drawing>
          <wp:inline distT="0" distB="0" distL="0" distR="0" wp14:anchorId="2A0AF939" wp14:editId="01A7A7BE">
            <wp:extent cx="4401164" cy="695422"/>
            <wp:effectExtent l="0" t="0" r="0" b="9525"/>
            <wp:docPr id="2768851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8517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C9D2" w14:textId="4A0FDE90" w:rsidR="00561202" w:rsidRDefault="00561202" w:rsidP="00FA2964">
      <w:r>
        <w:t>The cooperative vector shader API gives 4 functions</w:t>
      </w:r>
    </w:p>
    <w:p w14:paraId="71B18099" w14:textId="5F8D368E" w:rsidR="00561202" w:rsidRDefault="00561202" w:rsidP="00561202">
      <w:pPr>
        <w:pStyle w:val="ListParagraph"/>
        <w:numPr>
          <w:ilvl w:val="0"/>
          <w:numId w:val="1"/>
        </w:numPr>
      </w:pPr>
      <w:proofErr w:type="gramStart"/>
      <w:r>
        <w:t>Mul(</w:t>
      </w:r>
      <w:proofErr w:type="spellStart"/>
      <w:proofErr w:type="gramEnd"/>
      <w:r>
        <w:t>Matrix</w:t>
      </w:r>
      <w:r w:rsidR="00871BEF">
        <w:t>Ref</w:t>
      </w:r>
      <w:proofErr w:type="spellEnd"/>
      <w:r w:rsidR="00871BEF">
        <w:t xml:space="preserve"> M</w:t>
      </w:r>
      <w:r>
        <w:t xml:space="preserve">, </w:t>
      </w:r>
      <w:proofErr w:type="spellStart"/>
      <w:r w:rsidR="00871BEF">
        <w:t>Interpreted</w:t>
      </w:r>
      <w:r>
        <w:t>Vector</w:t>
      </w:r>
      <w:proofErr w:type="spellEnd"/>
      <w:r w:rsidR="00871BEF">
        <w:t xml:space="preserve"> V</w:t>
      </w:r>
      <w:r>
        <w:t>)</w:t>
      </w:r>
      <w:r w:rsidR="00871BEF">
        <w:t xml:space="preserve"> – Result = M*V</w:t>
      </w:r>
    </w:p>
    <w:p w14:paraId="4A4B5A8F" w14:textId="12D5D873" w:rsidR="00561202" w:rsidRDefault="00871BEF" w:rsidP="00561202">
      <w:pPr>
        <w:pStyle w:val="ListParagraph"/>
        <w:numPr>
          <w:ilvl w:val="1"/>
          <w:numId w:val="1"/>
        </w:numPr>
      </w:pPr>
      <w:r>
        <w:t>Just a matrix / vector multiply.</w:t>
      </w:r>
    </w:p>
    <w:p w14:paraId="49FE52DE" w14:textId="7D6041CF" w:rsidR="00561202" w:rsidRDefault="00561202" w:rsidP="00561202">
      <w:pPr>
        <w:pStyle w:val="ListParagraph"/>
        <w:numPr>
          <w:ilvl w:val="0"/>
          <w:numId w:val="1"/>
        </w:numPr>
      </w:pPr>
      <w:proofErr w:type="spellStart"/>
      <w:proofErr w:type="gramStart"/>
      <w:r>
        <w:t>MulAdd</w:t>
      </w:r>
      <w:proofErr w:type="spellEnd"/>
      <w:r>
        <w:t>(</w:t>
      </w:r>
      <w:proofErr w:type="spellStart"/>
      <w:proofErr w:type="gramEnd"/>
      <w:r>
        <w:t>Matrix</w:t>
      </w:r>
      <w:r w:rsidR="00871BEF">
        <w:t>Ref</w:t>
      </w:r>
      <w:proofErr w:type="spellEnd"/>
      <w:r w:rsidR="00871BEF">
        <w:t xml:space="preserve"> M</w:t>
      </w:r>
      <w:r>
        <w:t xml:space="preserve">, </w:t>
      </w:r>
      <w:proofErr w:type="spellStart"/>
      <w:r w:rsidR="00871BEF">
        <w:t>InterpretedVector</w:t>
      </w:r>
      <w:proofErr w:type="spellEnd"/>
      <w:r w:rsidR="00871BEF">
        <w:t xml:space="preserve"> V1</w:t>
      </w:r>
      <w:r>
        <w:t xml:space="preserve">, </w:t>
      </w:r>
      <w:proofErr w:type="spellStart"/>
      <w:r>
        <w:t>Vector</w:t>
      </w:r>
      <w:r w:rsidR="00871BEF">
        <w:t>Ref</w:t>
      </w:r>
      <w:proofErr w:type="spellEnd"/>
      <w:r w:rsidR="00871BEF">
        <w:t xml:space="preserve"> V2</w:t>
      </w:r>
      <w:r>
        <w:t>)</w:t>
      </w:r>
      <w:r w:rsidR="00871BEF">
        <w:t xml:space="preserve"> – Result = M*V1+V2</w:t>
      </w:r>
    </w:p>
    <w:p w14:paraId="59323D0D" w14:textId="3A330CE2" w:rsidR="00871BEF" w:rsidRDefault="00871BEF" w:rsidP="00561202">
      <w:pPr>
        <w:pStyle w:val="ListParagraph"/>
        <w:numPr>
          <w:ilvl w:val="1"/>
          <w:numId w:val="1"/>
        </w:numPr>
      </w:pPr>
      <w:r>
        <w:t>This is useful for running a neural network layer: Weights*</w:t>
      </w:r>
      <w:proofErr w:type="spellStart"/>
      <w:r>
        <w:t>Input+Bias</w:t>
      </w:r>
      <w:proofErr w:type="spellEnd"/>
      <w:r>
        <w:t>.</w:t>
      </w:r>
    </w:p>
    <w:p w14:paraId="43E53550" w14:textId="2DE24319" w:rsidR="00871BEF" w:rsidRDefault="00871BEF" w:rsidP="00871BEF">
      <w:pPr>
        <w:pStyle w:val="ListParagraph"/>
        <w:numPr>
          <w:ilvl w:val="0"/>
          <w:numId w:val="1"/>
        </w:numPr>
      </w:pPr>
      <w:proofErr w:type="spellStart"/>
      <w:proofErr w:type="gramStart"/>
      <w:r>
        <w:t>OuterProductAccumulate</w:t>
      </w:r>
      <w:proofErr w:type="spellEnd"/>
      <w:r>
        <w:t>(</w:t>
      </w:r>
      <w:proofErr w:type="gramEnd"/>
      <w:r>
        <w:t>vector V1, vector V2, RWMatrixRef M)</w:t>
      </w:r>
    </w:p>
    <w:p w14:paraId="754F8921" w14:textId="74C85EDC" w:rsidR="00871BEF" w:rsidRDefault="00871BEF" w:rsidP="00871BEF">
      <w:pPr>
        <w:pStyle w:val="ListParagraph"/>
        <w:numPr>
          <w:ilvl w:val="1"/>
          <w:numId w:val="1"/>
        </w:numPr>
      </w:pPr>
      <w:r>
        <w:t>M += V1</w:t>
      </w:r>
      <w:r w:rsidR="00047AB2">
        <w:t xml:space="preserve"> </w:t>
      </w:r>
      <w:r w:rsidR="00047AB2" w:rsidRPr="00047AB2">
        <w:rPr>
          <w:rFonts w:ascii="Cambria Math" w:hAnsi="Cambria Math" w:cs="Cambria Math"/>
        </w:rPr>
        <w:t>⊗</w:t>
      </w:r>
      <w:r>
        <w:t xml:space="preserve"> V2</w:t>
      </w:r>
    </w:p>
    <w:p w14:paraId="3BB31028" w14:textId="513E055D" w:rsidR="00047AB2" w:rsidRDefault="00047AB2" w:rsidP="00AB2664">
      <w:pPr>
        <w:pStyle w:val="ListParagraph"/>
        <w:numPr>
          <w:ilvl w:val="0"/>
          <w:numId w:val="1"/>
        </w:numPr>
      </w:pPr>
      <w:proofErr w:type="spellStart"/>
      <w:proofErr w:type="gramStart"/>
      <w:r>
        <w:t>VectorAccumulate</w:t>
      </w:r>
      <w:proofErr w:type="spellEnd"/>
      <w:r>
        <w:t>(</w:t>
      </w:r>
      <w:proofErr w:type="gramEnd"/>
      <w:r>
        <w:t xml:space="preserve">vector V, </w:t>
      </w:r>
      <w:proofErr w:type="spellStart"/>
      <w:r w:rsidRPr="00047AB2">
        <w:t>RWByteAddressBuffer</w:t>
      </w:r>
      <w:proofErr w:type="spellEnd"/>
      <w:r>
        <w:t xml:space="preserve"> Buffer, </w:t>
      </w:r>
      <w:proofErr w:type="spellStart"/>
      <w:r>
        <w:t>uint</w:t>
      </w:r>
      <w:proofErr w:type="spellEnd"/>
      <w:r>
        <w:t xml:space="preserve"> Offset)</w:t>
      </w:r>
    </w:p>
    <w:p w14:paraId="3E6BC307" w14:textId="5D3D25E0" w:rsidR="00047AB2" w:rsidRDefault="00047AB2" w:rsidP="00047AB2">
      <w:pPr>
        <w:pStyle w:val="ListParagraph"/>
        <w:numPr>
          <w:ilvl w:val="1"/>
          <w:numId w:val="1"/>
        </w:numPr>
      </w:pPr>
      <w:proofErr w:type="gramStart"/>
      <w:r>
        <w:t>Vector(Buffer[</w:t>
      </w:r>
      <w:proofErr w:type="gramEnd"/>
      <w:r>
        <w:t>Offset]) += V</w:t>
      </w:r>
    </w:p>
    <w:p w14:paraId="507ECFE0" w14:textId="54A922A6" w:rsidR="00BE10B8" w:rsidRDefault="00BE10B8" w:rsidP="00BE10B8">
      <w:r>
        <w:t xml:space="preserve">For the data types it exposes, </w:t>
      </w:r>
      <w:proofErr w:type="spellStart"/>
      <w:r>
        <w:t>MatrixRef</w:t>
      </w:r>
      <w:proofErr w:type="spellEnd"/>
      <w:r>
        <w:t xml:space="preserve"> and </w:t>
      </w:r>
      <w:proofErr w:type="spellStart"/>
      <w:r>
        <w:t>VectorRef</w:t>
      </w:r>
      <w:proofErr w:type="spellEnd"/>
      <w:r w:rsidR="00047AB2">
        <w:t xml:space="preserve"> (and RW variation which allows writing)</w:t>
      </w:r>
      <w:r>
        <w:t xml:space="preserve"> don’t </w:t>
      </w:r>
      <w:proofErr w:type="gramStart"/>
      <w:r>
        <w:t>actually load</w:t>
      </w:r>
      <w:proofErr w:type="gramEnd"/>
      <w:r>
        <w:t xml:space="preserve"> the data into memory but are just wrappers to let the functions load</w:t>
      </w:r>
      <w:r w:rsidR="00047AB2">
        <w:t xml:space="preserve"> </w:t>
      </w:r>
      <w:r>
        <w:t>the data as needed.</w:t>
      </w:r>
      <w:r w:rsidR="00871BEF">
        <w:t xml:space="preserve"> The </w:t>
      </w:r>
      <w:proofErr w:type="spellStart"/>
      <w:r w:rsidR="00871BEF">
        <w:t>InterpretedVector</w:t>
      </w:r>
      <w:proofErr w:type="spellEnd"/>
      <w:r w:rsidR="00871BEF">
        <w:t xml:space="preserve"> is a thin wrapper to a vector (called “long vectors” in DX12 terminology) and vectors are fully loaded into memory.</w:t>
      </w:r>
    </w:p>
    <w:p w14:paraId="14E67AE6" w14:textId="6422C483" w:rsidR="00047AB2" w:rsidRDefault="00047AB2" w:rsidP="00BE10B8">
      <w:r>
        <w:lastRenderedPageBreak/>
        <w:t xml:space="preserve">To get a </w:t>
      </w:r>
      <w:proofErr w:type="spellStart"/>
      <w:r>
        <w:t>MatrixRef</w:t>
      </w:r>
      <w:proofErr w:type="spellEnd"/>
      <w:r>
        <w:t xml:space="preserve">, you tell it the data type, the rows and columns, and the layout as template parameter.  You also </w:t>
      </w:r>
      <w:proofErr w:type="gramStart"/>
      <w:r>
        <w:t>have to</w:t>
      </w:r>
      <w:proofErr w:type="gramEnd"/>
      <w:r>
        <w:t xml:space="preserve"> give it a raw buffer (</w:t>
      </w:r>
      <w:proofErr w:type="spellStart"/>
      <w:r>
        <w:t>ByteAddressBuffer</w:t>
      </w:r>
      <w:proofErr w:type="spellEnd"/>
      <w:r>
        <w:t>), the location in the buffer where the matrix begins, and a stride.</w:t>
      </w:r>
    </w:p>
    <w:p w14:paraId="52EEA9CC" w14:textId="5E413988" w:rsidR="00047AB2" w:rsidRDefault="00047AB2" w:rsidP="00BE10B8">
      <w:r w:rsidRPr="00047AB2">
        <w:drawing>
          <wp:inline distT="0" distB="0" distL="0" distR="0" wp14:anchorId="0748F425" wp14:editId="53958A51">
            <wp:extent cx="5943600" cy="111760"/>
            <wp:effectExtent l="0" t="0" r="0" b="2540"/>
            <wp:docPr id="61772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21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8E89" w14:textId="783F406F" w:rsidR="00047AB2" w:rsidRDefault="00047AB2" w:rsidP="00BE10B8">
      <w:r>
        <w:t xml:space="preserve">To get a </w:t>
      </w:r>
      <w:proofErr w:type="spellStart"/>
      <w:r>
        <w:t>VectorRef</w:t>
      </w:r>
      <w:proofErr w:type="spellEnd"/>
      <w:r>
        <w:t>, you only need to give a data type as the template parameter, and you give a raw Buffer and the location in the buffer where the vector begins.</w:t>
      </w:r>
    </w:p>
    <w:p w14:paraId="310CF881" w14:textId="31C81451" w:rsidR="00047AB2" w:rsidRDefault="00047AB2" w:rsidP="00BE10B8">
      <w:r w:rsidRPr="00047AB2">
        <w:drawing>
          <wp:inline distT="0" distB="0" distL="0" distR="0" wp14:anchorId="63C03D11" wp14:editId="60F3A69E">
            <wp:extent cx="4706007" cy="200053"/>
            <wp:effectExtent l="0" t="0" r="0" b="9525"/>
            <wp:docPr id="158350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056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B04A" w14:textId="68543589" w:rsidR="00047AB2" w:rsidRDefault="00047AB2" w:rsidP="00BE10B8">
      <w:r>
        <w:t xml:space="preserve">To get an </w:t>
      </w:r>
      <w:proofErr w:type="spellStart"/>
      <w:r>
        <w:t>InterpretedVector</w:t>
      </w:r>
      <w:proofErr w:type="spellEnd"/>
      <w:r>
        <w:t xml:space="preserve">, you </w:t>
      </w:r>
      <w:proofErr w:type="gramStart"/>
      <w:r>
        <w:t>have to</w:t>
      </w:r>
      <w:proofErr w:type="gramEnd"/>
      <w:r>
        <w:t xml:space="preserve"> load data into a vector and then call </w:t>
      </w:r>
      <w:proofErr w:type="spellStart"/>
      <w:proofErr w:type="gramStart"/>
      <w:r w:rsidRPr="00047AB2">
        <w:t>MakeInterpretedVector</w:t>
      </w:r>
      <w:proofErr w:type="spellEnd"/>
      <w:r>
        <w:t>(</w:t>
      </w:r>
      <w:proofErr w:type="gramEnd"/>
      <w:r>
        <w:t xml:space="preserve">). In this snippet, </w:t>
      </w:r>
      <w:proofErr w:type="spellStart"/>
      <w:r>
        <w:t>NNInput</w:t>
      </w:r>
      <w:proofErr w:type="spellEnd"/>
      <w:r>
        <w:t xml:space="preserve"> is a raw buffer too.</w:t>
      </w:r>
    </w:p>
    <w:p w14:paraId="034B25B5" w14:textId="723A0091" w:rsidR="00560A1A" w:rsidRDefault="00047AB2" w:rsidP="00FA2964">
      <w:r w:rsidRPr="00047AB2">
        <w:drawing>
          <wp:inline distT="0" distB="0" distL="0" distR="0" wp14:anchorId="3634A899" wp14:editId="2F30718F">
            <wp:extent cx="5943600" cy="627380"/>
            <wp:effectExtent l="0" t="0" r="0" b="1270"/>
            <wp:docPr id="67866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631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3570" w14:textId="3553DE8C" w:rsidR="00047AB2" w:rsidRDefault="00047AB2" w:rsidP="00FA2964">
      <w:r>
        <w:t xml:space="preserve">The functions Mul and </w:t>
      </w:r>
      <w:proofErr w:type="spellStart"/>
      <w:r>
        <w:t>MulAdd</w:t>
      </w:r>
      <w:proofErr w:type="spellEnd"/>
      <w:r>
        <w:t xml:space="preserve"> return a vector, as shown in the snippet above.  If you want to write these out, you can do so with 1 store statement to a raw buffer accessed as read/write (UAV access to a </w:t>
      </w:r>
      <w:proofErr w:type="spellStart"/>
      <w:r w:rsidRPr="00047AB2">
        <w:t>RWByteAddressBuffe</w:t>
      </w:r>
      <w:r>
        <w:t>r</w:t>
      </w:r>
      <w:proofErr w:type="spellEnd"/>
      <w:r>
        <w:t xml:space="preserve">).  Doing activation functions to vectors is also super simple and written like regular shader code, which is </w:t>
      </w:r>
      <w:r w:rsidR="00466962">
        <w:t>very</w:t>
      </w:r>
      <w:r>
        <w:t xml:space="preserve"> nice.</w:t>
      </w:r>
    </w:p>
    <w:p w14:paraId="6860EE6C" w14:textId="6110FE59" w:rsidR="00466962" w:rsidRDefault="00466962" w:rsidP="00FA2964">
      <w:r w:rsidRPr="00466962">
        <w:drawing>
          <wp:inline distT="0" distB="0" distL="0" distR="0" wp14:anchorId="63FA933E" wp14:editId="13E91384">
            <wp:extent cx="5943600" cy="829945"/>
            <wp:effectExtent l="0" t="0" r="0" b="8255"/>
            <wp:docPr id="74631444" name="Picture 1" descr="A black background with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1444" name="Picture 1" descr="A black background with colorful lin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650D" w14:textId="58D64C97" w:rsidR="00FA2964" w:rsidRDefault="00466962" w:rsidP="00466962">
      <w:pPr>
        <w:pStyle w:val="Heading1"/>
      </w:pPr>
      <w:r>
        <w:t xml:space="preserve">Working Demo in Gigi Browser – </w:t>
      </w:r>
      <w:r w:rsidR="003420C1">
        <w:t>Cooperative Vector MNIST</w:t>
      </w:r>
    </w:p>
    <w:p w14:paraId="2E0E1980" w14:textId="13E4087A" w:rsidR="003420C1" w:rsidRDefault="003420C1" w:rsidP="005072E6">
      <w:r>
        <w:t>In the Gigi Browser is a demo named “Cooperative Vector MNIST”</w:t>
      </w:r>
      <w:r w:rsidR="007F1459">
        <w:t xml:space="preserve"> that does real time inference on a numeric digit that you draw in a box. It has code paths for both cooperative </w:t>
      </w:r>
      <w:proofErr w:type="gramStart"/>
      <w:r w:rsidR="007F1459">
        <w:t>vectors</w:t>
      </w:r>
      <w:proofErr w:type="gramEnd"/>
      <w:r w:rsidR="007F1459">
        <w:t xml:space="preserve"> inference, as well as </w:t>
      </w:r>
      <w:r w:rsidR="007F1CC0">
        <w:t>regular compute shaders.</w:t>
      </w:r>
    </w:p>
    <w:p w14:paraId="10267171" w14:textId="21C6BA1D" w:rsidR="00466962" w:rsidRDefault="00466962" w:rsidP="005072E6">
      <w:r>
        <w:t xml:space="preserve">This is a demo of functionality, but not a good demo of performance and </w:t>
      </w:r>
      <w:proofErr w:type="gramStart"/>
      <w:r>
        <w:t>actually slows</w:t>
      </w:r>
      <w:proofErr w:type="gramEnd"/>
      <w:r>
        <w:t xml:space="preserve"> down </w:t>
      </w:r>
      <w:r w:rsidR="007F1CC0">
        <w:t xml:space="preserve">slightly </w:t>
      </w:r>
      <w:r>
        <w:t>when you use cooperative vectors instead of regular compute shaders.  The reason for this is that the demo runs a neural network once per frame, while cooperative vectors are more designed to run once per pixel or similar.</w:t>
      </w:r>
      <w:r w:rsidR="00981F70">
        <w:t xml:space="preserve"> On my machine, the frame time is 0.140ms with compute shaders, and 0.155ms with cooperative vectors.</w:t>
      </w:r>
    </w:p>
    <w:p w14:paraId="403EFC8C" w14:textId="6135492E" w:rsidR="0011123A" w:rsidRDefault="00D8173F" w:rsidP="005072E6">
      <w:r>
        <w:lastRenderedPageBreak/>
        <w:t xml:space="preserve">Assuming you did the setup work described </w:t>
      </w:r>
      <w:proofErr w:type="gramStart"/>
      <w:r>
        <w:t>earlier,</w:t>
      </w:r>
      <w:proofErr w:type="gramEnd"/>
      <w:r>
        <w:t xml:space="preserve"> after downloading the technique in the Gigi browser, you need to run the viewer with the command line parameters </w:t>
      </w:r>
      <w:r w:rsidRPr="00D8173F">
        <w:rPr>
          <w:b/>
          <w:bCs/>
        </w:rPr>
        <w:t>-</w:t>
      </w:r>
      <w:proofErr w:type="spellStart"/>
      <w:r w:rsidRPr="00D8173F">
        <w:rPr>
          <w:b/>
          <w:bCs/>
        </w:rPr>
        <w:t>AgilitySDKPreview</w:t>
      </w:r>
      <w:proofErr w:type="spellEnd"/>
      <w:r w:rsidRPr="00D8173F">
        <w:rPr>
          <w:b/>
          <w:bCs/>
        </w:rPr>
        <w:t xml:space="preserve"> -</w:t>
      </w:r>
      <w:proofErr w:type="spellStart"/>
      <w:r w:rsidRPr="00D8173F">
        <w:rPr>
          <w:b/>
          <w:bCs/>
        </w:rPr>
        <w:t>nopixcapture</w:t>
      </w:r>
      <w:proofErr w:type="spellEnd"/>
      <w:r w:rsidRPr="00D8173F">
        <w:rPr>
          <w:b/>
          <w:bCs/>
        </w:rPr>
        <w:t xml:space="preserve"> -</w:t>
      </w:r>
      <w:proofErr w:type="spellStart"/>
      <w:r w:rsidRPr="00D8173F">
        <w:rPr>
          <w:b/>
          <w:bCs/>
        </w:rPr>
        <w:t>norenderdoc</w:t>
      </w:r>
      <w:proofErr w:type="spellEnd"/>
      <w:r>
        <w:t>.</w:t>
      </w:r>
      <w:r w:rsidR="000D1E80">
        <w:t xml:space="preserve"> Then you can load the technique </w:t>
      </w:r>
      <w:proofErr w:type="gramStart"/>
      <w:r w:rsidR="000D1E80">
        <w:t>in</w:t>
      </w:r>
      <w:proofErr w:type="gramEnd"/>
      <w:r w:rsidR="000D1E80">
        <w:t xml:space="preserve"> the viewer.</w:t>
      </w:r>
    </w:p>
    <w:p w14:paraId="7AB78F38" w14:textId="01F9A4D6" w:rsidR="00D8173F" w:rsidRDefault="0011123A" w:rsidP="005072E6">
      <w:r>
        <w:t>Demo:</w:t>
      </w:r>
      <w:r w:rsidR="000D1E80" w:rsidRPr="000D1E80">
        <w:drawing>
          <wp:inline distT="0" distB="0" distL="0" distR="0" wp14:anchorId="689B6670" wp14:editId="3CF2F3A6">
            <wp:extent cx="5943600" cy="5647690"/>
            <wp:effectExtent l="0" t="0" r="0" b="0"/>
            <wp:docPr id="17582919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91997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505C" w14:textId="77777777" w:rsidR="0011123A" w:rsidRDefault="0011123A" w:rsidP="005072E6"/>
    <w:p w14:paraId="7A27D14F" w14:textId="77777777" w:rsidR="0011123A" w:rsidRDefault="0011123A" w:rsidP="005072E6"/>
    <w:p w14:paraId="5D58EB64" w14:textId="77777777" w:rsidR="0011123A" w:rsidRDefault="0011123A" w:rsidP="005072E6"/>
    <w:p w14:paraId="5F28F76A" w14:textId="77777777" w:rsidR="0011123A" w:rsidRDefault="0011123A" w:rsidP="005072E6"/>
    <w:p w14:paraId="52F0376C" w14:textId="374B4F2B" w:rsidR="0011123A" w:rsidRDefault="0011123A" w:rsidP="005072E6">
      <w:r>
        <w:lastRenderedPageBreak/>
        <w:t>Render Graph:</w:t>
      </w:r>
    </w:p>
    <w:p w14:paraId="60A93B03" w14:textId="139B96AD" w:rsidR="000D1E80" w:rsidRDefault="000D1E80" w:rsidP="005072E6">
      <w:r w:rsidRPr="000D1E80">
        <w:drawing>
          <wp:inline distT="0" distB="0" distL="0" distR="0" wp14:anchorId="2DED46A6" wp14:editId="223948D4">
            <wp:extent cx="5943600" cy="3465195"/>
            <wp:effectExtent l="0" t="0" r="0" b="1905"/>
            <wp:docPr id="17042519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51991" name="Picture 1" descr="A screen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3B71" w14:textId="77777777" w:rsidR="0011123A" w:rsidRDefault="0011123A" w:rsidP="005072E6"/>
    <w:p w14:paraId="227C6039" w14:textId="77777777" w:rsidR="0011123A" w:rsidRDefault="0011123A" w:rsidP="005072E6"/>
    <w:p w14:paraId="2346D78E" w14:textId="77777777" w:rsidR="0011123A" w:rsidRDefault="0011123A" w:rsidP="005072E6"/>
    <w:p w14:paraId="6AA42E3D" w14:textId="77777777" w:rsidR="0011123A" w:rsidRDefault="0011123A" w:rsidP="005072E6"/>
    <w:p w14:paraId="7E397501" w14:textId="77777777" w:rsidR="0011123A" w:rsidRDefault="0011123A" w:rsidP="005072E6"/>
    <w:p w14:paraId="35A3650F" w14:textId="77777777" w:rsidR="0011123A" w:rsidRDefault="0011123A" w:rsidP="005072E6"/>
    <w:p w14:paraId="46AC8FFC" w14:textId="77777777" w:rsidR="0011123A" w:rsidRDefault="0011123A" w:rsidP="005072E6"/>
    <w:p w14:paraId="16BBD688" w14:textId="77777777" w:rsidR="0011123A" w:rsidRDefault="0011123A" w:rsidP="005072E6"/>
    <w:p w14:paraId="12729972" w14:textId="77777777" w:rsidR="0011123A" w:rsidRDefault="0011123A" w:rsidP="005072E6"/>
    <w:p w14:paraId="1F633CB5" w14:textId="77777777" w:rsidR="0011123A" w:rsidRDefault="0011123A" w:rsidP="005072E6"/>
    <w:p w14:paraId="12037ED8" w14:textId="77777777" w:rsidR="0011123A" w:rsidRDefault="0011123A" w:rsidP="005072E6"/>
    <w:p w14:paraId="681916B8" w14:textId="77777777" w:rsidR="0011123A" w:rsidRDefault="0011123A" w:rsidP="005072E6"/>
    <w:p w14:paraId="26B42BE2" w14:textId="77777777" w:rsidR="0011123A" w:rsidRDefault="0011123A" w:rsidP="005072E6"/>
    <w:p w14:paraId="625ADD54" w14:textId="77777777" w:rsidR="0011123A" w:rsidRDefault="0011123A" w:rsidP="005072E6"/>
    <w:p w14:paraId="43C6BF46" w14:textId="50F3FC31" w:rsidR="0011123A" w:rsidRDefault="0011123A" w:rsidP="005072E6">
      <w:r>
        <w:lastRenderedPageBreak/>
        <w:t>Gigi Shader:</w:t>
      </w:r>
    </w:p>
    <w:p w14:paraId="5593899F" w14:textId="7DE0F747" w:rsidR="00406982" w:rsidRDefault="00406982" w:rsidP="005072E6">
      <w:r w:rsidRPr="00406982">
        <w:drawing>
          <wp:inline distT="0" distB="0" distL="0" distR="0" wp14:anchorId="3A7B672A" wp14:editId="3F32A7E2">
            <wp:extent cx="5943600" cy="4460240"/>
            <wp:effectExtent l="0" t="0" r="0" b="0"/>
            <wp:docPr id="430292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9230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F5EE" w14:textId="77777777" w:rsidR="0011123A" w:rsidRDefault="0011123A" w:rsidP="005072E6"/>
    <w:p w14:paraId="277A99E9" w14:textId="77777777" w:rsidR="0011123A" w:rsidRDefault="0011123A" w:rsidP="005072E6"/>
    <w:p w14:paraId="39675723" w14:textId="77777777" w:rsidR="0011123A" w:rsidRDefault="0011123A" w:rsidP="005072E6"/>
    <w:p w14:paraId="65447009" w14:textId="77777777" w:rsidR="0011123A" w:rsidRDefault="0011123A" w:rsidP="005072E6"/>
    <w:p w14:paraId="24C174A3" w14:textId="77777777" w:rsidR="0011123A" w:rsidRDefault="0011123A" w:rsidP="005072E6"/>
    <w:p w14:paraId="39B494E1" w14:textId="77777777" w:rsidR="0011123A" w:rsidRDefault="0011123A" w:rsidP="005072E6"/>
    <w:p w14:paraId="71ED516F" w14:textId="77777777" w:rsidR="0011123A" w:rsidRDefault="0011123A" w:rsidP="005072E6"/>
    <w:p w14:paraId="6F5ADF16" w14:textId="77777777" w:rsidR="0011123A" w:rsidRDefault="0011123A" w:rsidP="005072E6"/>
    <w:p w14:paraId="16DB1100" w14:textId="77777777" w:rsidR="0011123A" w:rsidRDefault="0011123A" w:rsidP="005072E6"/>
    <w:p w14:paraId="7B1093CC" w14:textId="77777777" w:rsidR="0011123A" w:rsidRDefault="0011123A" w:rsidP="005072E6"/>
    <w:p w14:paraId="04940EAB" w14:textId="41A892B2" w:rsidR="0011123A" w:rsidRDefault="0011123A" w:rsidP="005072E6">
      <w:r>
        <w:lastRenderedPageBreak/>
        <w:t>Processed Shader:</w:t>
      </w:r>
    </w:p>
    <w:p w14:paraId="3D549243" w14:textId="45DB2E82" w:rsidR="0011123A" w:rsidRDefault="0011123A" w:rsidP="005072E6">
      <w:r w:rsidRPr="0011123A">
        <w:drawing>
          <wp:inline distT="0" distB="0" distL="0" distR="0" wp14:anchorId="3B73F1A6" wp14:editId="53592E3B">
            <wp:extent cx="5943600" cy="5346065"/>
            <wp:effectExtent l="0" t="0" r="0" b="6985"/>
            <wp:docPr id="15968196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19623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687"/>
    <w:multiLevelType w:val="hybridMultilevel"/>
    <w:tmpl w:val="1E5E569C"/>
    <w:lvl w:ilvl="0" w:tplc="F39C65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88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4D"/>
    <w:rsid w:val="00047AB2"/>
    <w:rsid w:val="000C2A29"/>
    <w:rsid w:val="000D1E80"/>
    <w:rsid w:val="0011123A"/>
    <w:rsid w:val="001B3A4D"/>
    <w:rsid w:val="003420C1"/>
    <w:rsid w:val="003526DE"/>
    <w:rsid w:val="003C4963"/>
    <w:rsid w:val="00406982"/>
    <w:rsid w:val="00435EDF"/>
    <w:rsid w:val="00466962"/>
    <w:rsid w:val="004A7F17"/>
    <w:rsid w:val="004E5ACA"/>
    <w:rsid w:val="005072E6"/>
    <w:rsid w:val="00532537"/>
    <w:rsid w:val="00532939"/>
    <w:rsid w:val="0053750D"/>
    <w:rsid w:val="00560A1A"/>
    <w:rsid w:val="00561202"/>
    <w:rsid w:val="006D04D0"/>
    <w:rsid w:val="007F1459"/>
    <w:rsid w:val="007F1CC0"/>
    <w:rsid w:val="00810800"/>
    <w:rsid w:val="00815B5B"/>
    <w:rsid w:val="00871BEF"/>
    <w:rsid w:val="008F4247"/>
    <w:rsid w:val="00952BB6"/>
    <w:rsid w:val="00981F70"/>
    <w:rsid w:val="009A2206"/>
    <w:rsid w:val="00A13A7C"/>
    <w:rsid w:val="00AD54BB"/>
    <w:rsid w:val="00BE10B8"/>
    <w:rsid w:val="00BF120C"/>
    <w:rsid w:val="00C139DF"/>
    <w:rsid w:val="00C53052"/>
    <w:rsid w:val="00CA6BA9"/>
    <w:rsid w:val="00CC0160"/>
    <w:rsid w:val="00D8173F"/>
    <w:rsid w:val="00E4465A"/>
    <w:rsid w:val="00EB43AB"/>
    <w:rsid w:val="00FA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ACA01"/>
  <w15:chartTrackingRefBased/>
  <w15:docId w15:val="{AB5A99A0-3651-4EC0-916A-AEE3E65F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A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2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directx/cooperative-vecto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evblogs.microsoft.com/directx/cooperative-vecto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GameTechDev/TextureSetNeuralCompressionSample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devblogs.microsoft.com/directx/enabling-neural-rendering-in-directx-cooperative-vector-support-coming-soon/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apps/get-started/enable-your-device-for-developmen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1105</Words>
  <Characters>6100</Characters>
  <Application>Microsoft Office Word</Application>
  <DocSecurity>0</DocSecurity>
  <Lines>152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Alan</dc:creator>
  <cp:keywords/>
  <dc:description/>
  <cp:lastModifiedBy>Wolfe, Alan</cp:lastModifiedBy>
  <cp:revision>26</cp:revision>
  <cp:lastPrinted>2025-06-12T17:37:00Z</cp:lastPrinted>
  <dcterms:created xsi:type="dcterms:W3CDTF">2025-06-09T22:23:00Z</dcterms:created>
  <dcterms:modified xsi:type="dcterms:W3CDTF">2025-06-12T17:40:00Z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f14bd751-afa4-4175-b63a-dc6c40fa75aa</vt:lpwstr>
  </property>
</Properties>
</file>