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1879BB" w:rsidP="001879BB">
      <w:pPr>
        <w:pStyle w:val="Heading2"/>
        <w:rPr>
          <w:lang w:val="vi-VN"/>
        </w:rPr>
      </w:pPr>
      <w:r>
        <w:rPr>
          <w:lang w:val="vi-VN"/>
        </w:rPr>
        <w:t>Ý tưởng</w:t>
      </w:r>
    </w:p>
    <w:p w:rsidR="001879BB" w:rsidRDefault="001879BB" w:rsidP="001879BB">
      <w:pPr>
        <w:rPr>
          <w:lang w:val="vi-VN"/>
        </w:rPr>
      </w:pPr>
      <w:r>
        <w:rPr>
          <w:lang w:val="vi-VN"/>
        </w:rPr>
        <w:t>Nếu một đồ thị là đồ thị 2 phía thì 2 đỉnh kề nhau không được cùng màu.</w:t>
      </w:r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Cho </w:t>
      </w:r>
      <w:r>
        <w:rPr>
          <w:lang w:val="vi-VN"/>
        </w:rPr>
        <w:t>giá trị mảng parent</w:t>
      </w:r>
      <w:r w:rsidRPr="001879BB">
        <w:rPr>
          <w:lang w:val="vi-VN"/>
        </w:rPr>
        <w:t>= -1</w:t>
      </w: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>Tạo hàng đợi Q</w:t>
      </w:r>
    </w:p>
    <w:p w:rsidR="001879BB" w:rsidRPr="001879BB" w:rsidRDefault="001879BB" w:rsidP="001879BB">
      <w:pPr>
        <w:spacing w:after="0"/>
        <w:rPr>
          <w:lang w:val="vi-VN"/>
        </w:rPr>
      </w:pPr>
      <w:r>
        <w:rPr>
          <w:lang w:val="vi-VN"/>
        </w:rPr>
        <w:t>Hàm Check(u):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Đưa u vào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Gán parent[u] = 0     // tô màu đầu tiên là 0</w:t>
      </w:r>
    </w:p>
    <w:p w:rsidR="001879BB" w:rsidRPr="001879BB" w:rsidRDefault="001879BB" w:rsidP="001879BB">
      <w:pPr>
        <w:spacing w:after="0"/>
        <w:rPr>
          <w:lang w:val="vi-VN"/>
        </w:rPr>
      </w:pP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Trong khi Q không rỗng: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Lấy đỉnh v ở đầu Q và xóa khỏi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Với mỗi đỉnh kề x của v: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Nếu parent[x] == -1 thì: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Gán parent[x] = 1 - parent[v]   // tô màu khác với v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Thêm x vào Q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Ngược lại nếu parent[x] == parent[v] thì:</w:t>
      </w:r>
    </w:p>
    <w:p w:rsidR="001879BB" w:rsidRP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            Trả về 0   // phát hiện 2 đỉnh kề cùng màu → không hai phía</w:t>
      </w:r>
    </w:p>
    <w:p w:rsidR="001879BB" w:rsidRDefault="001879BB" w:rsidP="001879BB">
      <w:pPr>
        <w:spacing w:after="0"/>
        <w:rPr>
          <w:lang w:val="vi-VN"/>
        </w:rPr>
      </w:pPr>
      <w:r w:rsidRPr="001879BB">
        <w:rPr>
          <w:lang w:val="vi-VN"/>
        </w:rPr>
        <w:t xml:space="preserve">    Trả về 1   // nếu duyệt xong không vi phạm, thì là hai phía</w:t>
      </w:r>
    </w:p>
    <w:p w:rsidR="004834BE" w:rsidRDefault="004834BE" w:rsidP="001879BB">
      <w:pPr>
        <w:spacing w:after="0"/>
        <w:rPr>
          <w:lang w:val="vi-VN"/>
        </w:rPr>
      </w:pPr>
    </w:p>
    <w:p w:rsidR="004834BE" w:rsidRDefault="004834BE" w:rsidP="001879BB">
      <w:pPr>
        <w:spacing w:after="0"/>
        <w:rPr>
          <w:lang w:val="vi-VN"/>
        </w:rPr>
      </w:pPr>
      <w:r>
        <w:rPr>
          <w:lang w:val="vi-VN"/>
        </w:rPr>
        <w:t>// check complete</w:t>
      </w:r>
    </w:p>
    <w:p w:rsidR="004834BE" w:rsidRDefault="004834BE" w:rsidP="001879BB">
      <w:pPr>
        <w:spacing w:after="0"/>
        <w:rPr>
          <w:lang w:val="vi-VN"/>
        </w:rPr>
      </w:pPr>
      <w:r>
        <w:rPr>
          <w:lang w:val="vi-VN"/>
        </w:rPr>
        <w:t>Nếu parent[i]=0 đưa vào A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>Nếu parent[i]=</w:t>
      </w:r>
      <w:r>
        <w:rPr>
          <w:lang w:val="vi-VN"/>
        </w:rPr>
        <w:t>1</w:t>
      </w:r>
      <w:r>
        <w:rPr>
          <w:lang w:val="vi-VN"/>
        </w:rPr>
        <w:t xml:space="preserve"> đưa vào </w:t>
      </w:r>
      <w:r>
        <w:rPr>
          <w:lang w:val="vi-VN"/>
        </w:rPr>
        <w:t>B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>For mỗi u thuộc A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ab/>
        <w:t>Nếu đỉnh u!= size B thì retrun false;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 xml:space="preserve">For mỗi u thuộc </w:t>
      </w:r>
      <w:r>
        <w:rPr>
          <w:lang w:val="vi-VN"/>
        </w:rPr>
        <w:t>B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>Nếu đỉnh u!= size A thì retrun false;</w:t>
      </w:r>
    </w:p>
    <w:p w:rsidR="004834BE" w:rsidRDefault="004834BE" w:rsidP="004834BE">
      <w:pPr>
        <w:spacing w:after="0"/>
        <w:rPr>
          <w:lang w:val="vi-VN"/>
        </w:rPr>
      </w:pPr>
      <w:r>
        <w:rPr>
          <w:lang w:val="vi-VN"/>
        </w:rPr>
        <w:t>Return true</w:t>
      </w:r>
      <w:bookmarkStart w:id="0" w:name="_GoBack"/>
      <w:bookmarkEnd w:id="0"/>
      <w:r>
        <w:rPr>
          <w:lang w:val="vi-VN"/>
        </w:rPr>
        <w:t>;</w:t>
      </w:r>
    </w:p>
    <w:p w:rsidR="004834BE" w:rsidRDefault="004834BE" w:rsidP="001879BB">
      <w:pPr>
        <w:spacing w:after="0"/>
        <w:rPr>
          <w:lang w:val="vi-VN"/>
        </w:rPr>
      </w:pPr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 xml:space="preserve">Độ phức tạp </w:t>
      </w:r>
    </w:p>
    <w:p w:rsidR="001879BB" w:rsidRPr="001879BB" w:rsidRDefault="001879BB" w:rsidP="001879BB">
      <w:pPr>
        <w:rPr>
          <w:lang w:val="vi-VN"/>
        </w:rPr>
      </w:pPr>
      <w:r>
        <w:rPr>
          <w:lang w:val="vi-VN"/>
        </w:rPr>
        <w:t>O(V+E)</w:t>
      </w:r>
    </w:p>
    <w:p w:rsidR="001879BB" w:rsidRDefault="001879BB" w:rsidP="001879BB">
      <w:pPr>
        <w:pStyle w:val="Heading2"/>
        <w:rPr>
          <w:lang w:val="vi-VN"/>
        </w:rPr>
      </w:pPr>
      <w:r>
        <w:rPr>
          <w:lang w:val="vi-VN"/>
        </w:rPr>
        <w:t xml:space="preserve">Thuật </w:t>
      </w:r>
      <w:r w:rsidR="00B011DD">
        <w:rPr>
          <w:lang w:val="vi-VN"/>
        </w:rPr>
        <w:t>toán &amp;&amp; giải thích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using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1DD" w:rsidRPr="004834BE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4B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34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n,m;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vector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void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dsc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lastRenderedPageBreak/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cin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m;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m;i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x,y;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cin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x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y;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[x].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(y);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[y].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(parent,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(parent));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queue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front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pop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x: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[v])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[v];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[v])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checkComplete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 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vector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A,B;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[i]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(i);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(i);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complete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6A9955"/>
          <w:sz w:val="21"/>
          <w:szCs w:val="21"/>
        </w:rPr>
        <w:t>    // có thể in ra các đỉnh ở 2 phía ở từ code này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: A){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complete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: B){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complete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dsc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 NOT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CheckComplete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cout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"It's a Complete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cout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"It's a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&lt;queue&gt;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using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n,m;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vector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100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void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dsc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cin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m;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m;i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x,y;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cin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x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y;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[x].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(y);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[y].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(parent,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(parent));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queue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front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pop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x: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[v])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[v];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(x);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(parent [x]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[v])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checkComplete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 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vector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A,B;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n;i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[i]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(i);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(i);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complete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6A9955"/>
          <w:sz w:val="21"/>
          <w:szCs w:val="21"/>
        </w:rPr>
        <w:t>    // có thể in ra các đỉnh ở 2 phía ở từ code này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: A){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complete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: B){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complete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dsc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 NOT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  <w:t>c</w:t>
      </w:r>
      <w:r w:rsidRPr="00B011DD">
        <w:rPr>
          <w:rFonts w:ascii="Consolas" w:eastAsia="Times New Roman" w:hAnsi="Consolas" w:cs="Times New Roman"/>
          <w:color w:val="DCDCAA"/>
          <w:sz w:val="21"/>
          <w:szCs w:val="21"/>
        </w:rPr>
        <w:t>heckComplete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         cout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"It's a Complete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cout </w:t>
      </w:r>
      <w:r w:rsidRPr="00B011D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B011DD">
        <w:rPr>
          <w:rFonts w:ascii="Consolas" w:eastAsia="Times New Roman" w:hAnsi="Consolas" w:cs="Times New Roman"/>
          <w:color w:val="CE9178"/>
          <w:sz w:val="21"/>
          <w:szCs w:val="21"/>
        </w:rPr>
        <w:t>"It's a Bipartite Graph"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11DD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1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1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11DD" w:rsidRPr="00B011DD" w:rsidRDefault="00B011DD" w:rsidP="00B011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9BB" w:rsidRDefault="00B011DD" w:rsidP="00B011DD">
      <w:pPr>
        <w:pStyle w:val="Heading2"/>
        <w:rPr>
          <w:lang w:val="vi-VN"/>
        </w:rPr>
      </w:pPr>
      <w:r>
        <w:rPr>
          <w:lang w:val="vi-VN"/>
        </w:rPr>
        <w:t>Input</w:t>
      </w:r>
    </w:p>
    <w:p w:rsidR="00B011DD" w:rsidRDefault="00B011DD" w:rsidP="00B011DD">
      <w:pPr>
        <w:rPr>
          <w:lang w:val="vi-VN"/>
        </w:rPr>
      </w:pPr>
      <w:r>
        <w:rPr>
          <w:lang w:val="vi-VN"/>
        </w:rPr>
        <w:t>Input 1: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5 5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1 2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2 3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lastRenderedPageBreak/>
        <w:t>3 1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3 4</w:t>
      </w:r>
    </w:p>
    <w:p w:rsidR="00B011DD" w:rsidRDefault="00B011DD" w:rsidP="00B011DD">
      <w:pPr>
        <w:rPr>
          <w:lang w:val="vi-VN"/>
        </w:rPr>
      </w:pPr>
      <w:r w:rsidRPr="00B011DD">
        <w:rPr>
          <w:lang w:val="vi-VN"/>
        </w:rPr>
        <w:t>4 5</w:t>
      </w:r>
    </w:p>
    <w:p w:rsidR="00B011DD" w:rsidRDefault="00B011DD" w:rsidP="00B011DD">
      <w:pPr>
        <w:rPr>
          <w:lang w:val="vi-VN"/>
        </w:rPr>
      </w:pPr>
      <w:r>
        <w:rPr>
          <w:lang w:val="vi-VN"/>
        </w:rPr>
        <w:t>Input2: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4 2</w:t>
      </w:r>
    </w:p>
    <w:p w:rsidR="00B011DD" w:rsidRPr="00B011DD" w:rsidRDefault="00B011DD" w:rsidP="00B011DD">
      <w:pPr>
        <w:rPr>
          <w:lang w:val="vi-VN"/>
        </w:rPr>
      </w:pPr>
      <w:r w:rsidRPr="00B011DD">
        <w:rPr>
          <w:lang w:val="vi-VN"/>
        </w:rPr>
        <w:t>1 3</w:t>
      </w:r>
    </w:p>
    <w:p w:rsidR="00B011DD" w:rsidRDefault="00B011DD" w:rsidP="00B011DD">
      <w:pPr>
        <w:rPr>
          <w:lang w:val="vi-VN"/>
        </w:rPr>
      </w:pPr>
      <w:r w:rsidRPr="00B011DD">
        <w:rPr>
          <w:lang w:val="vi-VN"/>
        </w:rPr>
        <w:t>2 4</w:t>
      </w:r>
    </w:p>
    <w:p w:rsidR="008E490C" w:rsidRDefault="008E490C" w:rsidP="008E490C">
      <w:pPr>
        <w:rPr>
          <w:lang w:val="vi-VN"/>
        </w:rPr>
      </w:pPr>
      <w:r>
        <w:rPr>
          <w:lang w:val="vi-VN"/>
        </w:rPr>
        <w:t>Input3:</w:t>
      </w:r>
    </w:p>
    <w:p w:rsidR="008E490C" w:rsidRPr="008E490C" w:rsidRDefault="008E490C" w:rsidP="008E490C">
      <w:pPr>
        <w:rPr>
          <w:lang w:val="vi-VN"/>
        </w:rPr>
      </w:pPr>
      <w:r w:rsidRPr="008E490C">
        <w:rPr>
          <w:lang w:val="vi-VN"/>
        </w:rPr>
        <w:t>4 4</w:t>
      </w:r>
    </w:p>
    <w:p w:rsidR="008E490C" w:rsidRPr="008E490C" w:rsidRDefault="008E490C" w:rsidP="008E490C">
      <w:pPr>
        <w:rPr>
          <w:lang w:val="vi-VN"/>
        </w:rPr>
      </w:pPr>
      <w:r w:rsidRPr="008E490C">
        <w:rPr>
          <w:lang w:val="vi-VN"/>
        </w:rPr>
        <w:t>1 3</w:t>
      </w:r>
    </w:p>
    <w:p w:rsidR="008E490C" w:rsidRPr="008E490C" w:rsidRDefault="008E490C" w:rsidP="008E490C">
      <w:pPr>
        <w:rPr>
          <w:lang w:val="vi-VN"/>
        </w:rPr>
      </w:pPr>
      <w:r w:rsidRPr="008E490C">
        <w:rPr>
          <w:lang w:val="vi-VN"/>
        </w:rPr>
        <w:t>1 4</w:t>
      </w:r>
    </w:p>
    <w:p w:rsidR="008E490C" w:rsidRPr="008E490C" w:rsidRDefault="008E490C" w:rsidP="008E490C">
      <w:pPr>
        <w:rPr>
          <w:lang w:val="vi-VN"/>
        </w:rPr>
      </w:pPr>
      <w:r w:rsidRPr="008E490C">
        <w:rPr>
          <w:lang w:val="vi-VN"/>
        </w:rPr>
        <w:t>2 3</w:t>
      </w:r>
    </w:p>
    <w:p w:rsidR="008E490C" w:rsidRDefault="008E490C" w:rsidP="008E490C">
      <w:pPr>
        <w:rPr>
          <w:lang w:val="vi-VN"/>
        </w:rPr>
      </w:pPr>
      <w:r w:rsidRPr="008E490C">
        <w:rPr>
          <w:lang w:val="vi-VN"/>
        </w:rPr>
        <w:t>2 4</w:t>
      </w:r>
    </w:p>
    <w:p w:rsidR="008E490C" w:rsidRDefault="008E490C" w:rsidP="00B011DD">
      <w:pPr>
        <w:rPr>
          <w:lang w:val="vi-VN"/>
        </w:rPr>
      </w:pPr>
    </w:p>
    <w:p w:rsidR="00B011DD" w:rsidRDefault="00B011DD" w:rsidP="00B011DD">
      <w:pPr>
        <w:pStyle w:val="Heading2"/>
        <w:rPr>
          <w:lang w:val="vi-VN"/>
        </w:rPr>
      </w:pPr>
      <w:r>
        <w:rPr>
          <w:lang w:val="vi-VN"/>
        </w:rPr>
        <w:t>Output</w:t>
      </w:r>
    </w:p>
    <w:p w:rsidR="00B011DD" w:rsidRPr="00B011DD" w:rsidRDefault="00B011DD" w:rsidP="00B011DD">
      <w:pPr>
        <w:rPr>
          <w:lang w:val="vi-VN"/>
        </w:rPr>
      </w:pPr>
      <w:r>
        <w:rPr>
          <w:lang w:val="vi-VN"/>
        </w:rPr>
        <w:t>Output1:</w:t>
      </w:r>
    </w:p>
    <w:p w:rsidR="00B011DD" w:rsidRDefault="00B011DD" w:rsidP="00B011DD">
      <w:pPr>
        <w:rPr>
          <w:lang w:val="vi-VN"/>
        </w:rPr>
      </w:pPr>
      <w:r>
        <w:rPr>
          <w:noProof/>
        </w:rPr>
        <w:drawing>
          <wp:inline distT="0" distB="0" distL="0" distR="0" wp14:anchorId="6D85C404" wp14:editId="6E31618B">
            <wp:extent cx="5943600" cy="2722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DD" w:rsidRDefault="00B011DD" w:rsidP="00B011DD">
      <w:pPr>
        <w:rPr>
          <w:lang w:val="vi-VN"/>
        </w:rPr>
      </w:pPr>
      <w:r>
        <w:rPr>
          <w:lang w:val="vi-VN"/>
        </w:rPr>
        <w:t>Output2:</w:t>
      </w:r>
    </w:p>
    <w:p w:rsidR="008E490C" w:rsidRDefault="008E490C" w:rsidP="00B011D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8A3B029" wp14:editId="568D9170">
            <wp:extent cx="5943600" cy="2215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C" w:rsidRDefault="008E490C" w:rsidP="008E490C">
      <w:pPr>
        <w:rPr>
          <w:lang w:val="vi-VN"/>
        </w:rPr>
      </w:pPr>
      <w:r>
        <w:rPr>
          <w:lang w:val="vi-VN"/>
        </w:rPr>
        <w:t>Output3:</w:t>
      </w:r>
    </w:p>
    <w:p w:rsidR="008E490C" w:rsidRDefault="008E490C" w:rsidP="008E490C">
      <w:pPr>
        <w:rPr>
          <w:lang w:val="vi-VN"/>
        </w:rPr>
      </w:pPr>
      <w:r>
        <w:rPr>
          <w:noProof/>
        </w:rPr>
        <w:drawing>
          <wp:inline distT="0" distB="0" distL="0" distR="0" wp14:anchorId="41E1A53F" wp14:editId="114457AF">
            <wp:extent cx="5943600" cy="2210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0C" w:rsidRPr="00B011DD" w:rsidRDefault="008E490C" w:rsidP="00B011DD">
      <w:pPr>
        <w:rPr>
          <w:lang w:val="vi-VN"/>
        </w:rPr>
      </w:pPr>
    </w:p>
    <w:sectPr w:rsidR="008E490C" w:rsidRPr="00B01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5E"/>
    <w:rsid w:val="001879BB"/>
    <w:rsid w:val="004834BE"/>
    <w:rsid w:val="00823AA6"/>
    <w:rsid w:val="00854FB2"/>
    <w:rsid w:val="008E490C"/>
    <w:rsid w:val="00B011DD"/>
    <w:rsid w:val="00DE46E9"/>
    <w:rsid w:val="00FD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623E"/>
  <w15:chartTrackingRefBased/>
  <w15:docId w15:val="{6369A354-B62E-47CD-8101-AFBEB9FF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90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79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3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7</cp:revision>
  <dcterms:created xsi:type="dcterms:W3CDTF">2025-11-10T09:43:00Z</dcterms:created>
  <dcterms:modified xsi:type="dcterms:W3CDTF">2025-11-18T16:08:00Z</dcterms:modified>
</cp:coreProperties>
</file>