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mori62cm0r1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 développeur Front-End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Lorsque l’on parle de «Front-End», il s’agit finalement des éléments du site que l’on voit à l’écran et avec lesquels on peut interagir. Ces éléments sont composés de HTML, CSS et de Javascript contrôlés par le navigateur web de l’utilisateur.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champs de compétence du Front-End peuvent être séparés en deux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Le </w:t>
      </w: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Le </w:t>
      </w:r>
      <w:r w:rsidDel="00000000" w:rsidR="00000000" w:rsidRPr="00000000">
        <w:rPr>
          <w:b w:val="1"/>
          <w:rtl w:val="0"/>
        </w:rPr>
        <w:t xml:space="preserve">développement </w:t>
      </w:r>
      <w:r w:rsidDel="00000000" w:rsidR="00000000" w:rsidRPr="00000000">
        <w:rPr>
          <w:rtl w:val="0"/>
        </w:rPr>
        <w:t xml:space="preserve">HTML, CSS,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design est traditionnellement réalisé par un </w:t>
      </w:r>
      <w:r w:rsidDel="00000000" w:rsidR="00000000" w:rsidRPr="00000000">
        <w:rPr>
          <w:b w:val="1"/>
          <w:rtl w:val="0"/>
        </w:rPr>
        <w:t xml:space="preserve">web designer</w:t>
      </w:r>
      <w:r w:rsidDel="00000000" w:rsidR="00000000" w:rsidRPr="00000000">
        <w:rPr>
          <w:rtl w:val="0"/>
        </w:rPr>
        <w:t xml:space="preserve"> qui produit des maquettes graphiques à l’aide de Photoshop ou Fireworks. Cependant de plus en plus de web designer ont franchi la barrière et savent coder en HTML et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CSS</w:t>
        </w:r>
      </w:hyperlink>
      <w:r w:rsidDel="00000000" w:rsidR="00000000" w:rsidRPr="00000000">
        <w:rPr>
          <w:rtl w:val="0"/>
        </w:rPr>
        <w:t xml:space="preserve">. Dans certains cas ils sont aussi capables de produire du Javascript.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Auparavant lorsque l’on parlait de </w:t>
      </w:r>
      <w:r w:rsidDel="00000000" w:rsidR="00000000" w:rsidRPr="00000000">
        <w:rPr>
          <w:b w:val="1"/>
          <w:rtl w:val="0"/>
        </w:rPr>
        <w:t xml:space="preserve">développeur</w:t>
      </w:r>
      <w:r w:rsidDel="00000000" w:rsidR="00000000" w:rsidRPr="00000000">
        <w:rPr>
          <w:rtl w:val="0"/>
        </w:rPr>
        <w:t xml:space="preserve">, on sous-entendait développeur </w:t>
      </w: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. Maintenant on s’aperçoit que </w:t>
      </w:r>
      <w:r w:rsidDel="00000000" w:rsidR="00000000" w:rsidRPr="00000000">
        <w:rPr>
          <w:b w:val="1"/>
          <w:rtl w:val="0"/>
        </w:rPr>
        <w:t xml:space="preserve">certains web designers </w:t>
      </w:r>
      <w:r w:rsidDel="00000000" w:rsidR="00000000" w:rsidRPr="00000000">
        <w:rPr>
          <w:rtl w:val="0"/>
        </w:rPr>
        <w:t xml:space="preserve">possèdent également des</w:t>
      </w:r>
      <w:r w:rsidDel="00000000" w:rsidR="00000000" w:rsidRPr="00000000">
        <w:rPr>
          <w:b w:val="1"/>
          <w:rtl w:val="0"/>
        </w:rPr>
        <w:t xml:space="preserve"> compétences</w:t>
      </w:r>
      <w:r w:rsidDel="00000000" w:rsidR="00000000" w:rsidRPr="00000000">
        <w:rPr>
          <w:rtl w:val="0"/>
        </w:rPr>
        <w:t xml:space="preserve"> en développement.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développeur Front-End</w:t>
      </w:r>
      <w:r w:rsidDel="00000000" w:rsidR="00000000" w:rsidRPr="00000000">
        <w:rPr>
          <w:rtl w:val="0"/>
        </w:rPr>
        <w:t xml:space="preserve"> est donc une personne qui peut être issue du </w:t>
      </w:r>
      <w:r w:rsidDel="00000000" w:rsidR="00000000" w:rsidRPr="00000000">
        <w:rPr>
          <w:b w:val="1"/>
          <w:rtl w:val="0"/>
        </w:rPr>
        <w:t xml:space="preserve">milieu du web design</w:t>
      </w:r>
      <w:r w:rsidDel="00000000" w:rsidR="00000000" w:rsidRPr="00000000">
        <w:rPr>
          <w:rtl w:val="0"/>
        </w:rPr>
        <w:t xml:space="preserve"> en ayant renforcée ces connaissances en développement. Il peut aussi être un </w:t>
      </w:r>
      <w:r w:rsidDel="00000000" w:rsidR="00000000" w:rsidRPr="00000000">
        <w:rPr>
          <w:b w:val="1"/>
          <w:rtl w:val="0"/>
        </w:rPr>
        <w:t xml:space="preserve">développeur qui a choisi de se spécialiser</w:t>
      </w:r>
      <w:r w:rsidDel="00000000" w:rsidR="00000000" w:rsidRPr="00000000">
        <w:rPr>
          <w:rtl w:val="0"/>
        </w:rPr>
        <w:t xml:space="preserve"> dans les technologies et langages du Front-End tels que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– 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– 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–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– jQuery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est un framework javascript, pour simplifier c’est une bibliothèque Javascript qui permet de coder plus vite et plus simplement.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existe de nombreuses bibliothèques Javascript plus ou moins complexes et adaptées à différents usages.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Maintenant, pour que le site prenne vie et que le travail du développeur Front-End soit complété, c’est au tour du développeur Back-End d’intervenir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6hlle0l5arn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 développeur Back-End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Back-End, c’est un peu comme la </w:t>
      </w:r>
      <w:r w:rsidDel="00000000" w:rsidR="00000000" w:rsidRPr="00000000">
        <w:rPr>
          <w:b w:val="1"/>
          <w:rtl w:val="0"/>
        </w:rPr>
        <w:t xml:space="preserve">partie immergée de l’iceberg</w:t>
      </w:r>
      <w:r w:rsidDel="00000000" w:rsidR="00000000" w:rsidRPr="00000000">
        <w:rPr>
          <w:rtl w:val="0"/>
        </w:rPr>
        <w:t xml:space="preserve">. Elle est invisible pour les visiteurs mais représente une grande partie du développement d’un projet web. Sans elle, le site web reste une coquille vide.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peut décomposer le Back-End en trois parties essentielles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Un </w:t>
      </w:r>
      <w:r w:rsidDel="00000000" w:rsidR="00000000" w:rsidRPr="00000000">
        <w:rPr>
          <w:b w:val="1"/>
          <w:rtl w:val="0"/>
        </w:rPr>
        <w:t xml:space="preserve">serveur</w:t>
      </w:r>
      <w:r w:rsidDel="00000000" w:rsidR="00000000" w:rsidRPr="00000000">
        <w:rPr>
          <w:rtl w:val="0"/>
        </w:rPr>
        <w:t xml:space="preserve"> (ou hébergement web)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Une </w:t>
      </w: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(en l’occurrence le site web)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Une </w:t>
      </w:r>
      <w:r w:rsidDel="00000000" w:rsidR="00000000" w:rsidRPr="00000000">
        <w:rPr>
          <w:b w:val="1"/>
          <w:rtl w:val="0"/>
        </w:rPr>
        <w:t xml:space="preserve">base de données</w:t>
      </w:r>
      <w:r w:rsidDel="00000000" w:rsidR="00000000" w:rsidRPr="00000000">
        <w:rPr>
          <w:rtl w:val="0"/>
        </w:rPr>
        <w:t xml:space="preserve"> (ou l’on stocke les données de l’application)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serveur</w:t>
      </w:r>
      <w:r w:rsidDel="00000000" w:rsidR="00000000" w:rsidRPr="00000000">
        <w:rPr>
          <w:rtl w:val="0"/>
        </w:rPr>
        <w:t xml:space="preserve"> est comme un disque dur accessible 24 heures sur 24, sur lequel les pages du site web sont enregistrées.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pouvoir conserver vos mots de passe, vos préférences, votre panier d’achat que vous avez saisi grâce aux éléments de Front-End, il est nécessaire de les enregistrer dans une</w:t>
      </w:r>
      <w:r w:rsidDel="00000000" w:rsidR="00000000" w:rsidRPr="00000000">
        <w:rPr>
          <w:b w:val="1"/>
          <w:rtl w:val="0"/>
        </w:rPr>
        <w:t xml:space="preserve"> base de données</w:t>
      </w:r>
      <w:r w:rsidDel="00000000" w:rsidR="00000000" w:rsidRPr="00000000">
        <w:rPr>
          <w:rtl w:val="0"/>
        </w:rPr>
        <w:t xml:space="preserve">. La base de données est comparable à un grand tableau avec des colonnes contenant par exemple «nom», «prénom», «mot de passe», «achat en cours». Lors de votre inscription sur un site, votre profil est enregistré dans ce tableau.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pouvoir conserver, traiter, modifier ces données et fournir des informations à jour sur un site internet (comme des actualités, des fiches produits, des images, des vidéos), le développeur Back-End va utiliser des </w:t>
      </w:r>
      <w:r w:rsidDel="00000000" w:rsidR="00000000" w:rsidRPr="00000000">
        <w:rPr>
          <w:b w:val="1"/>
          <w:rtl w:val="0"/>
        </w:rPr>
        <w:t xml:space="preserve">langages de programmation «dynamique»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langages les plus utilisés sont </w:t>
      </w:r>
      <w:r w:rsidDel="00000000" w:rsidR="00000000" w:rsidRPr="00000000">
        <w:rPr>
          <w:b w:val="1"/>
          <w:rtl w:val="0"/>
        </w:rPr>
        <w:t xml:space="preserve">PHP, Ruby, Python, SQL</w:t>
      </w:r>
      <w:r w:rsidDel="00000000" w:rsidR="00000000" w:rsidRPr="00000000">
        <w:rPr>
          <w:rtl w:val="0"/>
        </w:rPr>
        <w:t xml:space="preserve">. Souvent pour rendre le code plus claire, facilement modifiable et plus simple à maintenir en équipe, le développeur travaille avec des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frameworks</w:t>
        </w:r>
      </w:hyperlink>
      <w:r w:rsidDel="00000000" w:rsidR="00000000" w:rsidRPr="00000000">
        <w:rPr>
          <w:rtl w:val="0"/>
        </w:rPr>
        <w:t xml:space="preserve"> tels que </w:t>
      </w:r>
      <w:r w:rsidDel="00000000" w:rsidR="00000000" w:rsidRPr="00000000">
        <w:rPr>
          <w:b w:val="1"/>
          <w:rtl w:val="0"/>
        </w:rPr>
        <w:t xml:space="preserve">Cake PHP, Symfony ou Code Igniter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Enfin, le développeur Back-End met également en place et configure le serveur qui accueillera le site lui-même.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ncv3fyjwud8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 cas WordPress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WordPress est un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outil de gestion de contenu</w:t>
        </w:r>
      </w:hyperlink>
      <w:r w:rsidDel="00000000" w:rsidR="00000000" w:rsidRPr="00000000">
        <w:rPr>
          <w:rtl w:val="0"/>
        </w:rPr>
        <w:t xml:space="preserve"> (ou CMS) qui permet d’administrer simplement le contenu d’un site web sans pour autant être expert en développement Back-End.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WordPress</w:t>
        </w:r>
      </w:hyperlink>
      <w:r w:rsidDel="00000000" w:rsidR="00000000" w:rsidRPr="00000000">
        <w:rPr>
          <w:rtl w:val="0"/>
        </w:rPr>
        <w:t xml:space="preserve"> est un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framework</w:t>
        </w:r>
      </w:hyperlink>
      <w:r w:rsidDel="00000000" w:rsidR="00000000" w:rsidRPr="00000000">
        <w:rPr>
          <w:rtl w:val="0"/>
        </w:rPr>
        <w:t xml:space="preserve"> PHP qui est simple à customiser. Le web designer n’ayant pas de grandes compétences en codage, pourra facilement créer une maquette graphique HTML, CSS voire Javascript et l’implanter rapidement dans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WordPress</w:t>
        </w:r>
      </w:hyperlink>
      <w:r w:rsidDel="00000000" w:rsidR="00000000" w:rsidRPr="00000000">
        <w:rPr>
          <w:rtl w:val="0"/>
        </w:rPr>
        <w:t xml:space="preserve">. Le site sera alors livrable au client dans la mesure où les fonctionnalités attendues restent simples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Dans ce cas, on peut s’affranchir d’un développeur Back-End.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f6jaeprq2hq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développeur Front-End et Back-End sont deux profils qui doivent travailler en </w:t>
      </w:r>
      <w:r w:rsidDel="00000000" w:rsidR="00000000" w:rsidRPr="00000000">
        <w:rPr>
          <w:b w:val="1"/>
          <w:rtl w:val="0"/>
        </w:rPr>
        <w:t xml:space="preserve">étroite collaboration</w:t>
      </w:r>
      <w:r w:rsidDel="00000000" w:rsidR="00000000" w:rsidRPr="00000000">
        <w:rPr>
          <w:rtl w:val="0"/>
        </w:rPr>
        <w:t xml:space="preserve">. Cette collaboration est indispensable pour mener au mieux un projet web. L’aspect visuel et ergonomique doivent être pensés en même temps que l’aspect Back-End du site web. Chacun des aspects ayant des </w:t>
      </w:r>
      <w:r w:rsidDel="00000000" w:rsidR="00000000" w:rsidRPr="00000000">
        <w:rPr>
          <w:b w:val="1"/>
          <w:rtl w:val="0"/>
        </w:rPr>
        <w:t xml:space="preserve">contraintes et des normes</w:t>
      </w:r>
      <w:r w:rsidDel="00000000" w:rsidR="00000000" w:rsidRPr="00000000">
        <w:rPr>
          <w:rtl w:val="0"/>
        </w:rPr>
        <w:t xml:space="preserve"> qu’il est important de considérer en amont, avant de se lancer tête baissée dans un projet.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lticreation.com/bootstrap-foundation-frameworks-front-end/" TargetMode="External"/><Relationship Id="rId10" Type="http://schemas.openxmlformats.org/officeDocument/2006/relationships/hyperlink" Target="http://www.alticreation.com/10-raisons-choisir-wordpress-site-web/" TargetMode="External"/><Relationship Id="rId13" Type="http://schemas.openxmlformats.org/officeDocument/2006/relationships/hyperlink" Target="http://www.alticreation.com/le-developpeur-wordpress/" TargetMode="External"/><Relationship Id="rId12" Type="http://schemas.openxmlformats.org/officeDocument/2006/relationships/hyperlink" Target="http://www.alticreation.com/bootstrap-foundation-frameworks-front-end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lticreation.com/quest-ce-quun-cms/" TargetMode="External"/><Relationship Id="rId14" Type="http://schemas.openxmlformats.org/officeDocument/2006/relationships/hyperlink" Target="http://www.alticreation.com/le-developpeur-wordpress/" TargetMode="External"/><Relationship Id="rId5" Type="http://schemas.openxmlformats.org/officeDocument/2006/relationships/hyperlink" Target="http://www.alticreation.com/8-regles-organiser-code-css/" TargetMode="External"/><Relationship Id="rId6" Type="http://schemas.openxmlformats.org/officeDocument/2006/relationships/hyperlink" Target="http://www.alticreation.com/8-regles-organiser-code-css/" TargetMode="External"/><Relationship Id="rId7" Type="http://schemas.openxmlformats.org/officeDocument/2006/relationships/hyperlink" Target="http://www.alticreation.com/bootstrap-foundation-frameworks-front-end/" TargetMode="External"/><Relationship Id="rId8" Type="http://schemas.openxmlformats.org/officeDocument/2006/relationships/hyperlink" Target="http://www.alticreation.com/bootstrap-foundation-frameworks-front-end/" TargetMode="External"/></Relationships>
</file>