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</w:t>
      </w:r>
      <w:r>
        <w:t xml:space="preserve"> </w:t>
      </w:r>
      <w:r>
        <w:t xml:space="preserve">3</w:t>
      </w:r>
      <w:r>
        <w:t xml:space="preserve"> </w:t>
      </w:r>
      <w:r>
        <w:t xml:space="preserve">–</w:t>
      </w:r>
      <w:r>
        <w:t xml:space="preserve"> </w:t>
      </w:r>
      <w:r>
        <w:t xml:space="preserve">Pupal</w:t>
      </w:r>
      <w:r>
        <w:t xml:space="preserve"> </w:t>
      </w:r>
      <w:r>
        <w:t xml:space="preserve">Development</w:t>
      </w:r>
    </w:p>
    <w:bookmarkStart w:id="20" w:name="experiment-3pupaeoverview"/>
    <w:p>
      <w:pPr>
        <w:pStyle w:val="Heading2"/>
      </w:pPr>
      <w:r>
        <w:t xml:space="preserve">Experiment 3–Pupae–Overview</w:t>
      </w:r>
    </w:p>
    <w:p>
      <w:pPr>
        <w:pStyle w:val="FirstParagraph"/>
      </w:pPr>
      <w:r>
        <w:t xml:space="preserve">A third experiment examined whether emerged neonates observed in Experiment 2</w:t>
      </w:r>
      <w:r>
        <w:t xml:space="preserve"> </w:t>
      </w:r>
      <w:r>
        <w:t xml:space="preserve">would continue to develop, thereby damaging their host. Males and females</w:t>
      </w:r>
      <w:r>
        <w:t xml:space="preserve"> </w:t>
      </w:r>
      <w:r>
        <w:t xml:space="preserve">irradiated at 250 and 350 Gy were compare to 0 Gy sham treatments. Response</w:t>
      </w:r>
      <w:r>
        <w:t xml:space="preserve"> </w:t>
      </w:r>
      <w:r>
        <w:t xml:space="preserve">variables examined were the proportion of moths that mated, total fecundity,</w:t>
      </w:r>
      <w:r>
        <w:t xml:space="preserve"> </w:t>
      </w:r>
      <w:r>
        <w:t xml:space="preserve">and the number of F1 that developed to the point of cocooning (prepupa or</w:t>
      </w:r>
      <w:r>
        <w:t xml:space="preserve"> </w:t>
      </w:r>
      <w:r>
        <w:t xml:space="preserve">pupa).</w:t>
      </w:r>
    </w:p>
    <w:bookmarkEnd w:id="20"/>
    <w:bookmarkStart w:id="21" w:name="mating"/>
    <w:p>
      <w:pPr>
        <w:pStyle w:val="Heading2"/>
      </w:pPr>
      <w:r>
        <w:t xml:space="preserve">Mating</w:t>
      </w:r>
    </w:p>
    <w:p>
      <w:pPr>
        <w:pStyle w:val="FirstParagraph"/>
      </w:pPr>
      <w:r>
        <w:t xml:space="preserve">Summarize the proportion of moths mated by dose and sex</w:t>
      </w:r>
    </w:p>
    <w:p>
      <w:pPr>
        <w:pStyle w:val="SourceCode"/>
      </w:pP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df_mating350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"Mating_350Gy"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dose a categorical variable</w:t>
      </w:r>
      <w:r>
        <w:br/>
      </w:r>
      <w:r>
        <w:rPr>
          <w:rStyle w:val="NormalTok"/>
        </w:rPr>
        <w:t xml:space="preserve">df_mating350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(df_mating350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  <w:r>
        <w:br/>
      </w:r>
      <w:r>
        <w:rPr>
          <w:rStyle w:val="NormalTok"/>
        </w:rPr>
        <w:t xml:space="preserve">df_mating350</w:t>
      </w:r>
    </w:p>
    <w:p>
      <w:pPr>
        <w:pStyle w:val="SourceCode"/>
      </w:pPr>
      <w:r>
        <w:rPr>
          <w:rStyle w:val="VerbatimChar"/>
        </w:rPr>
        <w:t xml:space="preserve">## # A tibble: 30 × 3</w:t>
      </w:r>
      <w:r>
        <w:br/>
      </w:r>
      <w:r>
        <w:rPr>
          <w:rStyle w:val="VerbatimChar"/>
        </w:rPr>
        <w:t xml:space="preserve">##    Dose  Sex   Mated</w:t>
      </w:r>
      <w:r>
        <w:br/>
      </w:r>
      <w:r>
        <w:rPr>
          <w:rStyle w:val="VerbatimChar"/>
        </w:rPr>
        <w:t xml:space="preserve">##    &lt;fct&gt; &lt;chr&gt; &lt;chr&gt;</w:t>
      </w:r>
      <w:r>
        <w:br/>
      </w:r>
      <w:r>
        <w:rPr>
          <w:rStyle w:val="VerbatimChar"/>
        </w:rPr>
        <w:t xml:space="preserve">##  1 0     F     Yes  </w:t>
      </w:r>
      <w:r>
        <w:br/>
      </w:r>
      <w:r>
        <w:rPr>
          <w:rStyle w:val="VerbatimChar"/>
        </w:rPr>
        <w:t xml:space="preserve">##  2 0     F     Yes  </w:t>
      </w:r>
      <w:r>
        <w:br/>
      </w:r>
      <w:r>
        <w:rPr>
          <w:rStyle w:val="VerbatimChar"/>
        </w:rPr>
        <w:t xml:space="preserve">##  3 0     F     Yes  </w:t>
      </w:r>
      <w:r>
        <w:br/>
      </w:r>
      <w:r>
        <w:rPr>
          <w:rStyle w:val="VerbatimChar"/>
        </w:rPr>
        <w:t xml:space="preserve">##  4 0     F     Yes  </w:t>
      </w:r>
      <w:r>
        <w:br/>
      </w:r>
      <w:r>
        <w:rPr>
          <w:rStyle w:val="VerbatimChar"/>
        </w:rPr>
        <w:t xml:space="preserve">##  5 0     F     Yes  </w:t>
      </w:r>
      <w:r>
        <w:br/>
      </w:r>
      <w:r>
        <w:rPr>
          <w:rStyle w:val="VerbatimChar"/>
        </w:rPr>
        <w:t xml:space="preserve">##  6 250   F     Yes  </w:t>
      </w:r>
      <w:r>
        <w:br/>
      </w:r>
      <w:r>
        <w:rPr>
          <w:rStyle w:val="VerbatimChar"/>
        </w:rPr>
        <w:t xml:space="preserve">##  7 250   F     Yes  </w:t>
      </w:r>
      <w:r>
        <w:br/>
      </w:r>
      <w:r>
        <w:rPr>
          <w:rStyle w:val="VerbatimChar"/>
        </w:rPr>
        <w:t xml:space="preserve">##  8 250   F     Yes  </w:t>
      </w:r>
      <w:r>
        <w:br/>
      </w:r>
      <w:r>
        <w:rPr>
          <w:rStyle w:val="VerbatimChar"/>
        </w:rPr>
        <w:t xml:space="preserve">##  9 250   F     Yes  </w:t>
      </w:r>
      <w:r>
        <w:br/>
      </w:r>
      <w:r>
        <w:rPr>
          <w:rStyle w:val="VerbatimChar"/>
        </w:rPr>
        <w:t xml:space="preserve">## 10 250   F     Yes  </w:t>
      </w:r>
      <w:r>
        <w:br/>
      </w:r>
      <w:r>
        <w:rPr>
          <w:rStyle w:val="VerbatimChar"/>
        </w:rPr>
        <w:t xml:space="preserve">## # ℹ 20 more rows</w:t>
      </w:r>
    </w:p>
    <w:p>
      <w:pPr>
        <w:pStyle w:val="SourceCode"/>
      </w:pPr>
      <w:r>
        <w:rPr>
          <w:rStyle w:val="CommentTok"/>
        </w:rPr>
        <w:t xml:space="preserve"># Summarize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tbl_mating3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df_mating350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nMated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(Mated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pct_mated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nMated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nObs)</w:t>
      </w:r>
      <w:r>
        <w:br/>
      </w:r>
      <w:r>
        <w:rPr>
          <w:rStyle w:val="NormalTok"/>
        </w:rPr>
        <w:t xml:space="preserve">tbl_mating3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Sex   Dose   nObs nMated pct_mated</w:t>
      </w:r>
      <w:r>
        <w:br/>
      </w:r>
      <w:r>
        <w:rPr>
          <w:rStyle w:val="VerbatimChar"/>
        </w:rPr>
        <w:t xml:space="preserve">##   &lt;chr&gt; &lt;fct&gt; &lt;int&gt;  &lt;int&gt;     &lt;dbl&gt;</w:t>
      </w:r>
      <w:r>
        <w:br/>
      </w:r>
      <w:r>
        <w:rPr>
          <w:rStyle w:val="VerbatimChar"/>
        </w:rPr>
        <w:t xml:space="preserve">## 1 F     0         5      5       100</w:t>
      </w:r>
      <w:r>
        <w:br/>
      </w:r>
      <w:r>
        <w:rPr>
          <w:rStyle w:val="VerbatimChar"/>
        </w:rPr>
        <w:t xml:space="preserve">## 2 F     250       5      5       100</w:t>
      </w:r>
      <w:r>
        <w:br/>
      </w:r>
      <w:r>
        <w:rPr>
          <w:rStyle w:val="VerbatimChar"/>
        </w:rPr>
        <w:t xml:space="preserve">## 3 F     350       5      5       100</w:t>
      </w:r>
      <w:r>
        <w:br/>
      </w:r>
      <w:r>
        <w:rPr>
          <w:rStyle w:val="VerbatimChar"/>
        </w:rPr>
        <w:t xml:space="preserve">## 4 M     0         5      4        80</w:t>
      </w:r>
      <w:r>
        <w:br/>
      </w:r>
      <w:r>
        <w:rPr>
          <w:rStyle w:val="VerbatimChar"/>
        </w:rPr>
        <w:t xml:space="preserve">## 5 M     250       5      5       100</w:t>
      </w:r>
      <w:r>
        <w:br/>
      </w:r>
      <w:r>
        <w:rPr>
          <w:rStyle w:val="VerbatimChar"/>
        </w:rPr>
        <w:t xml:space="preserve">## 6 M     350       5      4        80</w:t>
      </w:r>
    </w:p>
    <w:p>
      <w:pPr>
        <w:pStyle w:val="FirstParagraph"/>
      </w:pPr>
      <w:r>
        <w:t xml:space="preserve">Determine if there are significant differences with logistic regression</w:t>
      </w:r>
    </w:p>
    <w:p>
      <w:pPr>
        <w:pStyle w:val="SourceCode"/>
      </w:pPr>
      <w:r>
        <w:rPr>
          <w:rStyle w:val="CommentTok"/>
        </w:rPr>
        <w:t xml:space="preserve"># Apply categorical logistic regression model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(nMated,nObs)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tbl_mating3)</w:t>
      </w:r>
      <w:r>
        <w:br/>
      </w:r>
      <w:r>
        <w:br/>
      </w:r>
      <w:r>
        <w:rPr>
          <w:rStyle w:val="CommentTok"/>
        </w:rPr>
        <w:t xml:space="preserve"># Display basic Analysis of Deviance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cbind(nMated, nObs) ~ Sex + Dose, family = binomial, </w:t>
      </w:r>
      <w:r>
        <w:br/>
      </w:r>
      <w:r>
        <w:rPr>
          <w:rStyle w:val="VerbatimChar"/>
        </w:rPr>
        <w:t xml:space="preserve">##     data = tbl_mating3)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</w:t>
      </w:r>
      <w:r>
        <w:br/>
      </w:r>
      <w:r>
        <w:rPr>
          <w:rStyle w:val="VerbatimChar"/>
        </w:rPr>
        <w:t xml:space="preserve">## (Intercept) -3.644e-02  5.226e-01  -0.070    0.944</w:t>
      </w:r>
      <w:r>
        <w:br/>
      </w:r>
      <w:r>
        <w:rPr>
          <w:rStyle w:val="VerbatimChar"/>
        </w:rPr>
        <w:t xml:space="preserve">## SexM        -1.458e-01  5.266e-01  -0.277    0.782</w:t>
      </w:r>
      <w:r>
        <w:br/>
      </w:r>
      <w:r>
        <w:rPr>
          <w:rStyle w:val="VerbatimChar"/>
        </w:rPr>
        <w:t xml:space="preserve">## Dose250      1.093e-01  6.418e-01   0.170    0.865</w:t>
      </w:r>
      <w:r>
        <w:br/>
      </w:r>
      <w:r>
        <w:rPr>
          <w:rStyle w:val="VerbatimChar"/>
        </w:rPr>
        <w:t xml:space="preserve">## Dose350      3.609e-17  6.502e-01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0.153703  on 5  degrees of freedom</w:t>
      </w:r>
      <w:r>
        <w:br/>
      </w:r>
      <w:r>
        <w:rPr>
          <w:rStyle w:val="VerbatimChar"/>
        </w:rPr>
        <w:t xml:space="preserve">## Residual deviance: 0.040652  on 2  degrees of freedom</w:t>
      </w:r>
      <w:r>
        <w:br/>
      </w:r>
      <w:r>
        <w:rPr>
          <w:rStyle w:val="VerbatimChar"/>
        </w:rPr>
        <w:t xml:space="preserve">## AIC: 24.642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CommentTok"/>
        </w:rPr>
        <w:t xml:space="preserve"># Examine model fit using residual deviance and residual degrees of freedom</w:t>
      </w:r>
      <w:r>
        <w:br/>
      </w:r>
      <w:r>
        <w:rPr>
          <w:rStyle w:val="NormalTok"/>
        </w:rPr>
        <w:t xml:space="preserve">resid_dev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(m1)</w:t>
      </w:r>
      <w:r>
        <w:br/>
      </w:r>
      <w:r>
        <w:rPr>
          <w:rStyle w:val="NormalTok"/>
        </w:rPr>
        <w:t xml:space="preserve">resid_df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(m1)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(resid_dev,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resid_df,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0.9798792</w:t>
      </w:r>
    </w:p>
    <w:p>
      <w:pPr>
        <w:pStyle w:val="FirstParagraph"/>
      </w:pPr>
      <w:r>
        <w:t xml:space="preserve">Far from 0.05–the model fits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CommentTok"/>
        </w:rPr>
        <w:t xml:space="preserve"># Type II test for predictors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cbind(nMated, nObs)</w:t>
      </w:r>
      <w:r>
        <w:br/>
      </w:r>
      <w:r>
        <w:rPr>
          <w:rStyle w:val="VerbatimChar"/>
        </w:rPr>
        <w:t xml:space="preserve">##      LR Chisq Df Pr(&gt;Chisq)</w:t>
      </w:r>
      <w:r>
        <w:br/>
      </w:r>
      <w:r>
        <w:rPr>
          <w:rStyle w:val="VerbatimChar"/>
        </w:rPr>
        <w:t xml:space="preserve">## Sex  0.076718  1     0.7818</w:t>
      </w:r>
      <w:r>
        <w:br/>
      </w:r>
      <w:r>
        <w:rPr>
          <w:rStyle w:val="VerbatimChar"/>
        </w:rPr>
        <w:t xml:space="preserve">## Dose 0.039051  2     0.9807</w:t>
      </w:r>
    </w:p>
    <w:p>
      <w:pPr>
        <w:pStyle w:val="FirstParagraph"/>
      </w:pPr>
      <w:r>
        <w:t xml:space="preserve">No significant effect on mating due to sex or dose</w:t>
      </w:r>
    </w:p>
    <w:bookmarkEnd w:id="21"/>
    <w:bookmarkStart w:id="22" w:name="X1571a2cb0ca9db19fcd5e0fa0b1584ca9984a16"/>
    <w:p>
      <w:pPr>
        <w:pStyle w:val="Heading2"/>
      </w:pPr>
      <w:r>
        <w:t xml:space="preserve">Effect of 250 and 350 Gy on total fecundity</w:t>
      </w:r>
    </w:p>
    <w:p>
      <w:pPr>
        <w:pStyle w:val="FirstParagraph"/>
      </w:pPr>
      <w:r>
        <w:t xml:space="preserve">Total fecundity in this case is actually the total number of eggs laid over</w:t>
      </w:r>
      <w:r>
        <w:t xml:space="preserve"> </w:t>
      </w:r>
      <w:r>
        <w:t xml:space="preserve">3 days following mating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(FSA)                 </w:t>
      </w:r>
      <w:r>
        <w:rPr>
          <w:rStyle w:val="CommentTok"/>
        </w:rPr>
        <w:t xml:space="preserve"># for se() function</w:t>
      </w:r>
      <w:r>
        <w:br/>
      </w:r>
      <w:r>
        <w:br/>
      </w:r>
      <w:r>
        <w:rPr>
          <w:rStyle w:val="CommentTok"/>
        </w:rPr>
        <w:t xml:space="preserve"># Load egg data</w:t>
      </w:r>
      <w:r>
        <w:br/>
      </w:r>
      <w:r>
        <w:rPr>
          <w:rStyle w:val="NormalTok"/>
        </w:rPr>
        <w:t xml:space="preserve">df_eggs350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"Oviposition_350Gy"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dose categorical</w:t>
      </w:r>
      <w:r>
        <w:br/>
      </w:r>
      <w:r>
        <w:rPr>
          <w:rStyle w:val="NormalTok"/>
        </w:rPr>
        <w:t xml:space="preserve">df_eggs350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(df_eggs350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  <w:r>
        <w:br/>
      </w:r>
      <w:r>
        <w:br/>
      </w:r>
      <w:r>
        <w:rPr>
          <w:rStyle w:val="CommentTok"/>
        </w:rPr>
        <w:t xml:space="preserve"># Summarize eggs by sex irradiated and x-ray dose</w:t>
      </w:r>
      <w:r>
        <w:br/>
      </w:r>
      <w:r>
        <w:rPr>
          <w:rStyle w:val="NormalTok"/>
        </w:rPr>
        <w:t xml:space="preserve">df_eggs350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(Eggs)),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(Eggs,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(Eggs))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Sex   dose   nObs    mn   sem</w:t>
      </w:r>
      <w:r>
        <w:br/>
      </w:r>
      <w:r>
        <w:rPr>
          <w:rStyle w:val="VerbatimChar"/>
        </w:rPr>
        <w:t xml:space="preserve">##   &lt;chr&gt; &lt;fct&gt; &lt;int&gt; &lt;dbl&gt; &lt;dbl&gt;</w:t>
      </w:r>
      <w:r>
        <w:br/>
      </w:r>
      <w:r>
        <w:rPr>
          <w:rStyle w:val="VerbatimChar"/>
        </w:rPr>
        <w:t xml:space="preserve">## 1 F     0         5 132.   23.2</w:t>
      </w:r>
      <w:r>
        <w:br/>
      </w:r>
      <w:r>
        <w:rPr>
          <w:rStyle w:val="VerbatimChar"/>
        </w:rPr>
        <w:t xml:space="preserve">## 2 F     250       5  91.2  34.8</w:t>
      </w:r>
      <w:r>
        <w:br/>
      </w:r>
      <w:r>
        <w:rPr>
          <w:rStyle w:val="VerbatimChar"/>
        </w:rPr>
        <w:t xml:space="preserve">## 3 F     350       5  39.4  24.7</w:t>
      </w:r>
      <w:r>
        <w:br/>
      </w:r>
      <w:r>
        <w:rPr>
          <w:rStyle w:val="VerbatimChar"/>
        </w:rPr>
        <w:t xml:space="preserve">## 4 M     0         4 144    45.5</w:t>
      </w:r>
      <w:r>
        <w:br/>
      </w:r>
      <w:r>
        <w:rPr>
          <w:rStyle w:val="VerbatimChar"/>
        </w:rPr>
        <w:t xml:space="preserve">## 5 M     250       5  84    35.1</w:t>
      </w:r>
      <w:r>
        <w:br/>
      </w:r>
      <w:r>
        <w:rPr>
          <w:rStyle w:val="VerbatimChar"/>
        </w:rPr>
        <w:t xml:space="preserve">## 6 M     350       4  67.5  35.7</w:t>
      </w:r>
    </w:p>
    <w:p>
      <w:pPr>
        <w:pStyle w:val="FirstParagraph"/>
      </w:pPr>
      <w:r>
        <w:t xml:space="preserve">Test for significant effects using a GLM with negative binomial distribution</w:t>
      </w:r>
    </w:p>
    <w:p>
      <w:pPr>
        <w:pStyle w:val="SourceCode"/>
      </w:pPr>
      <w:r>
        <w:rPr>
          <w:rStyle w:val="CommentTok"/>
        </w:rPr>
        <w:t xml:space="preserve"># Examine GLM for eggs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(Eggs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df_eggs350)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MASS::glm.nb(formula = Eggs ~ Sex + dose, data = df_eggs350, </w:t>
      </w:r>
      <w:r>
        <w:br/>
      </w:r>
      <w:r>
        <w:rPr>
          <w:rStyle w:val="VerbatimChar"/>
        </w:rPr>
        <w:t xml:space="preserve">##     init.theta = 0.9704783002,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4.8452     0.3808  12.724   &lt;2e-16 ***</w:t>
      </w:r>
      <w:r>
        <w:br/>
      </w:r>
      <w:r>
        <w:rPr>
          <w:rStyle w:val="VerbatimChar"/>
        </w:rPr>
        <w:t xml:space="preserve">## SexM          0.1717     0.3875   0.443   0.6578    </w:t>
      </w:r>
      <w:r>
        <w:br/>
      </w:r>
      <w:r>
        <w:rPr>
          <w:rStyle w:val="VerbatimChar"/>
        </w:rPr>
        <w:t xml:space="preserve">## dose250      -0.4511     0.4690  -0.962   0.3361    </w:t>
      </w:r>
      <w:r>
        <w:br/>
      </w:r>
      <w:r>
        <w:rPr>
          <w:rStyle w:val="VerbatimChar"/>
        </w:rPr>
        <w:t xml:space="preserve">## dose350      -0.9914     0.4816  -2.058   0.0396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Binomial(0.9705)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36.280  on 27  degrees of freedom</w:t>
      </w:r>
      <w:r>
        <w:br/>
      </w:r>
      <w:r>
        <w:rPr>
          <w:rStyle w:val="VerbatimChar"/>
        </w:rPr>
        <w:t xml:space="preserve">## Residual deviance: 32.117  on 24  degrees of freedom</w:t>
      </w:r>
      <w:r>
        <w:br/>
      </w:r>
      <w:r>
        <w:rPr>
          <w:rStyle w:val="VerbatimChar"/>
        </w:rPr>
        <w:t xml:space="preserve">## AIC: 315.26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0.970 </w:t>
      </w:r>
      <w:r>
        <w:br/>
      </w:r>
      <w:r>
        <w:rPr>
          <w:rStyle w:val="VerbatimChar"/>
        </w:rPr>
        <w:t xml:space="preserve">##           Std. Err.:  0.237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-305.263</w:t>
      </w:r>
    </w:p>
    <w:p>
      <w:pPr>
        <w:pStyle w:val="SourceCode"/>
      </w:pPr>
      <w:r>
        <w:rPr>
          <w:rStyle w:val="CommentTok"/>
        </w:rPr>
        <w:t xml:space="preserve"># Examine model fit</w:t>
      </w:r>
      <w:r>
        <w:br/>
      </w:r>
      <w:r>
        <w:rPr>
          <w:rStyle w:val="NormalTok"/>
        </w:rPr>
        <w:t xml:space="preserve">resid_dev2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resid_df2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(m2)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(resid_dev2,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resid_df2,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0.1241174</w:t>
      </w:r>
    </w:p>
    <w:p>
      <w:pPr>
        <w:pStyle w:val="FirstParagraph"/>
      </w:pPr>
      <w:r>
        <w:t xml:space="preserve">Residual deviance not significantly different from expected value</w:t>
      </w:r>
    </w:p>
    <w:p>
      <w:pPr>
        <w:pStyle w:val="SourceCode"/>
      </w:pPr>
      <w:r>
        <w:rPr>
          <w:rStyle w:val="CommentTok"/>
        </w:rPr>
        <w:t xml:space="preserve"># Type II test for female eggs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Eggs</w:t>
      </w:r>
      <w:r>
        <w:br/>
      </w:r>
      <w:r>
        <w:rPr>
          <w:rStyle w:val="VerbatimChar"/>
        </w:rPr>
        <w:t xml:space="preserve">##      LR Chisq Df Pr(&gt;Chisq)</w:t>
      </w:r>
      <w:r>
        <w:br/>
      </w:r>
      <w:r>
        <w:rPr>
          <w:rStyle w:val="VerbatimChar"/>
        </w:rPr>
        <w:t xml:space="preserve">## Sex    0.1955  1     0.6584</w:t>
      </w:r>
      <w:r>
        <w:br/>
      </w:r>
      <w:r>
        <w:rPr>
          <w:rStyle w:val="VerbatimChar"/>
        </w:rPr>
        <w:t xml:space="preserve">## dose   4.0857  2     0.1297</w:t>
      </w:r>
    </w:p>
    <w:p>
      <w:pPr>
        <w:pStyle w:val="FirstParagraph"/>
      </w:pPr>
      <w:r>
        <w:t xml:space="preserve">Differences in eggs per female between doses are not significant for irradiated</w:t>
      </w:r>
      <w:r>
        <w:t xml:space="preserve"> </w:t>
      </w:r>
      <w:r>
        <w:t xml:space="preserve">females</w:t>
      </w:r>
    </w:p>
    <w:bookmarkEnd w:id="22"/>
    <w:bookmarkStart w:id="23" w:name="pupae-per-female"/>
    <w:p>
      <w:pPr>
        <w:pStyle w:val="Heading2"/>
      </w:pPr>
      <w:r>
        <w:t xml:space="preserve">Pupae per female</w:t>
      </w:r>
    </w:p>
    <w:p>
      <w:pPr>
        <w:pStyle w:val="FirstParagraph"/>
      </w:pPr>
      <w:r>
        <w:t xml:space="preserve">Report mean and standard error of F1 cocoons per female by irradiated sex</w:t>
      </w:r>
    </w:p>
    <w:p>
      <w:pPr>
        <w:pStyle w:val="SourceCode"/>
      </w:pPr>
      <w:r>
        <w:rPr>
          <w:rStyle w:val="NormalTok"/>
        </w:rPr>
        <w:t xml:space="preserve">df_pupae350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"Development_350Gy"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Rename irradiation variable and make it categorical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(df_pupae350)[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(df_pupae350)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"TrtLabel"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"Dose"</w:t>
      </w:r>
      <w:r>
        <w:br/>
      </w:r>
      <w:r>
        <w:rPr>
          <w:rStyle w:val="NormalTok"/>
        </w:rPr>
        <w:t xml:space="preserve">df_pupae350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(df_pupae350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Dose)</w:t>
      </w:r>
      <w:r>
        <w:br/>
      </w:r>
      <w:r>
        <w:br/>
      </w:r>
      <w:r>
        <w:rPr>
          <w:rStyle w:val="CommentTok"/>
        </w:rPr>
        <w:t xml:space="preserve"># Get cocoons per female by Sex irradiated and dose</w:t>
      </w:r>
      <w:r>
        <w:br/>
      </w:r>
      <w:r>
        <w:rPr>
          <w:rStyle w:val="NormalTok"/>
        </w:rPr>
        <w:t xml:space="preserve">df_pupae350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(Sex, Dose)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(Pupae)),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(Pupae,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</w:t>
      </w:r>
      <w:r>
        <w:rPr>
          <w:rStyle w:val="NormalTok"/>
        </w:rPr>
        <w:t xml:space="preserve">(Pupae))</w:t>
      </w:r>
    </w:p>
    <w:p>
      <w:pPr>
        <w:pStyle w:val="SourceCode"/>
      </w:pPr>
      <w:r>
        <w:rPr>
          <w:rStyle w:val="VerbatimChar"/>
        </w:rPr>
        <w:t xml:space="preserve">## # A tibble: 6 × 5</w:t>
      </w:r>
      <w:r>
        <w:br/>
      </w:r>
      <w:r>
        <w:rPr>
          <w:rStyle w:val="VerbatimChar"/>
        </w:rPr>
        <w:t xml:space="preserve">## # Groups:   Sex [2]</w:t>
      </w:r>
      <w:r>
        <w:br/>
      </w:r>
      <w:r>
        <w:rPr>
          <w:rStyle w:val="VerbatimChar"/>
        </w:rPr>
        <w:t xml:space="preserve">##   Sex   Dose   nObs    mn    sem</w:t>
      </w:r>
      <w:r>
        <w:br/>
      </w:r>
      <w:r>
        <w:rPr>
          <w:rStyle w:val="VerbatimChar"/>
        </w:rPr>
        <w:t xml:space="preserve">##   &lt;chr&gt; &lt;fct&gt; &lt;int&gt; &lt;dbl&gt;  &lt;dbl&gt;</w:t>
      </w:r>
      <w:r>
        <w:br/>
      </w:r>
      <w:r>
        <w:rPr>
          <w:rStyle w:val="VerbatimChar"/>
        </w:rPr>
        <w:t xml:space="preserve">## 1 F     0         5  48.2  4.91 </w:t>
      </w:r>
      <w:r>
        <w:br/>
      </w:r>
      <w:r>
        <w:rPr>
          <w:rStyle w:val="VerbatimChar"/>
        </w:rPr>
        <w:t xml:space="preserve">## 2 F     250       5   0.2  0.2  </w:t>
      </w:r>
      <w:r>
        <w:br/>
      </w:r>
      <w:r>
        <w:rPr>
          <w:rStyle w:val="VerbatimChar"/>
        </w:rPr>
        <w:t xml:space="preserve">## 3 F     350       5   2.8  0.970</w:t>
      </w:r>
      <w:r>
        <w:br/>
      </w:r>
      <w:r>
        <w:rPr>
          <w:rStyle w:val="VerbatimChar"/>
        </w:rPr>
        <w:t xml:space="preserve">## 4 M     0         4  60.2 20.2  </w:t>
      </w:r>
      <w:r>
        <w:br/>
      </w:r>
      <w:r>
        <w:rPr>
          <w:rStyle w:val="VerbatimChar"/>
        </w:rPr>
        <w:t xml:space="preserve">## 5 M     250       5   1.8  0.490</w:t>
      </w:r>
      <w:r>
        <w:br/>
      </w:r>
      <w:r>
        <w:rPr>
          <w:rStyle w:val="VerbatimChar"/>
        </w:rPr>
        <w:t xml:space="preserve">## 6 M     350       4   2.5  1.19</w:t>
      </w:r>
    </w:p>
    <w:p>
      <w:pPr>
        <w:pStyle w:val="FirstParagraph"/>
      </w:pPr>
      <w:r>
        <w:t xml:space="preserve">Use GLM with nb to perform Analysis of Deviance examining impact of sex and</w:t>
      </w:r>
      <w:r>
        <w:t xml:space="preserve"> </w:t>
      </w:r>
      <w:r>
        <w:t xml:space="preserve">irradiation</w:t>
      </w:r>
    </w:p>
    <w:p>
      <w:pPr>
        <w:pStyle w:val="SourceCode"/>
      </w:pP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(Pupae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df_pupae350)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MASS::glm.nb(formula = Pupae ~ Sex + Dose, data = df_pupae350, </w:t>
      </w:r>
      <w:r>
        <w:br/>
      </w:r>
      <w:r>
        <w:rPr>
          <w:rStyle w:val="VerbatimChar"/>
        </w:rPr>
        <w:t xml:space="preserve">##     init.theta = 2.241529273,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  3.8034     0.2713  14.020  &lt; 2e-16 ***</w:t>
      </w:r>
      <w:r>
        <w:br/>
      </w:r>
      <w:r>
        <w:rPr>
          <w:rStyle w:val="VerbatimChar"/>
        </w:rPr>
        <w:t xml:space="preserve">## SexM          0.3914     0.3302   1.185    0.236    </w:t>
      </w:r>
      <w:r>
        <w:br/>
      </w:r>
      <w:r>
        <w:rPr>
          <w:rStyle w:val="VerbatimChar"/>
        </w:rPr>
        <w:t xml:space="preserve">## Dose250      -4.0544     0.4503  -9.004  &lt; 2e-16 ***</w:t>
      </w:r>
      <w:r>
        <w:br/>
      </w:r>
      <w:r>
        <w:rPr>
          <w:rStyle w:val="VerbatimChar"/>
        </w:rPr>
        <w:t xml:space="preserve">## Dose350      -2.9888     0.3780  -7.908 2.62e-15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Binomial(2.2415)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157.257  on 27  degrees of freedom</w:t>
      </w:r>
      <w:r>
        <w:br/>
      </w:r>
      <w:r>
        <w:rPr>
          <w:rStyle w:val="VerbatimChar"/>
        </w:rPr>
        <w:t xml:space="preserve">## Residual deviance:  28.752  on 24  degrees of freedom</w:t>
      </w:r>
      <w:r>
        <w:br/>
      </w:r>
      <w:r>
        <w:rPr>
          <w:rStyle w:val="VerbatimChar"/>
        </w:rPr>
        <w:t xml:space="preserve">## AIC: 161.3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2.242 </w:t>
      </w:r>
      <w:r>
        <w:br/>
      </w:r>
      <w:r>
        <w:rPr>
          <w:rStyle w:val="VerbatimChar"/>
        </w:rPr>
        <w:t xml:space="preserve">##           Std. Err.:  0.922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-151.303</w:t>
      </w:r>
    </w:p>
    <w:p>
      <w:pPr>
        <w:pStyle w:val="SourceCode"/>
      </w:pPr>
      <w:r>
        <w:rPr>
          <w:rStyle w:val="CommentTok"/>
        </w:rPr>
        <w:t xml:space="preserve"># Examine model fit</w:t>
      </w:r>
      <w:r>
        <w:br/>
      </w:r>
      <w:r>
        <w:rPr>
          <w:rStyle w:val="NormalTok"/>
        </w:rPr>
        <w:t xml:space="preserve">resid_dev3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deviance</w:t>
      </w:r>
      <w:r>
        <w:rPr>
          <w:rStyle w:val="NormalTok"/>
        </w:rPr>
        <w:t xml:space="preserve">(m3)</w:t>
      </w:r>
      <w:r>
        <w:br/>
      </w:r>
      <w:r>
        <w:rPr>
          <w:rStyle w:val="NormalTok"/>
        </w:rPr>
        <w:t xml:space="preserve">resid_df3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df.residual</w:t>
      </w:r>
      <w:r>
        <w:rPr>
          <w:rStyle w:val="NormalTok"/>
        </w:rPr>
        <w:t xml:space="preserve">(m3)</w:t>
      </w:r>
      <w:r>
        <w:br/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(resid_dev3,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resid_df3,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0.2296217</w:t>
      </w:r>
    </w:p>
    <w:p>
      <w:pPr>
        <w:pStyle w:val="FirstParagraph"/>
      </w:pPr>
      <w:r>
        <w:t xml:space="preserve">The ns value indicates no evidence of lack of model fit. Examine type II</w:t>
      </w:r>
      <w:r>
        <w:t xml:space="preserve"> </w:t>
      </w:r>
      <w:r>
        <w:t xml:space="preserve">Analysis of Deviance</w:t>
      </w:r>
    </w:p>
    <w:p>
      <w:pPr>
        <w:pStyle w:val="SourceCode"/>
      </w:pPr>
      <w:r>
        <w:rPr>
          <w:rStyle w:val="CommentTok"/>
        </w:rPr>
        <w:t xml:space="preserve"># Type II test for female eggs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Pupae</w:t>
      </w:r>
      <w:r>
        <w:br/>
      </w:r>
      <w:r>
        <w:rPr>
          <w:rStyle w:val="VerbatimChar"/>
        </w:rPr>
        <w:t xml:space="preserve">##      LR Chisq Df Pr(&gt;Chisq)    </w:t>
      </w:r>
      <w:r>
        <w:br/>
      </w:r>
      <w:r>
        <w:rPr>
          <w:rStyle w:val="VerbatimChar"/>
        </w:rPr>
        <w:t xml:space="preserve">## Sex     1.377  1     0.2406    </w:t>
      </w:r>
      <w:r>
        <w:br/>
      </w:r>
      <w:r>
        <w:rPr>
          <w:rStyle w:val="VerbatimChar"/>
        </w:rPr>
        <w:t xml:space="preserve">## Dose  128.154  2  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Examine differences of means for Dose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NormalTok"/>
        </w:rPr>
        <w:t xml:space="preserve">emm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(m3,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Dose,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multcomp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(emm,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Dose response     SE  df asymp.LCL asymp.UCL .group</w:t>
      </w:r>
      <w:r>
        <w:br/>
      </w:r>
      <w:r>
        <w:rPr>
          <w:rStyle w:val="VerbatimChar"/>
        </w:rPr>
        <w:t xml:space="preserve">##  0      54.549 12.400 Inf    34.892     85.28  A    </w:t>
      </w:r>
      <w:r>
        <w:br/>
      </w:r>
      <w:r>
        <w:rPr>
          <w:rStyle w:val="VerbatimChar"/>
        </w:rPr>
        <w:t xml:space="preserve">##  350     2.746  0.829 Inf     1.520      4.96   B   </w:t>
      </w:r>
      <w:r>
        <w:br/>
      </w:r>
      <w:r>
        <w:rPr>
          <w:rStyle w:val="VerbatimChar"/>
        </w:rPr>
        <w:t xml:space="preserve">##  250     0.946  0.366 Inf     0.443      2.02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Sex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 scale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Tests are performed on the log scale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 xml:space="preserve">## NOTE: If two or more means share the same grouping symbol,</w:t>
      </w:r>
      <w:r>
        <w:br/>
      </w:r>
      <w:r>
        <w:rPr>
          <w:rStyle w:val="VerbatimChar"/>
        </w:rPr>
        <w:t xml:space="preserve">##       then we cannot show them to be different.</w:t>
      </w:r>
      <w:r>
        <w:br/>
      </w:r>
      <w:r>
        <w:rPr>
          <w:rStyle w:val="VerbatimChar"/>
        </w:rPr>
        <w:t xml:space="preserve">##       But we also did not show them to be the same.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 – Pupal Development</dc:title>
  <dc:creator/>
  <cp:keywords/>
  <dcterms:created xsi:type="dcterms:W3CDTF">2025-06-20T00:46:30Z</dcterms:created>
  <dcterms:modified xsi:type="dcterms:W3CDTF">2025-06-20T00:46:30Z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