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DE2D86" w14:textId="77777777" w:rsid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GoBack"/>
      <w:bookmarkEnd w:id="0"/>
    </w:p>
    <w:p w14:paraId="16CACE5B" w14:textId="18D1BA3E" w:rsid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Defending Armageddon</w:t>
      </w:r>
      <w:r w:rsidR="00BF0350">
        <w:rPr>
          <w:rFonts w:ascii="Times New Roman" w:eastAsia="Times New Roman" w:hAnsi="Times New Roman" w:cs="Times New Roman"/>
          <w:b/>
          <w:bCs/>
          <w:kern w:val="0"/>
          <w:sz w:val="36"/>
          <w:szCs w:val="36"/>
          <w14:ligatures w14:val="none"/>
        </w:rPr>
        <w:t>: Lab 1</w:t>
      </w:r>
    </w:p>
    <w:p w14:paraId="2C8663ED" w14:textId="77777777" w:rsid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9EDA705" w14:textId="7D5B2424"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1) What I’m building (high-level architecture)</w:t>
      </w:r>
    </w:p>
    <w:p w14:paraId="3D2D4BB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Goal:</w:t>
      </w:r>
      <w:r w:rsidRPr="009A1A8A">
        <w:rPr>
          <w:rFonts w:ascii="Times New Roman" w:eastAsia="Times New Roman" w:hAnsi="Times New Roman" w:cs="Times New Roman"/>
          <w:kern w:val="0"/>
          <w14:ligatures w14:val="none"/>
        </w:rPr>
        <w:t xml:space="preserve"> Stand up a small lab environment in </w:t>
      </w:r>
      <w:r w:rsidRPr="009A1A8A">
        <w:rPr>
          <w:rFonts w:ascii="Times New Roman" w:eastAsia="Times New Roman" w:hAnsi="Times New Roman" w:cs="Times New Roman"/>
          <w:b/>
          <w:bCs/>
          <w:kern w:val="0"/>
          <w14:ligatures w14:val="none"/>
        </w:rPr>
        <w:t>us-east-1</w:t>
      </w:r>
      <w:r w:rsidRPr="009A1A8A">
        <w:rPr>
          <w:rFonts w:ascii="Times New Roman" w:eastAsia="Times New Roman" w:hAnsi="Times New Roman" w:cs="Times New Roman"/>
          <w:kern w:val="0"/>
          <w14:ligatures w14:val="none"/>
        </w:rPr>
        <w:t xml:space="preserve"> that includes:</w:t>
      </w:r>
    </w:p>
    <w:p w14:paraId="0DBDE68D"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 </w:t>
      </w:r>
      <w:r w:rsidRPr="009A1A8A">
        <w:rPr>
          <w:rFonts w:ascii="Times New Roman" w:eastAsia="Times New Roman" w:hAnsi="Times New Roman" w:cs="Times New Roman"/>
          <w:b/>
          <w:bCs/>
          <w:kern w:val="0"/>
          <w14:ligatures w14:val="none"/>
        </w:rPr>
        <w:t>VPC</w:t>
      </w:r>
      <w:r w:rsidRPr="009A1A8A">
        <w:rPr>
          <w:rFonts w:ascii="Times New Roman" w:eastAsia="Times New Roman" w:hAnsi="Times New Roman" w:cs="Times New Roman"/>
          <w:kern w:val="0"/>
          <w14:ligatures w14:val="none"/>
        </w:rPr>
        <w:t xml:space="preserve"> with </w:t>
      </w:r>
      <w:r w:rsidRPr="009A1A8A">
        <w:rPr>
          <w:rFonts w:ascii="Times New Roman" w:eastAsia="Times New Roman" w:hAnsi="Times New Roman" w:cs="Times New Roman"/>
          <w:b/>
          <w:bCs/>
          <w:kern w:val="0"/>
          <w14:ligatures w14:val="none"/>
        </w:rPr>
        <w:t>public and private subnets</w:t>
      </w:r>
      <w:r w:rsidRPr="009A1A8A">
        <w:rPr>
          <w:rFonts w:ascii="Times New Roman" w:eastAsia="Times New Roman" w:hAnsi="Times New Roman" w:cs="Times New Roman"/>
          <w:kern w:val="0"/>
          <w14:ligatures w14:val="none"/>
        </w:rPr>
        <w:t xml:space="preserve"> across </w:t>
      </w:r>
      <w:r w:rsidRPr="009A1A8A">
        <w:rPr>
          <w:rFonts w:ascii="Times New Roman" w:eastAsia="Times New Roman" w:hAnsi="Times New Roman" w:cs="Times New Roman"/>
          <w:b/>
          <w:bCs/>
          <w:kern w:val="0"/>
          <w14:ligatures w14:val="none"/>
        </w:rPr>
        <w:t>two AZs</w:t>
      </w:r>
    </w:p>
    <w:p w14:paraId="49425E81"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Internet egress</w:t>
      </w:r>
      <w:r w:rsidRPr="009A1A8A">
        <w:rPr>
          <w:rFonts w:ascii="Times New Roman" w:eastAsia="Times New Roman" w:hAnsi="Times New Roman" w:cs="Times New Roman"/>
          <w:kern w:val="0"/>
          <w14:ligatures w14:val="none"/>
        </w:rPr>
        <w:t xml:space="preserve"> for private resources via a </w:t>
      </w:r>
      <w:r w:rsidRPr="009A1A8A">
        <w:rPr>
          <w:rFonts w:ascii="Times New Roman" w:eastAsia="Times New Roman" w:hAnsi="Times New Roman" w:cs="Times New Roman"/>
          <w:b/>
          <w:bCs/>
          <w:kern w:val="0"/>
          <w14:ligatures w14:val="none"/>
        </w:rPr>
        <w:t>NAT Gateway</w:t>
      </w:r>
    </w:p>
    <w:p w14:paraId="123045F2"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 </w:t>
      </w:r>
      <w:r w:rsidRPr="009A1A8A">
        <w:rPr>
          <w:rFonts w:ascii="Times New Roman" w:eastAsia="Times New Roman" w:hAnsi="Times New Roman" w:cs="Times New Roman"/>
          <w:b/>
          <w:bCs/>
          <w:kern w:val="0"/>
          <w14:ligatures w14:val="none"/>
        </w:rPr>
        <w:t>MySQL RDS instance</w:t>
      </w:r>
      <w:r w:rsidRPr="009A1A8A">
        <w:rPr>
          <w:rFonts w:ascii="Times New Roman" w:eastAsia="Times New Roman" w:hAnsi="Times New Roman" w:cs="Times New Roman"/>
          <w:kern w:val="0"/>
          <w14:ligatures w14:val="none"/>
        </w:rPr>
        <w:t xml:space="preserve"> deployed in </w:t>
      </w:r>
      <w:r w:rsidRPr="009A1A8A">
        <w:rPr>
          <w:rFonts w:ascii="Times New Roman" w:eastAsia="Times New Roman" w:hAnsi="Times New Roman" w:cs="Times New Roman"/>
          <w:b/>
          <w:bCs/>
          <w:kern w:val="0"/>
          <w14:ligatures w14:val="none"/>
        </w:rPr>
        <w:t>private subnets</w:t>
      </w:r>
    </w:p>
    <w:p w14:paraId="60F8088A"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One or more </w:t>
      </w:r>
      <w:r w:rsidRPr="009A1A8A">
        <w:rPr>
          <w:rFonts w:ascii="Times New Roman" w:eastAsia="Times New Roman" w:hAnsi="Times New Roman" w:cs="Times New Roman"/>
          <w:b/>
          <w:bCs/>
          <w:kern w:val="0"/>
          <w14:ligatures w14:val="none"/>
        </w:rPr>
        <w:t>EC2 instances</w:t>
      </w:r>
      <w:r w:rsidRPr="009A1A8A">
        <w:rPr>
          <w:rFonts w:ascii="Times New Roman" w:eastAsia="Times New Roman" w:hAnsi="Times New Roman" w:cs="Times New Roman"/>
          <w:kern w:val="0"/>
          <w14:ligatures w14:val="none"/>
        </w:rPr>
        <w:t xml:space="preserve"> (one public “app host” and one private host variant)</w:t>
      </w:r>
    </w:p>
    <w:p w14:paraId="266C75BE"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IAM roles</w:t>
      </w:r>
      <w:r w:rsidRPr="009A1A8A">
        <w:rPr>
          <w:rFonts w:ascii="Times New Roman" w:eastAsia="Times New Roman" w:hAnsi="Times New Roman" w:cs="Times New Roman"/>
          <w:kern w:val="0"/>
          <w14:ligatures w14:val="none"/>
        </w:rPr>
        <w:t xml:space="preserve"> so EC2 can use </w:t>
      </w:r>
      <w:r w:rsidRPr="009A1A8A">
        <w:rPr>
          <w:rFonts w:ascii="Times New Roman" w:eastAsia="Times New Roman" w:hAnsi="Times New Roman" w:cs="Times New Roman"/>
          <w:b/>
          <w:bCs/>
          <w:kern w:val="0"/>
          <w14:ligatures w14:val="none"/>
        </w:rPr>
        <w:t>SSM</w:t>
      </w:r>
      <w:r w:rsidRPr="009A1A8A">
        <w:rPr>
          <w:rFonts w:ascii="Times New Roman" w:eastAsia="Times New Roman" w:hAnsi="Times New Roman" w:cs="Times New Roman"/>
          <w:kern w:val="0"/>
          <w14:ligatures w14:val="none"/>
        </w:rPr>
        <w:t xml:space="preserve">, </w:t>
      </w:r>
      <w:r w:rsidRPr="009A1A8A">
        <w:rPr>
          <w:rFonts w:ascii="Times New Roman" w:eastAsia="Times New Roman" w:hAnsi="Times New Roman" w:cs="Times New Roman"/>
          <w:b/>
          <w:bCs/>
          <w:kern w:val="0"/>
          <w14:ligatures w14:val="none"/>
        </w:rPr>
        <w:t>CloudWatch Agent</w:t>
      </w:r>
      <w:r w:rsidRPr="009A1A8A">
        <w:rPr>
          <w:rFonts w:ascii="Times New Roman" w:eastAsia="Times New Roman" w:hAnsi="Times New Roman" w:cs="Times New Roman"/>
          <w:kern w:val="0"/>
          <w14:ligatures w14:val="none"/>
        </w:rPr>
        <w:t xml:space="preserve">, and </w:t>
      </w:r>
      <w:r w:rsidRPr="009A1A8A">
        <w:rPr>
          <w:rFonts w:ascii="Times New Roman" w:eastAsia="Times New Roman" w:hAnsi="Times New Roman" w:cs="Times New Roman"/>
          <w:b/>
          <w:bCs/>
          <w:kern w:val="0"/>
          <w14:ligatures w14:val="none"/>
        </w:rPr>
        <w:t>Secrets Manager</w:t>
      </w:r>
      <w:r w:rsidRPr="009A1A8A">
        <w:rPr>
          <w:rFonts w:ascii="Times New Roman" w:eastAsia="Times New Roman" w:hAnsi="Times New Roman" w:cs="Times New Roman"/>
          <w:kern w:val="0"/>
          <w14:ligatures w14:val="none"/>
        </w:rPr>
        <w:t xml:space="preserve"> without static AWS keys</w:t>
      </w:r>
    </w:p>
    <w:p w14:paraId="29EDCB2C"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Store DB connectivity info in </w:t>
      </w:r>
      <w:r w:rsidRPr="009A1A8A">
        <w:rPr>
          <w:rFonts w:ascii="Times New Roman" w:eastAsia="Times New Roman" w:hAnsi="Times New Roman" w:cs="Times New Roman"/>
          <w:b/>
          <w:bCs/>
          <w:kern w:val="0"/>
          <w14:ligatures w14:val="none"/>
        </w:rPr>
        <w:t>SSM Parameter Store</w:t>
      </w:r>
    </w:p>
    <w:p w14:paraId="229825F6"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Store DB credentials in </w:t>
      </w:r>
      <w:r w:rsidRPr="009A1A8A">
        <w:rPr>
          <w:rFonts w:ascii="Times New Roman" w:eastAsia="Times New Roman" w:hAnsi="Times New Roman" w:cs="Times New Roman"/>
          <w:b/>
          <w:bCs/>
          <w:kern w:val="0"/>
          <w14:ligatures w14:val="none"/>
        </w:rPr>
        <w:t>AWS Secrets Manager</w:t>
      </w:r>
    </w:p>
    <w:p w14:paraId="41F51314" w14:textId="77777777" w:rsidR="009A1A8A" w:rsidRPr="009A1A8A" w:rsidRDefault="009A1A8A" w:rsidP="009A1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 </w:t>
      </w:r>
      <w:r w:rsidRPr="009A1A8A">
        <w:rPr>
          <w:rFonts w:ascii="Times New Roman" w:eastAsia="Times New Roman" w:hAnsi="Times New Roman" w:cs="Times New Roman"/>
          <w:b/>
          <w:bCs/>
          <w:kern w:val="0"/>
          <w14:ligatures w14:val="none"/>
        </w:rPr>
        <w:t>CloudWatch alarm</w:t>
      </w:r>
      <w:r w:rsidRPr="009A1A8A">
        <w:rPr>
          <w:rFonts w:ascii="Times New Roman" w:eastAsia="Times New Roman" w:hAnsi="Times New Roman" w:cs="Times New Roman"/>
          <w:kern w:val="0"/>
          <w14:ligatures w14:val="none"/>
        </w:rPr>
        <w:t xml:space="preserve"> that triggers </w:t>
      </w:r>
      <w:r w:rsidRPr="009A1A8A">
        <w:rPr>
          <w:rFonts w:ascii="Times New Roman" w:eastAsia="Times New Roman" w:hAnsi="Times New Roman" w:cs="Times New Roman"/>
          <w:b/>
          <w:bCs/>
          <w:kern w:val="0"/>
          <w14:ligatures w14:val="none"/>
        </w:rPr>
        <w:t>SNS email</w:t>
      </w:r>
      <w:r w:rsidRPr="009A1A8A">
        <w:rPr>
          <w:rFonts w:ascii="Times New Roman" w:eastAsia="Times New Roman" w:hAnsi="Times New Roman" w:cs="Times New Roman"/>
          <w:kern w:val="0"/>
          <w14:ligatures w14:val="none"/>
        </w:rPr>
        <w:t xml:space="preserve"> notifications if a custom metric indicates DB connection failures</w:t>
      </w:r>
    </w:p>
    <w:p w14:paraId="71E9AF65" w14:textId="77777777" w:rsidR="009A1A8A" w:rsidRPr="007B0817" w:rsidRDefault="009A1A8A" w:rsidP="009A1A8A">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7B0817">
        <w:rPr>
          <w:rFonts w:ascii="Times New Roman" w:eastAsia="Times New Roman" w:hAnsi="Times New Roman" w:cs="Times New Roman"/>
          <w:kern w:val="0"/>
          <w:sz w:val="36"/>
          <w:szCs w:val="36"/>
          <w:highlight w:val="yellow"/>
          <w14:ligatures w14:val="none"/>
        </w:rPr>
        <w:t>In interview terms: “This is a classic two-tier pattern: compute + relational database, with least-exposure networking and managed secrets/parameters, plus alerting.”</w:t>
      </w:r>
    </w:p>
    <w:p w14:paraId="2CFA9A52"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F9A69">
          <v:rect id="_x0000_i1025" style="width:0;height:1.5pt" o:hralign="center" o:hrstd="t" o:hr="t" fillcolor="#a0a0a0" stroked="f"/>
        </w:pict>
      </w:r>
    </w:p>
    <w:p w14:paraId="24FF1388"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2) Terraform setup and inputs (what I’d say before discussing resources)</w:t>
      </w:r>
    </w:p>
    <w:p w14:paraId="689D16C7"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Provider + versions</w:t>
      </w:r>
    </w:p>
    <w:p w14:paraId="6D7FD058" w14:textId="77777777" w:rsidR="009A1A8A" w:rsidRPr="009A1A8A" w:rsidRDefault="009A1A8A" w:rsidP="009A1A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versions.tf</w:t>
      </w:r>
      <w:r w:rsidRPr="009A1A8A">
        <w:rPr>
          <w:rFonts w:ascii="Times New Roman" w:eastAsia="Times New Roman" w:hAnsi="Times New Roman" w:cs="Times New Roman"/>
          <w:kern w:val="0"/>
          <w14:ligatures w14:val="none"/>
        </w:rPr>
        <w:t xml:space="preserve"> pins Terraform to </w:t>
      </w:r>
      <w:r w:rsidRPr="009A1A8A">
        <w:rPr>
          <w:rFonts w:ascii="Courier New" w:eastAsia="Times New Roman" w:hAnsi="Courier New" w:cs="Courier New"/>
          <w:kern w:val="0"/>
          <w:sz w:val="20"/>
          <w:szCs w:val="20"/>
          <w14:ligatures w14:val="none"/>
        </w:rPr>
        <w:t>&gt;= 1.5.0</w:t>
      </w:r>
      <w:r w:rsidRPr="009A1A8A">
        <w:rPr>
          <w:rFonts w:ascii="Times New Roman" w:eastAsia="Times New Roman" w:hAnsi="Times New Roman" w:cs="Times New Roman"/>
          <w:kern w:val="0"/>
          <w14:ligatures w14:val="none"/>
        </w:rPr>
        <w:t xml:space="preserve"> and AWS provider </w:t>
      </w:r>
      <w:r w:rsidRPr="009A1A8A">
        <w:rPr>
          <w:rFonts w:ascii="Courier New" w:eastAsia="Times New Roman" w:hAnsi="Courier New" w:cs="Courier New"/>
          <w:kern w:val="0"/>
          <w:sz w:val="20"/>
          <w:szCs w:val="20"/>
          <w14:ligatures w14:val="none"/>
        </w:rPr>
        <w:t>&gt;= 5.0, &lt; 6.0</w:t>
      </w:r>
      <w:r w:rsidRPr="009A1A8A">
        <w:rPr>
          <w:rFonts w:ascii="Times New Roman" w:eastAsia="Times New Roman" w:hAnsi="Times New Roman" w:cs="Times New Roman"/>
          <w:kern w:val="0"/>
          <w14:ligatures w14:val="none"/>
        </w:rPr>
        <w:t>.</w:t>
      </w:r>
    </w:p>
    <w:p w14:paraId="5B68AA11" w14:textId="77777777" w:rsidR="009A1A8A" w:rsidRPr="009A1A8A" w:rsidRDefault="009A1A8A" w:rsidP="009A1A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providers.tf</w:t>
      </w:r>
      <w:r w:rsidRPr="009A1A8A">
        <w:rPr>
          <w:rFonts w:ascii="Times New Roman" w:eastAsia="Times New Roman" w:hAnsi="Times New Roman" w:cs="Times New Roman"/>
          <w:kern w:val="0"/>
          <w14:ligatures w14:val="none"/>
        </w:rPr>
        <w:t xml:space="preserve"> configures AWS provider region from </w:t>
      </w:r>
      <w:r w:rsidRPr="009A1A8A">
        <w:rPr>
          <w:rFonts w:ascii="Courier New" w:eastAsia="Times New Roman" w:hAnsi="Courier New" w:cs="Courier New"/>
          <w:kern w:val="0"/>
          <w:sz w:val="20"/>
          <w:szCs w:val="20"/>
          <w14:ligatures w14:val="none"/>
        </w:rPr>
        <w:t>var.aws_region</w:t>
      </w:r>
      <w:r w:rsidRPr="009A1A8A">
        <w:rPr>
          <w:rFonts w:ascii="Times New Roman" w:eastAsia="Times New Roman" w:hAnsi="Times New Roman" w:cs="Times New Roman"/>
          <w:kern w:val="0"/>
          <w14:ligatures w14:val="none"/>
        </w:rPr>
        <w:t>.</w:t>
      </w:r>
    </w:p>
    <w:p w14:paraId="59512FCE"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Variables (what you parameterize)</w:t>
      </w:r>
    </w:p>
    <w:p w14:paraId="1AA3E5A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Key inputs from </w:t>
      </w:r>
      <w:r w:rsidRPr="009A1A8A">
        <w:rPr>
          <w:rFonts w:ascii="Courier New" w:eastAsia="Times New Roman" w:hAnsi="Courier New" w:cs="Courier New"/>
          <w:kern w:val="0"/>
          <w:sz w:val="20"/>
          <w:szCs w:val="20"/>
          <w14:ligatures w14:val="none"/>
        </w:rPr>
        <w:t>variables.tf</w:t>
      </w:r>
      <w:r w:rsidRPr="009A1A8A">
        <w:rPr>
          <w:rFonts w:ascii="Times New Roman" w:eastAsia="Times New Roman" w:hAnsi="Times New Roman" w:cs="Times New Roman"/>
          <w:kern w:val="0"/>
          <w14:ligatures w14:val="none"/>
        </w:rPr>
        <w:t>:</w:t>
      </w:r>
    </w:p>
    <w:p w14:paraId="1CAEF0A5"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aws_region</w:t>
      </w:r>
      <w:r w:rsidRPr="009A1A8A">
        <w:rPr>
          <w:rFonts w:ascii="Times New Roman" w:eastAsia="Times New Roman" w:hAnsi="Times New Roman" w:cs="Times New Roman"/>
          <w:kern w:val="0"/>
          <w14:ligatures w14:val="none"/>
        </w:rPr>
        <w:t xml:space="preserve"> (default </w:t>
      </w:r>
      <w:r w:rsidRPr="009A1A8A">
        <w:rPr>
          <w:rFonts w:ascii="Courier New" w:eastAsia="Times New Roman" w:hAnsi="Courier New" w:cs="Courier New"/>
          <w:kern w:val="0"/>
          <w:sz w:val="20"/>
          <w:szCs w:val="20"/>
          <w14:ligatures w14:val="none"/>
        </w:rPr>
        <w:t>us-east-1</w:t>
      </w:r>
      <w:r w:rsidRPr="009A1A8A">
        <w:rPr>
          <w:rFonts w:ascii="Times New Roman" w:eastAsia="Times New Roman" w:hAnsi="Times New Roman" w:cs="Times New Roman"/>
          <w:kern w:val="0"/>
          <w14:ligatures w14:val="none"/>
        </w:rPr>
        <w:t>)</w:t>
      </w:r>
    </w:p>
    <w:p w14:paraId="7E52B8C3"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project_name</w:t>
      </w:r>
      <w:r w:rsidRPr="009A1A8A">
        <w:rPr>
          <w:rFonts w:ascii="Times New Roman" w:eastAsia="Times New Roman" w:hAnsi="Times New Roman" w:cs="Times New Roman"/>
          <w:kern w:val="0"/>
          <w14:ligatures w14:val="none"/>
        </w:rPr>
        <w:t xml:space="preserve"> (default </w:t>
      </w:r>
      <w:r w:rsidRPr="009A1A8A">
        <w:rPr>
          <w:rFonts w:ascii="Courier New" w:eastAsia="Times New Roman" w:hAnsi="Courier New" w:cs="Courier New"/>
          <w:kern w:val="0"/>
          <w:sz w:val="20"/>
          <w:szCs w:val="20"/>
          <w14:ligatures w14:val="none"/>
        </w:rPr>
        <w:t>chrisbarm</w:t>
      </w:r>
      <w:r w:rsidRPr="009A1A8A">
        <w:rPr>
          <w:rFonts w:ascii="Times New Roman" w:eastAsia="Times New Roman" w:hAnsi="Times New Roman" w:cs="Times New Roman"/>
          <w:kern w:val="0"/>
          <w14:ligatures w14:val="none"/>
        </w:rPr>
        <w:t>) used as a naming/tag prefix</w:t>
      </w:r>
    </w:p>
    <w:p w14:paraId="46871457"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vpc_cidr</w:t>
      </w:r>
      <w:r w:rsidRPr="009A1A8A">
        <w:rPr>
          <w:rFonts w:ascii="Times New Roman" w:eastAsia="Times New Roman" w:hAnsi="Times New Roman" w:cs="Times New Roman"/>
          <w:kern w:val="0"/>
          <w14:ligatures w14:val="none"/>
        </w:rPr>
        <w:t xml:space="preserve"> (default </w:t>
      </w:r>
      <w:r w:rsidRPr="009A1A8A">
        <w:rPr>
          <w:rFonts w:ascii="Courier New" w:eastAsia="Times New Roman" w:hAnsi="Courier New" w:cs="Courier New"/>
          <w:kern w:val="0"/>
          <w:sz w:val="20"/>
          <w:szCs w:val="20"/>
          <w14:ligatures w14:val="none"/>
        </w:rPr>
        <w:t>10.0.0.0/16</w:t>
      </w:r>
      <w:r w:rsidRPr="009A1A8A">
        <w:rPr>
          <w:rFonts w:ascii="Times New Roman" w:eastAsia="Times New Roman" w:hAnsi="Times New Roman" w:cs="Times New Roman"/>
          <w:kern w:val="0"/>
          <w14:ligatures w14:val="none"/>
        </w:rPr>
        <w:t>)</w:t>
      </w:r>
    </w:p>
    <w:p w14:paraId="47241F0D"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public_subnet_cidrs</w:t>
      </w:r>
      <w:r w:rsidRPr="009A1A8A">
        <w:rPr>
          <w:rFonts w:ascii="Times New Roman" w:eastAsia="Times New Roman" w:hAnsi="Times New Roman" w:cs="Times New Roman"/>
          <w:kern w:val="0"/>
          <w14:ligatures w14:val="none"/>
        </w:rPr>
        <w:t xml:space="preserve"> (defaults </w:t>
      </w:r>
      <w:r w:rsidRPr="009A1A8A">
        <w:rPr>
          <w:rFonts w:ascii="Courier New" w:eastAsia="Times New Roman" w:hAnsi="Courier New" w:cs="Courier New"/>
          <w:kern w:val="0"/>
          <w:sz w:val="20"/>
          <w:szCs w:val="20"/>
          <w14:ligatures w14:val="none"/>
        </w:rPr>
        <w:t>10.0.1.0/24</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10.0.2.0/24</w:t>
      </w:r>
      <w:r w:rsidRPr="009A1A8A">
        <w:rPr>
          <w:rFonts w:ascii="Times New Roman" w:eastAsia="Times New Roman" w:hAnsi="Times New Roman" w:cs="Times New Roman"/>
          <w:kern w:val="0"/>
          <w14:ligatures w14:val="none"/>
        </w:rPr>
        <w:t>)</w:t>
      </w:r>
    </w:p>
    <w:p w14:paraId="4FC82092"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private_subnet_cidrs</w:t>
      </w:r>
      <w:r w:rsidRPr="009A1A8A">
        <w:rPr>
          <w:rFonts w:ascii="Times New Roman" w:eastAsia="Times New Roman" w:hAnsi="Times New Roman" w:cs="Times New Roman"/>
          <w:kern w:val="0"/>
          <w14:ligatures w14:val="none"/>
        </w:rPr>
        <w:t xml:space="preserve"> (defaults </w:t>
      </w:r>
      <w:r w:rsidRPr="009A1A8A">
        <w:rPr>
          <w:rFonts w:ascii="Courier New" w:eastAsia="Times New Roman" w:hAnsi="Courier New" w:cs="Courier New"/>
          <w:kern w:val="0"/>
          <w:sz w:val="20"/>
          <w:szCs w:val="20"/>
          <w14:ligatures w14:val="none"/>
        </w:rPr>
        <w:t>10.0.101.0/24</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10.0.102.0/24</w:t>
      </w:r>
      <w:r w:rsidRPr="009A1A8A">
        <w:rPr>
          <w:rFonts w:ascii="Times New Roman" w:eastAsia="Times New Roman" w:hAnsi="Times New Roman" w:cs="Times New Roman"/>
          <w:kern w:val="0"/>
          <w14:ligatures w14:val="none"/>
        </w:rPr>
        <w:t>)</w:t>
      </w:r>
    </w:p>
    <w:p w14:paraId="4B965BA1"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azs</w:t>
      </w:r>
      <w:r w:rsidRPr="009A1A8A">
        <w:rPr>
          <w:rFonts w:ascii="Times New Roman" w:eastAsia="Times New Roman" w:hAnsi="Times New Roman" w:cs="Times New Roman"/>
          <w:kern w:val="0"/>
          <w14:ligatures w14:val="none"/>
        </w:rPr>
        <w:t xml:space="preserve"> (defaults </w:t>
      </w:r>
      <w:r w:rsidRPr="009A1A8A">
        <w:rPr>
          <w:rFonts w:ascii="Courier New" w:eastAsia="Times New Roman" w:hAnsi="Courier New" w:cs="Courier New"/>
          <w:kern w:val="0"/>
          <w:sz w:val="20"/>
          <w:szCs w:val="20"/>
          <w14:ligatures w14:val="none"/>
        </w:rPr>
        <w:t>us-east-1a</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us-east-1b</w:t>
      </w:r>
      <w:r w:rsidRPr="009A1A8A">
        <w:rPr>
          <w:rFonts w:ascii="Times New Roman" w:eastAsia="Times New Roman" w:hAnsi="Times New Roman" w:cs="Times New Roman"/>
          <w:kern w:val="0"/>
          <w14:ligatures w14:val="none"/>
        </w:rPr>
        <w:t>)</w:t>
      </w:r>
    </w:p>
    <w:p w14:paraId="6245FA1D"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DB settings: </w:t>
      </w:r>
      <w:r w:rsidRPr="009A1A8A">
        <w:rPr>
          <w:rFonts w:ascii="Courier New" w:eastAsia="Times New Roman" w:hAnsi="Courier New" w:cs="Courier New"/>
          <w:kern w:val="0"/>
          <w:sz w:val="20"/>
          <w:szCs w:val="20"/>
          <w14:ligatures w14:val="none"/>
        </w:rPr>
        <w:t>db_engine</w:t>
      </w:r>
      <w:r w:rsidRPr="009A1A8A">
        <w:rPr>
          <w:rFonts w:ascii="Times New Roman" w:eastAsia="Times New Roman" w:hAnsi="Times New Roman" w:cs="Times New Roman"/>
          <w:kern w:val="0"/>
          <w14:ligatures w14:val="none"/>
        </w:rPr>
        <w:t xml:space="preserve"> (mysql), </w:t>
      </w:r>
      <w:r w:rsidRPr="009A1A8A">
        <w:rPr>
          <w:rFonts w:ascii="Courier New" w:eastAsia="Times New Roman" w:hAnsi="Courier New" w:cs="Courier New"/>
          <w:kern w:val="0"/>
          <w:sz w:val="20"/>
          <w:szCs w:val="20"/>
          <w14:ligatures w14:val="none"/>
        </w:rPr>
        <w:t>db_instance_class</w:t>
      </w:r>
      <w:r w:rsidRPr="009A1A8A">
        <w:rPr>
          <w:rFonts w:ascii="Times New Roman" w:eastAsia="Times New Roman" w:hAnsi="Times New Roman" w:cs="Times New Roman"/>
          <w:kern w:val="0"/>
          <w14:ligatures w14:val="none"/>
        </w:rPr>
        <w:t xml:space="preserve"> (db.t3.micro), </w:t>
      </w:r>
      <w:r w:rsidRPr="009A1A8A">
        <w:rPr>
          <w:rFonts w:ascii="Courier New" w:eastAsia="Times New Roman" w:hAnsi="Courier New" w:cs="Courier New"/>
          <w:kern w:val="0"/>
          <w:sz w:val="20"/>
          <w:szCs w:val="20"/>
          <w14:ligatures w14:val="none"/>
        </w:rPr>
        <w:t>db_name</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db_username</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db_password</w:t>
      </w:r>
    </w:p>
    <w:p w14:paraId="31992771"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sns_email_endpoint</w:t>
      </w:r>
      <w:r w:rsidRPr="009A1A8A">
        <w:rPr>
          <w:rFonts w:ascii="Times New Roman" w:eastAsia="Times New Roman" w:hAnsi="Times New Roman" w:cs="Times New Roman"/>
          <w:kern w:val="0"/>
          <w14:ligatures w14:val="none"/>
        </w:rPr>
        <w:t xml:space="preserve"> (for alert subscription)</w:t>
      </w:r>
    </w:p>
    <w:p w14:paraId="5B8AEC05"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key_name</w:t>
      </w:r>
      <w:r w:rsidRPr="009A1A8A">
        <w:rPr>
          <w:rFonts w:ascii="Times New Roman" w:eastAsia="Times New Roman" w:hAnsi="Times New Roman" w:cs="Times New Roman"/>
          <w:kern w:val="0"/>
          <w14:ligatures w14:val="none"/>
        </w:rPr>
        <w:t xml:space="preserve"> for EC2 (used by the private instance)</w:t>
      </w:r>
    </w:p>
    <w:p w14:paraId="7B8D7113" w14:textId="77777777" w:rsidR="009A1A8A" w:rsidRPr="009A1A8A" w:rsidRDefault="009A1A8A" w:rsidP="009A1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Note: </w:t>
      </w:r>
      <w:r w:rsidRPr="009A1A8A">
        <w:rPr>
          <w:rFonts w:ascii="Courier New" w:eastAsia="Times New Roman" w:hAnsi="Courier New" w:cs="Courier New"/>
          <w:kern w:val="0"/>
          <w:sz w:val="20"/>
          <w:szCs w:val="20"/>
          <w14:ligatures w14:val="none"/>
        </w:rPr>
        <w:t>ec2_ami_id</w:t>
      </w:r>
      <w:r w:rsidRPr="009A1A8A">
        <w:rPr>
          <w:rFonts w:ascii="Times New Roman" w:eastAsia="Times New Roman" w:hAnsi="Times New Roman" w:cs="Times New Roman"/>
          <w:kern w:val="0"/>
          <w14:ligatures w14:val="none"/>
        </w:rPr>
        <w:t xml:space="preserve"> exists but the EC2 resources currently hardcode an Ubuntu AMI.</w:t>
      </w:r>
    </w:p>
    <w:p w14:paraId="7C37F05E"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Locals (standardization)</w:t>
      </w:r>
    </w:p>
    <w:p w14:paraId="090D39C4"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main.tf</w:t>
      </w:r>
      <w:r w:rsidRPr="009A1A8A">
        <w:rPr>
          <w:rFonts w:ascii="Times New Roman" w:eastAsia="Times New Roman" w:hAnsi="Times New Roman" w:cs="Times New Roman"/>
          <w:kern w:val="0"/>
          <w14:ligatures w14:val="none"/>
        </w:rPr>
        <w:t xml:space="preserve"> defines locals like:</w:t>
      </w:r>
    </w:p>
    <w:p w14:paraId="5B6DD22B" w14:textId="77777777" w:rsidR="009A1A8A" w:rsidRPr="009A1A8A" w:rsidRDefault="009A1A8A" w:rsidP="009A1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common ports (80/443/22/3306)</w:t>
      </w:r>
    </w:p>
    <w:p w14:paraId="1F249DC8" w14:textId="77777777" w:rsidR="009A1A8A" w:rsidRPr="009A1A8A" w:rsidRDefault="009A1A8A" w:rsidP="009A1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protocol strings</w:t>
      </w:r>
    </w:p>
    <w:p w14:paraId="5AC5B32F" w14:textId="77777777" w:rsidR="009A1A8A" w:rsidRPr="009A1A8A" w:rsidRDefault="009A1A8A" w:rsidP="009A1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“all protocols” representation (</w:t>
      </w:r>
      <w:r w:rsidRPr="009A1A8A">
        <w:rPr>
          <w:rFonts w:ascii="Courier New" w:eastAsia="Times New Roman" w:hAnsi="Courier New" w:cs="Courier New"/>
          <w:kern w:val="0"/>
          <w:sz w:val="20"/>
          <w:szCs w:val="20"/>
          <w14:ligatures w14:val="none"/>
        </w:rPr>
        <w:t>ip_protocol = "-1"</w:t>
      </w:r>
      <w:r w:rsidRPr="009A1A8A">
        <w:rPr>
          <w:rFonts w:ascii="Times New Roman" w:eastAsia="Times New Roman" w:hAnsi="Times New Roman" w:cs="Times New Roman"/>
          <w:kern w:val="0"/>
          <w14:ligatures w14:val="none"/>
        </w:rPr>
        <w:t>)</w:t>
      </w:r>
    </w:p>
    <w:p w14:paraId="6D77EE62" w14:textId="77777777" w:rsidR="009A1A8A" w:rsidRPr="007B0817" w:rsidRDefault="009A1A8A" w:rsidP="009A1A8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7B0817">
        <w:rPr>
          <w:rFonts w:ascii="Times New Roman" w:eastAsia="Times New Roman" w:hAnsi="Times New Roman" w:cs="Times New Roman"/>
          <w:kern w:val="0"/>
          <w:sz w:val="36"/>
          <w:szCs w:val="36"/>
          <w:highlight w:val="yellow"/>
          <w14:ligatures w14:val="none"/>
        </w:rPr>
        <w:t>In interview terms: “I used locals to avoid repeating magic numbers and to keep security rule definitions consistent.”</w:t>
      </w:r>
    </w:p>
    <w:p w14:paraId="2D011D6A"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63A5A8">
          <v:rect id="_x0000_i1026" style="width:0;height:1.5pt" o:hralign="center" o:hrstd="t" o:hr="t" fillcolor="#a0a0a0" stroked="f"/>
        </w:pict>
      </w:r>
    </w:p>
    <w:p w14:paraId="1ED23012"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3) Networking layer (foundation first)</w:t>
      </w:r>
    </w:p>
    <w:p w14:paraId="008ADDBD"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 — Create the VPC</w:t>
      </w:r>
    </w:p>
    <w:p w14:paraId="6A693BC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aws_vpc.chrisbarm_vpc01</w:t>
      </w:r>
    </w:p>
    <w:p w14:paraId="622824C1" w14:textId="77777777" w:rsidR="009A1A8A" w:rsidRPr="009A1A8A" w:rsidRDefault="009A1A8A" w:rsidP="009A1A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Uses </w:t>
      </w:r>
      <w:r w:rsidRPr="009A1A8A">
        <w:rPr>
          <w:rFonts w:ascii="Courier New" w:eastAsia="Times New Roman" w:hAnsi="Courier New" w:cs="Courier New"/>
          <w:kern w:val="0"/>
          <w:sz w:val="20"/>
          <w:szCs w:val="20"/>
          <w14:ligatures w14:val="none"/>
        </w:rPr>
        <w:t>var.vpc_cidr</w:t>
      </w:r>
    </w:p>
    <w:p w14:paraId="3916DA07" w14:textId="77777777" w:rsidR="009A1A8A" w:rsidRPr="009A1A8A" w:rsidRDefault="009A1A8A" w:rsidP="009A1A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Enables DNS support/hostnames for instance name resolution and AWS-managed DNS features.</w:t>
      </w:r>
    </w:p>
    <w:p w14:paraId="3CB7172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Every environment starts with an isolated network boundary; DNS hostnames are needed for normal EC2/RDS behavior and service discovery.</w:t>
      </w:r>
    </w:p>
    <w:p w14:paraId="57013B57"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2 — Attach an Internet Gateway (IGW)</w:t>
      </w:r>
    </w:p>
    <w:p w14:paraId="654E6D9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aws_internet_gateway.chrisbarm_igw01</w:t>
      </w:r>
    </w:p>
    <w:p w14:paraId="0CCE4246" w14:textId="77777777" w:rsidR="009A1A8A" w:rsidRPr="009A1A8A" w:rsidRDefault="009A1A8A" w:rsidP="009A1A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Attached to the VPC.</w:t>
      </w:r>
    </w:p>
    <w:p w14:paraId="5FD12EC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Public subnets need a route to the internet (for inbound/outbound). NAT Gateways also require internet reachability through an IGW.</w:t>
      </w:r>
    </w:p>
    <w:p w14:paraId="76FD513A"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3 — Create subnets (public + private across AZs)</w:t>
      </w:r>
    </w:p>
    <w:p w14:paraId="6F22075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07809CC1" w14:textId="77777777" w:rsidR="009A1A8A" w:rsidRPr="009A1A8A" w:rsidRDefault="009A1A8A" w:rsidP="009A1A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aws_subnet.chrisbarm_public_subnets</w:t>
      </w:r>
      <w:r w:rsidRPr="009A1A8A">
        <w:rPr>
          <w:rFonts w:ascii="Times New Roman" w:eastAsia="Times New Roman" w:hAnsi="Times New Roman" w:cs="Times New Roman"/>
          <w:kern w:val="0"/>
          <w14:ligatures w14:val="none"/>
        </w:rPr>
        <w:t xml:space="preserve"> (count = length of </w:t>
      </w:r>
      <w:r w:rsidRPr="009A1A8A">
        <w:rPr>
          <w:rFonts w:ascii="Courier New" w:eastAsia="Times New Roman" w:hAnsi="Courier New" w:cs="Courier New"/>
          <w:kern w:val="0"/>
          <w:sz w:val="20"/>
          <w:szCs w:val="20"/>
          <w14:ligatures w14:val="none"/>
        </w:rPr>
        <w:t>public_subnet_cidrs</w:t>
      </w:r>
      <w:r w:rsidRPr="009A1A8A">
        <w:rPr>
          <w:rFonts w:ascii="Times New Roman" w:eastAsia="Times New Roman" w:hAnsi="Times New Roman" w:cs="Times New Roman"/>
          <w:kern w:val="0"/>
          <w14:ligatures w14:val="none"/>
        </w:rPr>
        <w:t>)</w:t>
      </w:r>
    </w:p>
    <w:p w14:paraId="6C0A4D3C" w14:textId="77777777" w:rsidR="009A1A8A" w:rsidRPr="009A1A8A" w:rsidRDefault="009A1A8A" w:rsidP="009A1A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aws_subnet.chrisbarm_private_subnets</w:t>
      </w:r>
      <w:r w:rsidRPr="009A1A8A">
        <w:rPr>
          <w:rFonts w:ascii="Times New Roman" w:eastAsia="Times New Roman" w:hAnsi="Times New Roman" w:cs="Times New Roman"/>
          <w:kern w:val="0"/>
          <w14:ligatures w14:val="none"/>
        </w:rPr>
        <w:t xml:space="preserve"> (count = length of </w:t>
      </w:r>
      <w:r w:rsidRPr="009A1A8A">
        <w:rPr>
          <w:rFonts w:ascii="Courier New" w:eastAsia="Times New Roman" w:hAnsi="Courier New" w:cs="Courier New"/>
          <w:kern w:val="0"/>
          <w:sz w:val="20"/>
          <w:szCs w:val="20"/>
          <w14:ligatures w14:val="none"/>
        </w:rPr>
        <w:t>private_subnet_cidrs</w:t>
      </w:r>
      <w:r w:rsidRPr="009A1A8A">
        <w:rPr>
          <w:rFonts w:ascii="Times New Roman" w:eastAsia="Times New Roman" w:hAnsi="Times New Roman" w:cs="Times New Roman"/>
          <w:kern w:val="0"/>
          <w14:ligatures w14:val="none"/>
        </w:rPr>
        <w:t>)</w:t>
      </w:r>
    </w:p>
    <w:p w14:paraId="6241EEAE"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Both sets align subnet CIDRs with AZs by index.</w:t>
      </w:r>
    </w:p>
    <w:p w14:paraId="166E7B0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p>
    <w:p w14:paraId="27729203" w14:textId="77777777" w:rsidR="009A1A8A" w:rsidRPr="009A1A8A" w:rsidRDefault="009A1A8A" w:rsidP="009A1A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Public subnets host internet-facing resources (or egress infrastructure like NAT).</w:t>
      </w:r>
    </w:p>
    <w:p w14:paraId="71584817" w14:textId="77777777" w:rsidR="009A1A8A" w:rsidRPr="009A1A8A" w:rsidRDefault="009A1A8A" w:rsidP="009A1A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Private subnets host databases and internal compute with no direct inbound from the internet.</w:t>
      </w:r>
    </w:p>
    <w:p w14:paraId="62D293BD" w14:textId="77777777" w:rsidR="009A1A8A" w:rsidRPr="009A1A8A" w:rsidRDefault="009A1A8A" w:rsidP="009A1A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Multi-AZ subnetting is the baseline for resilience and realistic production patterns.</w:t>
      </w:r>
    </w:p>
    <w:p w14:paraId="437A9D64"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Implementation detail to notice:</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map_public_ip_on_launch = false</w:t>
      </w:r>
      <w:r w:rsidRPr="009A1A8A">
        <w:rPr>
          <w:rFonts w:ascii="Times New Roman" w:eastAsia="Times New Roman" w:hAnsi="Times New Roman" w:cs="Times New Roman"/>
          <w:kern w:val="0"/>
          <w14:ligatures w14:val="none"/>
        </w:rPr>
        <w:t xml:space="preserve"> on public subnets, but EC2 instances explicitly set </w:t>
      </w:r>
      <w:r w:rsidRPr="009A1A8A">
        <w:rPr>
          <w:rFonts w:ascii="Courier New" w:eastAsia="Times New Roman" w:hAnsi="Courier New" w:cs="Courier New"/>
          <w:kern w:val="0"/>
          <w:sz w:val="20"/>
          <w:szCs w:val="20"/>
          <w14:ligatures w14:val="none"/>
        </w:rPr>
        <w:t>associate_public_ip_address = true</w:t>
      </w:r>
      <w:r w:rsidRPr="009A1A8A">
        <w:rPr>
          <w:rFonts w:ascii="Times New Roman" w:eastAsia="Times New Roman" w:hAnsi="Times New Roman" w:cs="Times New Roman"/>
          <w:kern w:val="0"/>
          <w14:ligatures w14:val="none"/>
        </w:rPr>
        <w:t xml:space="preserve"> when needed. That’s acceptable; you’re controlling public IP assignment per instance instead of subnet-wide.</w:t>
      </w:r>
    </w:p>
    <w:p w14:paraId="51F4D61A"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4 — Create EIP + NAT Gateway for private egress</w:t>
      </w:r>
    </w:p>
    <w:p w14:paraId="38C675F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30A777DE" w14:textId="77777777" w:rsidR="009A1A8A" w:rsidRPr="009A1A8A" w:rsidRDefault="009A1A8A" w:rsidP="009A1A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aws_eip._nat_eip01</w:t>
      </w:r>
    </w:p>
    <w:p w14:paraId="23AE46E8" w14:textId="77777777" w:rsidR="009A1A8A" w:rsidRPr="009A1A8A" w:rsidRDefault="009A1A8A" w:rsidP="009A1A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aws_nat_gateway.chrisbarm_nat01</w:t>
      </w:r>
      <w:r w:rsidRPr="009A1A8A">
        <w:rPr>
          <w:rFonts w:ascii="Times New Roman" w:eastAsia="Times New Roman" w:hAnsi="Times New Roman" w:cs="Times New Roman"/>
          <w:kern w:val="0"/>
          <w14:ligatures w14:val="none"/>
        </w:rPr>
        <w:t xml:space="preserve"> placed into the first public subnet</w:t>
      </w:r>
    </w:p>
    <w:p w14:paraId="6FE30227"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Private subnets often need outbound access (updates, package installs, reaching AWS public endpoints if you’re not using VPC endpoints). NAT provides outbound-only connectivity without exposing private hosts directly.</w:t>
      </w:r>
    </w:p>
    <w:p w14:paraId="72D68422"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5 — Route tables (public and private) + associations</w:t>
      </w:r>
    </w:p>
    <w:p w14:paraId="2A97F0D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Public routing:</w:t>
      </w:r>
    </w:p>
    <w:p w14:paraId="21FEE52F" w14:textId="77777777" w:rsidR="009A1A8A" w:rsidRPr="009A1A8A" w:rsidRDefault="009A1A8A" w:rsidP="009A1A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aws_route_table._public_rt01</w:t>
      </w:r>
    </w:p>
    <w:p w14:paraId="4AAB12B1" w14:textId="77777777" w:rsidR="009A1A8A" w:rsidRPr="009A1A8A" w:rsidRDefault="009A1A8A" w:rsidP="009A1A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aws_route.chrisbarm_public_default_route</w:t>
      </w:r>
      <w:r w:rsidRPr="009A1A8A">
        <w:rPr>
          <w:rFonts w:ascii="Times New Roman" w:eastAsia="Times New Roman" w:hAnsi="Times New Roman" w:cs="Times New Roman"/>
          <w:kern w:val="0"/>
          <w14:ligatures w14:val="none"/>
        </w:rPr>
        <w:t xml:space="preserve"> sends </w:t>
      </w:r>
      <w:r w:rsidRPr="009A1A8A">
        <w:rPr>
          <w:rFonts w:ascii="Courier New" w:eastAsia="Times New Roman" w:hAnsi="Courier New" w:cs="Courier New"/>
          <w:kern w:val="0"/>
          <w:sz w:val="20"/>
          <w:szCs w:val="20"/>
          <w14:ligatures w14:val="none"/>
        </w:rPr>
        <w:t>0.0.0.0/0</w:t>
      </w:r>
      <w:r w:rsidRPr="009A1A8A">
        <w:rPr>
          <w:rFonts w:ascii="Times New Roman" w:eastAsia="Times New Roman" w:hAnsi="Times New Roman" w:cs="Times New Roman"/>
          <w:kern w:val="0"/>
          <w14:ligatures w14:val="none"/>
        </w:rPr>
        <w:t xml:space="preserve"> to the IGW</w:t>
      </w:r>
    </w:p>
    <w:p w14:paraId="1FF8E93E" w14:textId="77777777" w:rsidR="009A1A8A" w:rsidRPr="009A1A8A" w:rsidRDefault="009A1A8A" w:rsidP="009A1A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aws_route_table_association.chrisbarm_public_rta</w:t>
      </w:r>
      <w:r w:rsidRPr="009A1A8A">
        <w:rPr>
          <w:rFonts w:ascii="Times New Roman" w:eastAsia="Times New Roman" w:hAnsi="Times New Roman" w:cs="Times New Roman"/>
          <w:kern w:val="0"/>
          <w14:ligatures w14:val="none"/>
        </w:rPr>
        <w:t xml:space="preserve"> associates all public subnets</w:t>
      </w:r>
    </w:p>
    <w:p w14:paraId="2B18BA4E"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Private routing:</w:t>
      </w:r>
    </w:p>
    <w:p w14:paraId="6EB00073" w14:textId="77777777" w:rsidR="009A1A8A" w:rsidRPr="009A1A8A" w:rsidRDefault="009A1A8A" w:rsidP="009A1A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aws_route_table._private_rt01</w:t>
      </w:r>
    </w:p>
    <w:p w14:paraId="710E2BDE" w14:textId="77777777" w:rsidR="009A1A8A" w:rsidRPr="009A1A8A" w:rsidRDefault="009A1A8A" w:rsidP="009A1A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aws_route.chrisbarm_private_default_route</w:t>
      </w:r>
      <w:r w:rsidRPr="009A1A8A">
        <w:rPr>
          <w:rFonts w:ascii="Times New Roman" w:eastAsia="Times New Roman" w:hAnsi="Times New Roman" w:cs="Times New Roman"/>
          <w:kern w:val="0"/>
          <w14:ligatures w14:val="none"/>
        </w:rPr>
        <w:t xml:space="preserve"> sends </w:t>
      </w:r>
      <w:r w:rsidRPr="009A1A8A">
        <w:rPr>
          <w:rFonts w:ascii="Courier New" w:eastAsia="Times New Roman" w:hAnsi="Courier New" w:cs="Courier New"/>
          <w:kern w:val="0"/>
          <w:sz w:val="20"/>
          <w:szCs w:val="20"/>
          <w14:ligatures w14:val="none"/>
        </w:rPr>
        <w:t>0.0.0.0/0</w:t>
      </w:r>
      <w:r w:rsidRPr="009A1A8A">
        <w:rPr>
          <w:rFonts w:ascii="Times New Roman" w:eastAsia="Times New Roman" w:hAnsi="Times New Roman" w:cs="Times New Roman"/>
          <w:kern w:val="0"/>
          <w14:ligatures w14:val="none"/>
        </w:rPr>
        <w:t xml:space="preserve"> to the NAT Gateway</w:t>
      </w:r>
    </w:p>
    <w:p w14:paraId="47B5D9A9" w14:textId="77777777" w:rsidR="009A1A8A" w:rsidRPr="009A1A8A" w:rsidRDefault="009A1A8A" w:rsidP="009A1A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aws_route_table_association.chrisbarm_private_rta</w:t>
      </w:r>
      <w:r w:rsidRPr="009A1A8A">
        <w:rPr>
          <w:rFonts w:ascii="Times New Roman" w:eastAsia="Times New Roman" w:hAnsi="Times New Roman" w:cs="Times New Roman"/>
          <w:kern w:val="0"/>
          <w14:ligatures w14:val="none"/>
        </w:rPr>
        <w:t xml:space="preserve"> associates all private subnets</w:t>
      </w:r>
    </w:p>
    <w:p w14:paraId="266C058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This cleanly defines:</w:t>
      </w:r>
    </w:p>
    <w:p w14:paraId="191D03C8" w14:textId="77777777" w:rsidR="009A1A8A" w:rsidRPr="009A1A8A" w:rsidRDefault="009A1A8A" w:rsidP="009A1A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public subnets → internet via IGW</w:t>
      </w:r>
    </w:p>
    <w:p w14:paraId="0926CD2D" w14:textId="77777777" w:rsidR="009A1A8A" w:rsidRPr="009A1A8A" w:rsidRDefault="009A1A8A" w:rsidP="009A1A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private subnets → internet egress via NAT (no direct inbound from internet)</w:t>
      </w:r>
    </w:p>
    <w:p w14:paraId="3099EFB2"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D6ED15">
          <v:rect id="_x0000_i1027" style="width:0;height:1.5pt" o:hralign="center" o:hrstd="t" o:hr="t" fillcolor="#a0a0a0" stroked="f"/>
        </w:pict>
      </w:r>
    </w:p>
    <w:p w14:paraId="1C8D49EC"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4) Security layer (who can talk to whom)</w:t>
      </w:r>
    </w:p>
    <w:p w14:paraId="7359966F"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6 — Security groups (EC2 + RDS)</w:t>
      </w:r>
    </w:p>
    <w:p w14:paraId="4EED06E7"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762E9904" w14:textId="77777777" w:rsidR="009A1A8A" w:rsidRPr="009A1A8A" w:rsidRDefault="009A1A8A" w:rsidP="009A1A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aws_security_group.chrisbarm_ec2_sg01</w:t>
      </w:r>
      <w:r w:rsidRPr="009A1A8A">
        <w:rPr>
          <w:rFonts w:ascii="Times New Roman" w:eastAsia="Times New Roman" w:hAnsi="Times New Roman" w:cs="Times New Roman"/>
          <w:kern w:val="0"/>
          <w14:ligatures w14:val="none"/>
        </w:rPr>
        <w:t xml:space="preserve"> (used by the public “app host”)</w:t>
      </w:r>
    </w:p>
    <w:p w14:paraId="74B12B22" w14:textId="77777777" w:rsidR="009A1A8A" w:rsidRPr="009A1A8A" w:rsidRDefault="009A1A8A" w:rsidP="009A1A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aws_security_group.chrisbarm_ec2_sg02</w:t>
      </w:r>
      <w:r w:rsidRPr="009A1A8A">
        <w:rPr>
          <w:rFonts w:ascii="Times New Roman" w:eastAsia="Times New Roman" w:hAnsi="Times New Roman" w:cs="Times New Roman"/>
          <w:kern w:val="0"/>
          <w14:ligatures w14:val="none"/>
        </w:rPr>
        <w:t xml:space="preserve"> (used by the “bastion/management” and private instance variant)</w:t>
      </w:r>
    </w:p>
    <w:p w14:paraId="4BD09AC8" w14:textId="77777777" w:rsidR="009A1A8A" w:rsidRPr="009A1A8A" w:rsidRDefault="009A1A8A" w:rsidP="009A1A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aws_security_group.chrisbarm_rds_sg01</w:t>
      </w:r>
      <w:r w:rsidRPr="009A1A8A">
        <w:rPr>
          <w:rFonts w:ascii="Times New Roman" w:eastAsia="Times New Roman" w:hAnsi="Times New Roman" w:cs="Times New Roman"/>
          <w:kern w:val="0"/>
          <w14:ligatures w14:val="none"/>
        </w:rPr>
        <w:t xml:space="preserve"> (RDS)</w:t>
      </w:r>
    </w:p>
    <w:p w14:paraId="1CCEC5FF" w14:textId="77777777" w:rsidR="009A1A8A" w:rsidRPr="009A1A8A" w:rsidRDefault="009A1A8A" w:rsidP="009A1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A8A">
        <w:rPr>
          <w:rFonts w:ascii="Times New Roman" w:eastAsia="Times New Roman" w:hAnsi="Times New Roman" w:cs="Times New Roman"/>
          <w:b/>
          <w:bCs/>
          <w:kern w:val="0"/>
          <w14:ligatures w14:val="none"/>
        </w:rPr>
        <w:t>Ingress to the app host (HTTP)</w:t>
      </w:r>
    </w:p>
    <w:p w14:paraId="438E8B39"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aws_vpc_security_group_ingress_rule.chrisbarm_ec2_sg_ingress_http</w:t>
      </w:r>
    </w:p>
    <w:p w14:paraId="4E7FDD67" w14:textId="77777777" w:rsidR="009A1A8A" w:rsidRPr="009A1A8A" w:rsidRDefault="009A1A8A" w:rsidP="009A1A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Allows TCP/80 from </w:t>
      </w:r>
      <w:r w:rsidRPr="009A1A8A">
        <w:rPr>
          <w:rFonts w:ascii="Courier New" w:eastAsia="Times New Roman" w:hAnsi="Courier New" w:cs="Courier New"/>
          <w:kern w:val="0"/>
          <w:sz w:val="20"/>
          <w:szCs w:val="20"/>
          <w14:ligatures w14:val="none"/>
        </w:rPr>
        <w:t>0.0.0.0/0</w:t>
      </w:r>
      <w:r w:rsidRPr="009A1A8A">
        <w:rPr>
          <w:rFonts w:ascii="Times New Roman" w:eastAsia="Times New Roman" w:hAnsi="Times New Roman" w:cs="Times New Roman"/>
          <w:kern w:val="0"/>
          <w14:ligatures w14:val="none"/>
        </w:rPr>
        <w:t xml:space="preserve"> to </w:t>
      </w:r>
      <w:r w:rsidRPr="009A1A8A">
        <w:rPr>
          <w:rFonts w:ascii="Courier New" w:eastAsia="Times New Roman" w:hAnsi="Courier New" w:cs="Courier New"/>
          <w:kern w:val="0"/>
          <w:sz w:val="20"/>
          <w:szCs w:val="20"/>
          <w14:ligatures w14:val="none"/>
        </w:rPr>
        <w:t>ec2_sg01</w:t>
      </w:r>
      <w:r w:rsidRPr="009A1A8A">
        <w:rPr>
          <w:rFonts w:ascii="Times New Roman" w:eastAsia="Times New Roman" w:hAnsi="Times New Roman" w:cs="Times New Roman"/>
          <w:kern w:val="0"/>
          <w14:ligatures w14:val="none"/>
        </w:rPr>
        <w:t>.</w:t>
      </w:r>
    </w:p>
    <w:p w14:paraId="1A5D8E2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This makes the app host reachable via HTTP from anywhere (lab/demo style). In production you’d likely front this with an ALB + WAF and restrict ingress to the load balancer.</w:t>
      </w:r>
    </w:p>
    <w:p w14:paraId="1222A6C4" w14:textId="77777777" w:rsidR="009A1A8A" w:rsidRPr="009A1A8A" w:rsidRDefault="009A1A8A" w:rsidP="009A1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A8A">
        <w:rPr>
          <w:rFonts w:ascii="Times New Roman" w:eastAsia="Times New Roman" w:hAnsi="Times New Roman" w:cs="Times New Roman"/>
          <w:b/>
          <w:bCs/>
          <w:kern w:val="0"/>
          <w14:ligatures w14:val="none"/>
        </w:rPr>
        <w:t>RDS inbound locked to the app SG (best practice)</w:t>
      </w:r>
    </w:p>
    <w:p w14:paraId="56645CB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aws_vpc_security_group_ingress_rule.chrisbarm_rds_sg_ingress_mysql</w:t>
      </w:r>
    </w:p>
    <w:p w14:paraId="63456BBC" w14:textId="77777777" w:rsidR="009A1A8A" w:rsidRPr="009A1A8A" w:rsidRDefault="009A1A8A" w:rsidP="009A1A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Allows TCP/3306 into </w:t>
      </w:r>
      <w:r w:rsidRPr="009A1A8A">
        <w:rPr>
          <w:rFonts w:ascii="Courier New" w:eastAsia="Times New Roman" w:hAnsi="Courier New" w:cs="Courier New"/>
          <w:kern w:val="0"/>
          <w:sz w:val="20"/>
          <w:szCs w:val="20"/>
          <w14:ligatures w14:val="none"/>
        </w:rPr>
        <w:t>rds_sg01</w:t>
      </w:r>
      <w:r w:rsidRPr="009A1A8A">
        <w:rPr>
          <w:rFonts w:ascii="Times New Roman" w:eastAsia="Times New Roman" w:hAnsi="Times New Roman" w:cs="Times New Roman"/>
          <w:kern w:val="0"/>
          <w14:ligatures w14:val="none"/>
        </w:rPr>
        <w:t xml:space="preserve">, but only </w:t>
      </w:r>
      <w:r w:rsidRPr="009A1A8A">
        <w:rPr>
          <w:rFonts w:ascii="Times New Roman" w:eastAsia="Times New Roman" w:hAnsi="Times New Roman" w:cs="Times New Roman"/>
          <w:b/>
          <w:bCs/>
          <w:kern w:val="0"/>
          <w14:ligatures w14:val="none"/>
        </w:rPr>
        <w:t>from</w:t>
      </w:r>
      <w:r w:rsidRPr="009A1A8A">
        <w:rPr>
          <w:rFonts w:ascii="Times New Roman" w:eastAsia="Times New Roman" w:hAnsi="Times New Roman" w:cs="Times New Roman"/>
          <w:kern w:val="0"/>
          <w14:ligatures w14:val="none"/>
        </w:rPr>
        <w:t xml:space="preserve"> </w:t>
      </w:r>
      <w:r w:rsidRPr="009A1A8A">
        <w:rPr>
          <w:rFonts w:ascii="Courier New" w:eastAsia="Times New Roman" w:hAnsi="Courier New" w:cs="Courier New"/>
          <w:kern w:val="0"/>
          <w:sz w:val="20"/>
          <w:szCs w:val="20"/>
          <w14:ligatures w14:val="none"/>
        </w:rPr>
        <w:t>ec2_sg01</w:t>
      </w:r>
      <w:r w:rsidRPr="009A1A8A">
        <w:rPr>
          <w:rFonts w:ascii="Times New Roman" w:eastAsia="Times New Roman" w:hAnsi="Times New Roman" w:cs="Times New Roman"/>
          <w:kern w:val="0"/>
          <w14:ligatures w14:val="none"/>
        </w:rPr>
        <w:t xml:space="preserve"> via </w:t>
      </w:r>
      <w:r w:rsidRPr="009A1A8A">
        <w:rPr>
          <w:rFonts w:ascii="Courier New" w:eastAsia="Times New Roman" w:hAnsi="Courier New" w:cs="Courier New"/>
          <w:kern w:val="0"/>
          <w:sz w:val="20"/>
          <w:szCs w:val="20"/>
          <w14:ligatures w14:val="none"/>
        </w:rPr>
        <w:t>referenced_security_group_id</w:t>
      </w:r>
      <w:r w:rsidRPr="009A1A8A">
        <w:rPr>
          <w:rFonts w:ascii="Times New Roman" w:eastAsia="Times New Roman" w:hAnsi="Times New Roman" w:cs="Times New Roman"/>
          <w:kern w:val="0"/>
          <w14:ligatures w14:val="none"/>
        </w:rPr>
        <w:t>.</w:t>
      </w:r>
    </w:p>
    <w:p w14:paraId="7942FF4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This is the correct “security-group-to-security-group” pattern: the DB is not open to CIDR ranges; only approved application instances can reach it.</w:t>
      </w:r>
    </w:p>
    <w:p w14:paraId="1A487441" w14:textId="77777777" w:rsidR="009A1A8A" w:rsidRPr="009A1A8A" w:rsidRDefault="009A1A8A" w:rsidP="009A1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A1A8A">
        <w:rPr>
          <w:rFonts w:ascii="Times New Roman" w:eastAsia="Times New Roman" w:hAnsi="Times New Roman" w:cs="Times New Roman"/>
          <w:b/>
          <w:bCs/>
          <w:kern w:val="0"/>
          <w14:ligatures w14:val="none"/>
        </w:rPr>
        <w:t>Outbound from EC2 (important interview note)</w:t>
      </w:r>
    </w:p>
    <w:p w14:paraId="68A0A84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aws_vpc_security_group_egress_rule.chrisbarm_ec2_sg_egress_db</w:t>
      </w:r>
    </w:p>
    <w:p w14:paraId="766443EB" w14:textId="77777777" w:rsidR="009A1A8A" w:rsidRPr="009A1A8A" w:rsidRDefault="009A1A8A" w:rsidP="009A1A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Currently configured as </w:t>
      </w:r>
      <w:r w:rsidRPr="009A1A8A">
        <w:rPr>
          <w:rFonts w:ascii="Times New Roman" w:eastAsia="Times New Roman" w:hAnsi="Times New Roman" w:cs="Times New Roman"/>
          <w:b/>
          <w:bCs/>
          <w:kern w:val="0"/>
          <w14:ligatures w14:val="none"/>
        </w:rPr>
        <w:t>allow all egress to 0.0.0.0/0</w:t>
      </w:r>
      <w:r w:rsidRPr="009A1A8A">
        <w:rPr>
          <w:rFonts w:ascii="Times New Roman" w:eastAsia="Times New Roman" w:hAnsi="Times New Roman" w:cs="Times New Roman"/>
          <w:kern w:val="0"/>
          <w14:ligatures w14:val="none"/>
        </w:rPr>
        <w:t>.</w:t>
      </w:r>
    </w:p>
    <w:p w14:paraId="7F8E7AF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 it exists:</w:t>
      </w:r>
      <w:r w:rsidRPr="009A1A8A">
        <w:rPr>
          <w:rFonts w:ascii="Times New Roman" w:eastAsia="Times New Roman" w:hAnsi="Times New Roman" w:cs="Times New Roman"/>
          <w:kern w:val="0"/>
          <w14:ligatures w14:val="none"/>
        </w:rPr>
        <w:t xml:space="preserve"> The intent appears to be “allow the app host to reach dependencies,” but right now it’s effectively wide open egress.</w:t>
      </w:r>
    </w:p>
    <w:p w14:paraId="180F5109"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What I would say in an interview:</w:t>
      </w:r>
    </w:p>
    <w:p w14:paraId="1EA485E3" w14:textId="77777777" w:rsidR="009A1A8A" w:rsidRPr="009A1A8A" w:rsidRDefault="009A1A8A" w:rsidP="009A1A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“For the lab I left egress permissive to reduce friction. In production, I’d restrict egress to only required destinations—at minimum TCP/3306 to the RDS security group and HTTPS to required AWS endpoints (or use interface endpoints and eliminate broad internet egress).”</w:t>
      </w:r>
    </w:p>
    <w:p w14:paraId="28B1111C"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Also note: SG02 has no explicit ingress rules (so inbound is effectively closed), which pairs well with “SSM-only administration.”</w:t>
      </w:r>
    </w:p>
    <w:p w14:paraId="2BEA2921"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20A4F">
          <v:rect id="_x0000_i1028" style="width:0;height:1.5pt" o:hralign="center" o:hrstd="t" o:hr="t" fillcolor="#a0a0a0" stroked="f"/>
        </w:pict>
      </w:r>
    </w:p>
    <w:p w14:paraId="5138952E"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5) Data layer (RDS in private subnets)</w:t>
      </w:r>
    </w:p>
    <w:p w14:paraId="02BFD66A"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7 — DB subnet group</w:t>
      </w:r>
    </w:p>
    <w:p w14:paraId="149145A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aws_db_subnet_group.chrisbarm_rds_subnet_group01</w:t>
      </w:r>
    </w:p>
    <w:p w14:paraId="242AB4ED" w14:textId="77777777" w:rsidR="009A1A8A" w:rsidRPr="009A1A8A" w:rsidRDefault="009A1A8A" w:rsidP="009A1A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Uses </w:t>
      </w:r>
      <w:r w:rsidRPr="009A1A8A">
        <w:rPr>
          <w:rFonts w:ascii="Times New Roman" w:eastAsia="Times New Roman" w:hAnsi="Times New Roman" w:cs="Times New Roman"/>
          <w:b/>
          <w:bCs/>
          <w:kern w:val="0"/>
          <w14:ligatures w14:val="none"/>
        </w:rPr>
        <w:t>private subnets</w:t>
      </w:r>
      <w:r w:rsidRPr="009A1A8A">
        <w:rPr>
          <w:rFonts w:ascii="Times New Roman" w:eastAsia="Times New Roman" w:hAnsi="Times New Roman" w:cs="Times New Roman"/>
          <w:kern w:val="0"/>
          <w14:ligatures w14:val="none"/>
        </w:rPr>
        <w:t xml:space="preserve"> only.</w:t>
      </w:r>
    </w:p>
    <w:p w14:paraId="156B9F9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RDS should not sit in public subnets. Subnet groups are how you ensure the managed database only lands in private address space.</w:t>
      </w:r>
    </w:p>
    <w:p w14:paraId="5CD76117"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8 — RDS instance (MySQL)</w:t>
      </w:r>
    </w:p>
    <w:p w14:paraId="4DB4906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aws_db_instance.chrisbarm_rds01</w:t>
      </w:r>
      <w:r w:rsidRPr="009A1A8A">
        <w:rPr>
          <w:rFonts w:ascii="Times New Roman" w:eastAsia="Times New Roman" w:hAnsi="Times New Roman" w:cs="Times New Roman"/>
          <w:kern w:val="0"/>
          <w14:ligatures w14:val="none"/>
        </w:rPr>
        <w:br/>
        <w:t>Key settings:</w:t>
      </w:r>
    </w:p>
    <w:p w14:paraId="2314086C"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engine from </w:t>
      </w:r>
      <w:r w:rsidRPr="009A1A8A">
        <w:rPr>
          <w:rFonts w:ascii="Courier New" w:eastAsia="Times New Roman" w:hAnsi="Courier New" w:cs="Courier New"/>
          <w:kern w:val="0"/>
          <w:sz w:val="20"/>
          <w:szCs w:val="20"/>
          <w14:ligatures w14:val="none"/>
        </w:rPr>
        <w:t>var.db_engine</w:t>
      </w:r>
      <w:r w:rsidRPr="009A1A8A">
        <w:rPr>
          <w:rFonts w:ascii="Times New Roman" w:eastAsia="Times New Roman" w:hAnsi="Times New Roman" w:cs="Times New Roman"/>
          <w:kern w:val="0"/>
          <w14:ligatures w14:val="none"/>
        </w:rPr>
        <w:t xml:space="preserve"> (mysql)</w:t>
      </w:r>
    </w:p>
    <w:p w14:paraId="5293E4A2"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class </w:t>
      </w:r>
      <w:r w:rsidRPr="009A1A8A">
        <w:rPr>
          <w:rFonts w:ascii="Courier New" w:eastAsia="Times New Roman" w:hAnsi="Courier New" w:cs="Courier New"/>
          <w:kern w:val="0"/>
          <w:sz w:val="20"/>
          <w:szCs w:val="20"/>
          <w14:ligatures w14:val="none"/>
        </w:rPr>
        <w:t>var.db_instance_class</w:t>
      </w:r>
      <w:r w:rsidRPr="009A1A8A">
        <w:rPr>
          <w:rFonts w:ascii="Times New Roman" w:eastAsia="Times New Roman" w:hAnsi="Times New Roman" w:cs="Times New Roman"/>
          <w:kern w:val="0"/>
          <w14:ligatures w14:val="none"/>
        </w:rPr>
        <w:t xml:space="preserve"> (db.t3.micro)</w:t>
      </w:r>
    </w:p>
    <w:p w14:paraId="0EB70D0C"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publicly_accessible = false</w:t>
      </w:r>
      <w:r w:rsidRPr="009A1A8A">
        <w:rPr>
          <w:rFonts w:ascii="Times New Roman" w:eastAsia="Times New Roman" w:hAnsi="Times New Roman" w:cs="Times New Roman"/>
          <w:kern w:val="0"/>
          <w14:ligatures w14:val="none"/>
        </w:rPr>
        <w:t xml:space="preserve"> (critical)</w:t>
      </w:r>
    </w:p>
    <w:p w14:paraId="1F7C31F2"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Subnet group = private</w:t>
      </w:r>
    </w:p>
    <w:p w14:paraId="7A94C74F"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SG = </w:t>
      </w:r>
      <w:r w:rsidRPr="009A1A8A">
        <w:rPr>
          <w:rFonts w:ascii="Courier New" w:eastAsia="Times New Roman" w:hAnsi="Courier New" w:cs="Courier New"/>
          <w:kern w:val="0"/>
          <w:sz w:val="20"/>
          <w:szCs w:val="20"/>
          <w14:ligatures w14:val="none"/>
        </w:rPr>
        <w:t>rds_sg01</w:t>
      </w:r>
    </w:p>
    <w:p w14:paraId="38AF1CF5"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skip_final_snapshot = true</w:t>
      </w:r>
      <w:r w:rsidRPr="009A1A8A">
        <w:rPr>
          <w:rFonts w:ascii="Times New Roman" w:eastAsia="Times New Roman" w:hAnsi="Times New Roman" w:cs="Times New Roman"/>
          <w:kern w:val="0"/>
          <w14:ligatures w14:val="none"/>
        </w:rPr>
        <w:t xml:space="preserve"> (lab convenience)</w:t>
      </w:r>
    </w:p>
    <w:p w14:paraId="30F6B534" w14:textId="77777777" w:rsidR="009A1A8A" w:rsidRPr="009A1A8A" w:rsidRDefault="009A1A8A" w:rsidP="009A1A8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backups disabled / minimal (lab convenience)</w:t>
      </w:r>
    </w:p>
    <w:p w14:paraId="03924956"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This gives you a managed MySQL backend with private connectivity only.</w:t>
      </w:r>
    </w:p>
    <w:p w14:paraId="1E14199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Interview upgrades I’d mention:</w:t>
      </w:r>
    </w:p>
    <w:p w14:paraId="0427B724" w14:textId="77777777" w:rsidR="009A1A8A" w:rsidRPr="009A1A8A" w:rsidRDefault="009A1A8A" w:rsidP="009A1A8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enable storage encryption (KMS)</w:t>
      </w:r>
    </w:p>
    <w:p w14:paraId="02A99368" w14:textId="77777777" w:rsidR="009A1A8A" w:rsidRPr="009A1A8A" w:rsidRDefault="009A1A8A" w:rsidP="009A1A8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enable backups + retention</w:t>
      </w:r>
    </w:p>
    <w:p w14:paraId="3E88C084" w14:textId="77777777" w:rsidR="009A1A8A" w:rsidRPr="009A1A8A" w:rsidRDefault="009A1A8A" w:rsidP="009A1A8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Multi-AZ for HA (when not constrained by lab/free-tier)</w:t>
      </w:r>
    </w:p>
    <w:p w14:paraId="1F4E6997" w14:textId="77777777" w:rsidR="009A1A8A" w:rsidRPr="009A1A8A" w:rsidRDefault="009A1A8A" w:rsidP="009A1A8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deletion protection + final snapshots for production</w:t>
      </w:r>
    </w:p>
    <w:p w14:paraId="1E3583F9"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23DB5">
          <v:rect id="_x0000_i1029" style="width:0;height:1.5pt" o:hralign="center" o:hrstd="t" o:hr="t" fillcolor="#a0a0a0" stroked="f"/>
        </w:pict>
      </w:r>
    </w:p>
    <w:p w14:paraId="0614B131"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6) Identity and access (no static keys on EC2)</w:t>
      </w:r>
    </w:p>
    <w:p w14:paraId="62DE4E16"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9 — IAM roles for EC2</w:t>
      </w:r>
    </w:p>
    <w:p w14:paraId="05667F0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4825067D" w14:textId="77777777" w:rsidR="009A1A8A" w:rsidRPr="009A1A8A" w:rsidRDefault="009A1A8A" w:rsidP="009A1A8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aws_iam_role.chrisbarm_ec2_role01</w:t>
      </w:r>
    </w:p>
    <w:p w14:paraId="4F76D169" w14:textId="77777777" w:rsidR="009A1A8A" w:rsidRPr="009A1A8A" w:rsidRDefault="009A1A8A" w:rsidP="009A1A8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aws_iam_role.chrisbarm_ec2_role02</w:t>
      </w:r>
    </w:p>
    <w:p w14:paraId="1C4C877B"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Both trust EC2 (</w:t>
      </w:r>
      <w:r w:rsidRPr="009A1A8A">
        <w:rPr>
          <w:rFonts w:ascii="Courier New" w:eastAsia="Times New Roman" w:hAnsi="Courier New" w:cs="Courier New"/>
          <w:kern w:val="0"/>
          <w:sz w:val="20"/>
          <w:szCs w:val="20"/>
          <w14:ligatures w14:val="none"/>
        </w:rPr>
        <w:t>sts:AssumeRole</w:t>
      </w:r>
      <w:r w:rsidRPr="009A1A8A">
        <w:rPr>
          <w:rFonts w:ascii="Times New Roman" w:eastAsia="Times New Roman" w:hAnsi="Times New Roman" w:cs="Times New Roman"/>
          <w:kern w:val="0"/>
          <w14:ligatures w14:val="none"/>
        </w:rPr>
        <w:t xml:space="preserve"> by </w:t>
      </w:r>
      <w:r w:rsidRPr="009A1A8A">
        <w:rPr>
          <w:rFonts w:ascii="Courier New" w:eastAsia="Times New Roman" w:hAnsi="Courier New" w:cs="Courier New"/>
          <w:kern w:val="0"/>
          <w:sz w:val="20"/>
          <w:szCs w:val="20"/>
          <w14:ligatures w14:val="none"/>
        </w:rPr>
        <w:t>ec2.amazonaws.com</w:t>
      </w:r>
      <w:r w:rsidRPr="009A1A8A">
        <w:rPr>
          <w:rFonts w:ascii="Times New Roman" w:eastAsia="Times New Roman" w:hAnsi="Times New Roman" w:cs="Times New Roman"/>
          <w:kern w:val="0"/>
          <w14:ligatures w14:val="none"/>
        </w:rPr>
        <w:t>).</w:t>
      </w:r>
    </w:p>
    <w:p w14:paraId="3EF64776"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This is how you do AWS access correctly for instances: short-lived credentials via instance metadata, not long-lived access keys.</w:t>
      </w:r>
    </w:p>
    <w:p w14:paraId="0920422D"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10 — Attach policies</w:t>
      </w:r>
    </w:p>
    <w:p w14:paraId="359776B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Role01 gets:</w:t>
      </w:r>
    </w:p>
    <w:p w14:paraId="0EB11C93" w14:textId="77777777" w:rsidR="009A1A8A" w:rsidRPr="009A1A8A" w:rsidRDefault="009A1A8A" w:rsidP="009A1A8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AmazonSSMManagedInstanceCore</w:t>
      </w:r>
      <w:r w:rsidRPr="009A1A8A">
        <w:rPr>
          <w:rFonts w:ascii="Times New Roman" w:eastAsia="Times New Roman" w:hAnsi="Times New Roman" w:cs="Times New Roman"/>
          <w:kern w:val="0"/>
          <w14:ligatures w14:val="none"/>
        </w:rPr>
        <w:t xml:space="preserve"> (SSM Session Manager + inventory)</w:t>
      </w:r>
    </w:p>
    <w:p w14:paraId="3BA1F6B0" w14:textId="77777777" w:rsidR="009A1A8A" w:rsidRPr="009A1A8A" w:rsidRDefault="009A1A8A" w:rsidP="009A1A8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CloudWatchAgentServerPolicy</w:t>
      </w:r>
      <w:r w:rsidRPr="009A1A8A">
        <w:rPr>
          <w:rFonts w:ascii="Times New Roman" w:eastAsia="Times New Roman" w:hAnsi="Times New Roman" w:cs="Times New Roman"/>
          <w:kern w:val="0"/>
          <w14:ligatures w14:val="none"/>
        </w:rPr>
        <w:t xml:space="preserve"> (ship logs/metrics)</w:t>
      </w:r>
    </w:p>
    <w:p w14:paraId="4F819C1F" w14:textId="77777777" w:rsidR="009A1A8A" w:rsidRPr="009A1A8A" w:rsidRDefault="009A1A8A" w:rsidP="009A1A8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custom secrets policy </w:t>
      </w:r>
      <w:r w:rsidRPr="009A1A8A">
        <w:rPr>
          <w:rFonts w:ascii="Courier New" w:eastAsia="Times New Roman" w:hAnsi="Courier New" w:cs="Courier New"/>
          <w:kern w:val="0"/>
          <w:sz w:val="20"/>
          <w:szCs w:val="20"/>
          <w14:ligatures w14:val="none"/>
        </w:rPr>
        <w:t>aws_iam_policy.chrisbarm_secrets_policy</w:t>
      </w:r>
      <w:r w:rsidRPr="009A1A8A">
        <w:rPr>
          <w:rFonts w:ascii="Times New Roman" w:eastAsia="Times New Roman" w:hAnsi="Times New Roman" w:cs="Times New Roman"/>
          <w:kern w:val="0"/>
          <w14:ligatures w14:val="none"/>
        </w:rPr>
        <w:t xml:space="preserve"> granting </w:t>
      </w:r>
      <w:r w:rsidRPr="009A1A8A">
        <w:rPr>
          <w:rFonts w:ascii="Courier New" w:eastAsia="Times New Roman" w:hAnsi="Courier New" w:cs="Courier New"/>
          <w:kern w:val="0"/>
          <w:sz w:val="20"/>
          <w:szCs w:val="20"/>
          <w14:ligatures w14:val="none"/>
        </w:rPr>
        <w:t>secretsmanager:GetSecretValue</w:t>
      </w:r>
      <w:r w:rsidRPr="009A1A8A">
        <w:rPr>
          <w:rFonts w:ascii="Times New Roman" w:eastAsia="Times New Roman" w:hAnsi="Times New Roman" w:cs="Times New Roman"/>
          <w:kern w:val="0"/>
          <w14:ligatures w14:val="none"/>
        </w:rPr>
        <w:t xml:space="preserve"> for the specific DB secret ARN</w:t>
      </w:r>
    </w:p>
    <w:p w14:paraId="3A4F3777"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The instance can:</w:t>
      </w:r>
    </w:p>
    <w:p w14:paraId="0C0FA0C8" w14:textId="77777777" w:rsidR="009A1A8A" w:rsidRPr="009A1A8A" w:rsidRDefault="009A1A8A" w:rsidP="009A1A8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be administered without SSH (SSM)</w:t>
      </w:r>
    </w:p>
    <w:p w14:paraId="4E97D63F" w14:textId="77777777" w:rsidR="009A1A8A" w:rsidRPr="009A1A8A" w:rsidRDefault="009A1A8A" w:rsidP="009A1A8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emit logs/metrics (CloudWatch agent)</w:t>
      </w:r>
    </w:p>
    <w:p w14:paraId="32031491" w14:textId="77777777" w:rsidR="009A1A8A" w:rsidRPr="009A1A8A" w:rsidRDefault="009A1A8A" w:rsidP="009A1A8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retrieve DB credentials securely (Secrets Manager)</w:t>
      </w:r>
    </w:p>
    <w:p w14:paraId="3B38C4CF"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11 — Instance profiles</w:t>
      </w:r>
    </w:p>
    <w:p w14:paraId="0BE313A4"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21753746" w14:textId="77777777" w:rsidR="009A1A8A" w:rsidRPr="009A1A8A" w:rsidRDefault="009A1A8A" w:rsidP="009A1A8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aws_iam_instance_profile.chrisbarm_instance_profile01</w:t>
      </w:r>
      <w:r w:rsidRPr="009A1A8A">
        <w:rPr>
          <w:rFonts w:ascii="Times New Roman" w:eastAsia="Times New Roman" w:hAnsi="Times New Roman" w:cs="Times New Roman"/>
          <w:kern w:val="0"/>
          <w14:ligatures w14:val="none"/>
        </w:rPr>
        <w:t xml:space="preserve"> → role01</w:t>
      </w:r>
    </w:p>
    <w:p w14:paraId="28D630DA" w14:textId="77777777" w:rsidR="009A1A8A" w:rsidRPr="009A1A8A" w:rsidRDefault="009A1A8A" w:rsidP="009A1A8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aws_iam_instance_profile.chrisbarm_instance_profile02</w:t>
      </w:r>
      <w:r w:rsidRPr="009A1A8A">
        <w:rPr>
          <w:rFonts w:ascii="Times New Roman" w:eastAsia="Times New Roman" w:hAnsi="Times New Roman" w:cs="Times New Roman"/>
          <w:kern w:val="0"/>
          <w14:ligatures w14:val="none"/>
        </w:rPr>
        <w:t xml:space="preserve"> → role02</w:t>
      </w:r>
    </w:p>
    <w:p w14:paraId="3C1CEC6B"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EC2 attaches IAM roles via instance profiles.</w:t>
      </w:r>
    </w:p>
    <w:p w14:paraId="3CA69AD0"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62DC3">
          <v:rect id="_x0000_i1030" style="width:0;height:1.5pt" o:hralign="center" o:hrstd="t" o:hr="t" fillcolor="#a0a0a0" stroked="f"/>
        </w:pict>
      </w:r>
    </w:p>
    <w:p w14:paraId="5E8E0483"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7) Compute layer (EC2 instances)</w:t>
      </w:r>
    </w:p>
    <w:p w14:paraId="09500576"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There are three EC2 resources defined; practically, you’d usually run one “app” instance (or an ASG) and optionally a separate management host.</w:t>
      </w:r>
    </w:p>
    <w:p w14:paraId="5DEE3A9C"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12 — Public “app host” EC2</w:t>
      </w:r>
    </w:p>
    <w:p w14:paraId="174B5C19"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aws_instance.chrisbarm_ec2_01</w:t>
      </w:r>
    </w:p>
    <w:p w14:paraId="4118F45D" w14:textId="77777777" w:rsidR="009A1A8A" w:rsidRPr="009A1A8A" w:rsidRDefault="009A1A8A" w:rsidP="009A1A8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In </w:t>
      </w:r>
      <w:r w:rsidRPr="009A1A8A">
        <w:rPr>
          <w:rFonts w:ascii="Times New Roman" w:eastAsia="Times New Roman" w:hAnsi="Times New Roman" w:cs="Times New Roman"/>
          <w:b/>
          <w:bCs/>
          <w:kern w:val="0"/>
          <w14:ligatures w14:val="none"/>
        </w:rPr>
        <w:t>public subnet</w:t>
      </w:r>
    </w:p>
    <w:p w14:paraId="75635FFC" w14:textId="77777777" w:rsidR="009A1A8A" w:rsidRPr="009A1A8A" w:rsidRDefault="009A1A8A" w:rsidP="009A1A8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associate_public_ip_address = true</w:t>
      </w:r>
    </w:p>
    <w:p w14:paraId="00663C57" w14:textId="77777777" w:rsidR="009A1A8A" w:rsidRPr="009A1A8A" w:rsidRDefault="009A1A8A" w:rsidP="009A1A8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SG = </w:t>
      </w:r>
      <w:r w:rsidRPr="009A1A8A">
        <w:rPr>
          <w:rFonts w:ascii="Courier New" w:eastAsia="Times New Roman" w:hAnsi="Courier New" w:cs="Courier New"/>
          <w:kern w:val="0"/>
          <w:sz w:val="20"/>
          <w:szCs w:val="20"/>
          <w14:ligatures w14:val="none"/>
        </w:rPr>
        <w:t>ec2_sg01</w:t>
      </w:r>
      <w:r w:rsidRPr="009A1A8A">
        <w:rPr>
          <w:rFonts w:ascii="Times New Roman" w:eastAsia="Times New Roman" w:hAnsi="Times New Roman" w:cs="Times New Roman"/>
          <w:kern w:val="0"/>
          <w14:ligatures w14:val="none"/>
        </w:rPr>
        <w:t xml:space="preserve"> (HTTP allowed)</w:t>
      </w:r>
    </w:p>
    <w:p w14:paraId="6D257765" w14:textId="77777777" w:rsidR="009A1A8A" w:rsidRPr="009A1A8A" w:rsidRDefault="009A1A8A" w:rsidP="009A1A8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Instance profile = role01</w:t>
      </w:r>
    </w:p>
    <w:p w14:paraId="51625AD3" w14:textId="77777777" w:rsidR="009A1A8A" w:rsidRPr="009A1A8A" w:rsidRDefault="009A1A8A" w:rsidP="009A1A8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user_data = file("${path.module}/1a_user_data.sh")</w:t>
      </w:r>
    </w:p>
    <w:p w14:paraId="45431F8D" w14:textId="77777777" w:rsidR="009A1A8A" w:rsidRPr="009A1A8A" w:rsidRDefault="009A1A8A" w:rsidP="009A1A8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depends_on = [aws_db_instance.chrisbarm_rds01]</w:t>
      </w:r>
    </w:p>
    <w:p w14:paraId="3B1E4854"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 this design:</w:t>
      </w:r>
    </w:p>
    <w:p w14:paraId="13C98BC5" w14:textId="77777777" w:rsidR="009A1A8A" w:rsidRPr="009A1A8A" w:rsidRDefault="009A1A8A" w:rsidP="009A1A8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It’s a straightforward demo: app is reachable by browser; app connects privately to RDS.</w:t>
      </w:r>
    </w:p>
    <w:p w14:paraId="3603C275" w14:textId="77777777" w:rsidR="009A1A8A" w:rsidRPr="009A1A8A" w:rsidRDefault="009A1A8A" w:rsidP="009A1A8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depends_on</w:t>
      </w:r>
      <w:r w:rsidRPr="009A1A8A">
        <w:rPr>
          <w:rFonts w:ascii="Times New Roman" w:eastAsia="Times New Roman" w:hAnsi="Times New Roman" w:cs="Times New Roman"/>
          <w:kern w:val="0"/>
          <w14:ligatures w14:val="none"/>
        </w:rPr>
        <w:t xml:space="preserve"> ensures DB exists before bootstrapping the app (useful when user_data needs DB endpoint/secret).</w:t>
      </w:r>
    </w:p>
    <w:p w14:paraId="4947DDB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How I explain the user_data in an interview:</w:t>
      </w:r>
    </w:p>
    <w:p w14:paraId="6510AB50" w14:textId="77777777" w:rsidR="009A1A8A" w:rsidRPr="009A1A8A" w:rsidRDefault="009A1A8A" w:rsidP="009A1A8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bootstrap the instance at launch to install dependencies, configure the application, install/enable CloudWatch Agent, and retrieve runtime configuration from Parameter Store and Secrets Manager.”</w:t>
      </w:r>
    </w:p>
    <w:p w14:paraId="4B88F800"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13 — “Bastion/management” style EC2 (public)</w:t>
      </w:r>
    </w:p>
    <w:p w14:paraId="609EECF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aws_instance.chrisbarm_bastion_host_ec2_02</w:t>
      </w:r>
    </w:p>
    <w:p w14:paraId="4BF5BF2F" w14:textId="77777777" w:rsidR="009A1A8A" w:rsidRPr="009A1A8A" w:rsidRDefault="009A1A8A" w:rsidP="009A1A8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In public subnet</w:t>
      </w:r>
    </w:p>
    <w:p w14:paraId="2DB446CA" w14:textId="77777777" w:rsidR="009A1A8A" w:rsidRPr="009A1A8A" w:rsidRDefault="009A1A8A" w:rsidP="009A1A8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associate_public_ip_address = true</w:t>
      </w:r>
    </w:p>
    <w:p w14:paraId="780C8F9E" w14:textId="77777777" w:rsidR="009A1A8A" w:rsidRPr="009A1A8A" w:rsidRDefault="009A1A8A" w:rsidP="009A1A8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SG = </w:t>
      </w:r>
      <w:r w:rsidRPr="009A1A8A">
        <w:rPr>
          <w:rFonts w:ascii="Courier New" w:eastAsia="Times New Roman" w:hAnsi="Courier New" w:cs="Courier New"/>
          <w:kern w:val="0"/>
          <w:sz w:val="20"/>
          <w:szCs w:val="20"/>
          <w14:ligatures w14:val="none"/>
        </w:rPr>
        <w:t>ec2_sg02</w:t>
      </w:r>
      <w:r w:rsidRPr="009A1A8A">
        <w:rPr>
          <w:rFonts w:ascii="Times New Roman" w:eastAsia="Times New Roman" w:hAnsi="Times New Roman" w:cs="Times New Roman"/>
          <w:kern w:val="0"/>
          <w14:ligatures w14:val="none"/>
        </w:rPr>
        <w:t xml:space="preserve"> (no inbound rules defined)</w:t>
      </w:r>
    </w:p>
    <w:p w14:paraId="14EE913E" w14:textId="77777777" w:rsidR="009A1A8A" w:rsidRPr="009A1A8A" w:rsidRDefault="009A1A8A" w:rsidP="009A1A8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Instance profile = role01</w:t>
      </w:r>
    </w:p>
    <w:p w14:paraId="1F46C04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How I would frame it:</w:t>
      </w:r>
    </w:p>
    <w:p w14:paraId="784B4BF1" w14:textId="77777777" w:rsidR="009A1A8A" w:rsidRPr="009A1A8A" w:rsidRDefault="009A1A8A" w:rsidP="009A1A8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“This can be used as a management node, but the preferred access path is SSM. Public IP exists, but without SSH ingress it remains effectively closed to inbound; I can remove the public IP entirely if I want strictly private administration.”</w:t>
      </w:r>
    </w:p>
    <w:p w14:paraId="7BAD48D2"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14 — Private EC2 variant</w:t>
      </w:r>
    </w:p>
    <w:p w14:paraId="41CF8C4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aws_instance.chrisbarm_ec2_03</w:t>
      </w:r>
    </w:p>
    <w:p w14:paraId="5244B670" w14:textId="77777777" w:rsidR="009A1A8A" w:rsidRPr="009A1A8A" w:rsidRDefault="009A1A8A" w:rsidP="009A1A8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In </w:t>
      </w:r>
      <w:r w:rsidRPr="009A1A8A">
        <w:rPr>
          <w:rFonts w:ascii="Times New Roman" w:eastAsia="Times New Roman" w:hAnsi="Times New Roman" w:cs="Times New Roman"/>
          <w:b/>
          <w:bCs/>
          <w:kern w:val="0"/>
          <w14:ligatures w14:val="none"/>
        </w:rPr>
        <w:t>private subnet</w:t>
      </w:r>
    </w:p>
    <w:p w14:paraId="3117C732" w14:textId="77777777" w:rsidR="009A1A8A" w:rsidRPr="009A1A8A" w:rsidRDefault="009A1A8A" w:rsidP="009A1A8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associate_public_ip_address = false</w:t>
      </w:r>
    </w:p>
    <w:p w14:paraId="7841A134" w14:textId="77777777" w:rsidR="009A1A8A" w:rsidRPr="009A1A8A" w:rsidRDefault="009A1A8A" w:rsidP="009A1A8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SG = </w:t>
      </w:r>
      <w:r w:rsidRPr="009A1A8A">
        <w:rPr>
          <w:rFonts w:ascii="Courier New" w:eastAsia="Times New Roman" w:hAnsi="Courier New" w:cs="Courier New"/>
          <w:kern w:val="0"/>
          <w:sz w:val="20"/>
          <w:szCs w:val="20"/>
          <w14:ligatures w14:val="none"/>
        </w:rPr>
        <w:t>ec2_sg02</w:t>
      </w:r>
    </w:p>
    <w:p w14:paraId="08D23225" w14:textId="77777777" w:rsidR="009A1A8A" w:rsidRPr="009A1A8A" w:rsidRDefault="009A1A8A" w:rsidP="009A1A8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Instance profile = role02</w:t>
      </w:r>
    </w:p>
    <w:p w14:paraId="02DA5870" w14:textId="77777777" w:rsidR="009A1A8A" w:rsidRPr="009A1A8A" w:rsidRDefault="009A1A8A" w:rsidP="009A1A8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key_name = var.key_name</w:t>
      </w:r>
      <w:r w:rsidRPr="009A1A8A">
        <w:rPr>
          <w:rFonts w:ascii="Times New Roman" w:eastAsia="Times New Roman" w:hAnsi="Times New Roman" w:cs="Times New Roman"/>
          <w:kern w:val="0"/>
          <w14:ligatures w14:val="none"/>
        </w:rPr>
        <w:t xml:space="preserve"> (optional SSH key)</w:t>
      </w:r>
    </w:p>
    <w:p w14:paraId="0D7F6D7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Interview explanation:</w:t>
      </w:r>
    </w:p>
    <w:p w14:paraId="6C986C71" w14:textId="77777777" w:rsidR="009A1A8A" w:rsidRPr="009A1A8A" w:rsidRDefault="009A1A8A" w:rsidP="009A1A8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“This represents the hardened pattern: no public IP, private subnet placement, and administration through SSM. If I were productionizing this, the application tier would live here behind an ALB, not in a public subnet.”</w:t>
      </w:r>
    </w:p>
    <w:p w14:paraId="2E850A96"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763F9F">
          <v:rect id="_x0000_i1031" style="width:0;height:1.5pt" o:hralign="center" o:hrstd="t" o:hr="t" fillcolor="#a0a0a0" stroked="f"/>
        </w:pict>
      </w:r>
    </w:p>
    <w:p w14:paraId="40F3E6BF"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8) Configuration and secrets (Parameter Store + Secrets Manager)</w:t>
      </w:r>
    </w:p>
    <w:p w14:paraId="67E80773"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15 — Publish DB connection metadata in SSM Parameter Store</w:t>
      </w:r>
    </w:p>
    <w:p w14:paraId="4B72AD5B"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09714917" w14:textId="77777777" w:rsidR="009A1A8A" w:rsidRPr="009A1A8A" w:rsidRDefault="009A1A8A" w:rsidP="009A1A8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/lab/db/endpoint</w:t>
      </w:r>
      <w:r w:rsidRPr="009A1A8A">
        <w:rPr>
          <w:rFonts w:ascii="Times New Roman" w:eastAsia="Times New Roman" w:hAnsi="Times New Roman" w:cs="Times New Roman"/>
          <w:kern w:val="0"/>
          <w14:ligatures w14:val="none"/>
        </w:rPr>
        <w:t xml:space="preserve"> = RDS address</w:t>
      </w:r>
    </w:p>
    <w:p w14:paraId="5A0DA057" w14:textId="77777777" w:rsidR="009A1A8A" w:rsidRPr="009A1A8A" w:rsidRDefault="009A1A8A" w:rsidP="009A1A8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/lab/db/port</w:t>
      </w:r>
      <w:r w:rsidRPr="009A1A8A">
        <w:rPr>
          <w:rFonts w:ascii="Times New Roman" w:eastAsia="Times New Roman" w:hAnsi="Times New Roman" w:cs="Times New Roman"/>
          <w:kern w:val="0"/>
          <w14:ligatures w14:val="none"/>
        </w:rPr>
        <w:t xml:space="preserve"> = RDS port</w:t>
      </w:r>
    </w:p>
    <w:p w14:paraId="57CD1128" w14:textId="77777777" w:rsidR="009A1A8A" w:rsidRPr="009A1A8A" w:rsidRDefault="009A1A8A" w:rsidP="009A1A8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/lab/db/name</w:t>
      </w:r>
      <w:r w:rsidRPr="009A1A8A">
        <w:rPr>
          <w:rFonts w:ascii="Times New Roman" w:eastAsia="Times New Roman" w:hAnsi="Times New Roman" w:cs="Times New Roman"/>
          <w:kern w:val="0"/>
          <w14:ligatures w14:val="none"/>
        </w:rPr>
        <w:t xml:space="preserve"> = var.db_name</w:t>
      </w:r>
    </w:p>
    <w:p w14:paraId="7118066B"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Parameter Store is great for non-secret configuration that applications and runbooks can read quickly during recovery or redeployments.</w:t>
      </w:r>
    </w:p>
    <w:p w14:paraId="41BB1D60"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16 — Store DB credentials in Secrets Manager</w:t>
      </w:r>
    </w:p>
    <w:p w14:paraId="4262B1E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5F50F14B" w14:textId="77777777" w:rsidR="009A1A8A" w:rsidRPr="009A1A8A" w:rsidRDefault="009A1A8A" w:rsidP="009A1A8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aws_secretsmanager_secret.chrisbarm_db_secret01</w:t>
      </w:r>
      <w:r w:rsidRPr="009A1A8A">
        <w:rPr>
          <w:rFonts w:ascii="Times New Roman" w:eastAsia="Times New Roman" w:hAnsi="Times New Roman" w:cs="Times New Roman"/>
          <w:kern w:val="0"/>
          <w14:ligatures w14:val="none"/>
        </w:rPr>
        <w:t xml:space="preserve"> (name </w:t>
      </w:r>
      <w:r w:rsidRPr="009A1A8A">
        <w:rPr>
          <w:rFonts w:ascii="Courier New" w:eastAsia="Times New Roman" w:hAnsi="Courier New" w:cs="Courier New"/>
          <w:kern w:val="0"/>
          <w:sz w:val="20"/>
          <w:szCs w:val="20"/>
          <w14:ligatures w14:val="none"/>
        </w:rPr>
        <w:t>lab1a/rds/mysql</w:t>
      </w:r>
      <w:r w:rsidRPr="009A1A8A">
        <w:rPr>
          <w:rFonts w:ascii="Times New Roman" w:eastAsia="Times New Roman" w:hAnsi="Times New Roman" w:cs="Times New Roman"/>
          <w:kern w:val="0"/>
          <w14:ligatures w14:val="none"/>
        </w:rPr>
        <w:t>, recovery window 0 for easy lab teardown/recreate)</w:t>
      </w:r>
    </w:p>
    <w:p w14:paraId="3F45B16C" w14:textId="77777777" w:rsidR="009A1A8A" w:rsidRPr="009A1A8A" w:rsidRDefault="009A1A8A" w:rsidP="009A1A8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aws_secretsmanager_secret_version...</w:t>
      </w:r>
      <w:r w:rsidRPr="009A1A8A">
        <w:rPr>
          <w:rFonts w:ascii="Times New Roman" w:eastAsia="Times New Roman" w:hAnsi="Times New Roman" w:cs="Times New Roman"/>
          <w:kern w:val="0"/>
          <w14:ligatures w14:val="none"/>
        </w:rPr>
        <w:t xml:space="preserve"> stores JSON payload: username/password/host/port/dbname</w:t>
      </w:r>
    </w:p>
    <w:p w14:paraId="6FB45AA4"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Secrets Manager is the correct place for credentials. It also creates a natural path to rotation later.</w:t>
      </w:r>
    </w:p>
    <w:p w14:paraId="750640AF"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38FED">
          <v:rect id="_x0000_i1032" style="width:0;height:1.5pt" o:hralign="center" o:hrstd="t" o:hr="t" fillcolor="#a0a0a0" stroked="f"/>
        </w:pict>
      </w:r>
    </w:p>
    <w:p w14:paraId="0BEC6433"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9) Observability and alerting (CloudWatch + SNS)</w:t>
      </w:r>
    </w:p>
    <w:p w14:paraId="06CCBE4A"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17 — CloudWatch Alarm on a custom metric</w:t>
      </w:r>
    </w:p>
    <w:p w14:paraId="77ACD47A"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Resource: </w:t>
      </w:r>
      <w:r w:rsidRPr="009A1A8A">
        <w:rPr>
          <w:rFonts w:ascii="Courier New" w:eastAsia="Times New Roman" w:hAnsi="Courier New" w:cs="Courier New"/>
          <w:kern w:val="0"/>
          <w:sz w:val="20"/>
          <w:szCs w:val="20"/>
          <w14:ligatures w14:val="none"/>
        </w:rPr>
        <w:t>aws_cloudwatch_metric_alarm.chrisbarm_db_alarm01</w:t>
      </w:r>
    </w:p>
    <w:p w14:paraId="3C6043FB" w14:textId="77777777" w:rsidR="009A1A8A" w:rsidRPr="009A1A8A" w:rsidRDefault="009A1A8A" w:rsidP="009A1A8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metric: </w:t>
      </w:r>
      <w:r w:rsidRPr="009A1A8A">
        <w:rPr>
          <w:rFonts w:ascii="Courier New" w:eastAsia="Times New Roman" w:hAnsi="Courier New" w:cs="Courier New"/>
          <w:kern w:val="0"/>
          <w:sz w:val="20"/>
          <w:szCs w:val="20"/>
          <w14:ligatures w14:val="none"/>
        </w:rPr>
        <w:t>DBConnectionErrors</w:t>
      </w:r>
    </w:p>
    <w:p w14:paraId="541CD12B" w14:textId="77777777" w:rsidR="009A1A8A" w:rsidRPr="009A1A8A" w:rsidRDefault="009A1A8A" w:rsidP="009A1A8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namespace: </w:t>
      </w:r>
      <w:r w:rsidRPr="009A1A8A">
        <w:rPr>
          <w:rFonts w:ascii="Courier New" w:eastAsia="Times New Roman" w:hAnsi="Courier New" w:cs="Courier New"/>
          <w:kern w:val="0"/>
          <w:sz w:val="20"/>
          <w:szCs w:val="20"/>
          <w14:ligatures w14:val="none"/>
        </w:rPr>
        <w:t>Lab/RDSApp</w:t>
      </w:r>
    </w:p>
    <w:p w14:paraId="7091486B" w14:textId="77777777" w:rsidR="009A1A8A" w:rsidRPr="009A1A8A" w:rsidRDefault="009A1A8A" w:rsidP="009A1A8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threshold: </w:t>
      </w:r>
      <w:r w:rsidRPr="009A1A8A">
        <w:rPr>
          <w:rFonts w:ascii="Courier New" w:eastAsia="Times New Roman" w:hAnsi="Courier New" w:cs="Courier New"/>
          <w:kern w:val="0"/>
          <w:sz w:val="20"/>
          <w:szCs w:val="20"/>
          <w14:ligatures w14:val="none"/>
        </w:rPr>
        <w:t>&gt;= 3</w:t>
      </w:r>
      <w:r w:rsidRPr="009A1A8A">
        <w:rPr>
          <w:rFonts w:ascii="Times New Roman" w:eastAsia="Times New Roman" w:hAnsi="Times New Roman" w:cs="Times New Roman"/>
          <w:kern w:val="0"/>
          <w14:ligatures w14:val="none"/>
        </w:rPr>
        <w:t xml:space="preserve"> over 5 minutes</w:t>
      </w:r>
    </w:p>
    <w:p w14:paraId="10941CFF" w14:textId="77777777" w:rsidR="009A1A8A" w:rsidRPr="009A1A8A" w:rsidRDefault="009A1A8A" w:rsidP="009A1A8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action: publish to SNS topic</w:t>
      </w:r>
    </w:p>
    <w:p w14:paraId="1D291A5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This is a clean “app-driven health signal” approach: your application (or agent) emits a metric when DB connectivity fails, and the alarm notifies you.</w:t>
      </w:r>
    </w:p>
    <w:p w14:paraId="4CE320F7"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Step 18 — SNS Topic + Email subscription (incident notification)</w:t>
      </w:r>
    </w:p>
    <w:p w14:paraId="40747C8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Resources:</w:t>
      </w:r>
    </w:p>
    <w:p w14:paraId="4FD9DD85" w14:textId="77777777" w:rsidR="009A1A8A" w:rsidRPr="009A1A8A" w:rsidRDefault="009A1A8A" w:rsidP="009A1A8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aws_sns_topic.chrisbarm_sns_topic01</w:t>
      </w:r>
    </w:p>
    <w:p w14:paraId="74142409" w14:textId="77777777" w:rsidR="009A1A8A" w:rsidRPr="009A1A8A" w:rsidRDefault="009A1A8A" w:rsidP="009A1A8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Courier New" w:eastAsia="Times New Roman" w:hAnsi="Courier New" w:cs="Courier New"/>
          <w:kern w:val="0"/>
          <w:sz w:val="20"/>
          <w:szCs w:val="20"/>
          <w14:ligatures w14:val="none"/>
        </w:rPr>
        <w:t>aws_sns_topic_subscription.chrisbarm_sns_sub01</w:t>
      </w:r>
      <w:r w:rsidRPr="009A1A8A">
        <w:rPr>
          <w:rFonts w:ascii="Times New Roman" w:eastAsia="Times New Roman" w:hAnsi="Times New Roman" w:cs="Times New Roman"/>
          <w:kern w:val="0"/>
          <w14:ligatures w14:val="none"/>
        </w:rPr>
        <w:t xml:space="preserve"> (email)</w:t>
      </w:r>
    </w:p>
    <w:p w14:paraId="43B75C9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Important operational detail:</w:t>
      </w:r>
      <w:r w:rsidRPr="009A1A8A">
        <w:rPr>
          <w:rFonts w:ascii="Times New Roman" w:eastAsia="Times New Roman" w:hAnsi="Times New Roman" w:cs="Times New Roman"/>
          <w:kern w:val="0"/>
          <w14:ligatures w14:val="none"/>
        </w:rPr>
        <w:t xml:space="preserve"> The email recipient must confirm the SNS subscription before alarms can successfully deliver notifications.</w:t>
      </w:r>
    </w:p>
    <w:p w14:paraId="6C68C9E0"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6556C8">
          <v:rect id="_x0000_i1033" style="width:0;height:1.5pt" o:hralign="center" o:hrstd="t" o:hr="t" fillcolor="#a0a0a0" stroked="f"/>
        </w:pict>
      </w:r>
    </w:p>
    <w:p w14:paraId="0B158439"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10) Outputs (what Terraform prints at the end)</w:t>
      </w:r>
    </w:p>
    <w:p w14:paraId="537E3D4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From </w:t>
      </w:r>
      <w:r w:rsidRPr="009A1A8A">
        <w:rPr>
          <w:rFonts w:ascii="Courier New" w:eastAsia="Times New Roman" w:hAnsi="Courier New" w:cs="Courier New"/>
          <w:kern w:val="0"/>
          <w:sz w:val="20"/>
          <w:szCs w:val="20"/>
          <w14:ligatures w14:val="none"/>
        </w:rPr>
        <w:t>outputs.tf</w:t>
      </w:r>
      <w:r w:rsidRPr="009A1A8A">
        <w:rPr>
          <w:rFonts w:ascii="Times New Roman" w:eastAsia="Times New Roman" w:hAnsi="Times New Roman" w:cs="Times New Roman"/>
          <w:kern w:val="0"/>
          <w14:ligatures w14:val="none"/>
        </w:rPr>
        <w:t>, you get:</w:t>
      </w:r>
    </w:p>
    <w:p w14:paraId="2D01739B" w14:textId="77777777" w:rsidR="009A1A8A" w:rsidRPr="009A1A8A" w:rsidRDefault="009A1A8A" w:rsidP="009A1A8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VPC ID</w:t>
      </w:r>
    </w:p>
    <w:p w14:paraId="2BBCDE99" w14:textId="77777777" w:rsidR="009A1A8A" w:rsidRPr="009A1A8A" w:rsidRDefault="009A1A8A" w:rsidP="009A1A8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public/private subnet IDs</w:t>
      </w:r>
    </w:p>
    <w:p w14:paraId="07B44C88" w14:textId="77777777" w:rsidR="009A1A8A" w:rsidRPr="009A1A8A" w:rsidRDefault="009A1A8A" w:rsidP="009A1A8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RDS endpoint</w:t>
      </w:r>
    </w:p>
    <w:p w14:paraId="2AE8B2AF" w14:textId="77777777" w:rsidR="009A1A8A" w:rsidRPr="009A1A8A" w:rsidRDefault="009A1A8A" w:rsidP="009A1A8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SNS topic ARN</w:t>
      </w:r>
    </w:p>
    <w:p w14:paraId="3C1B9CAC" w14:textId="77777777" w:rsidR="009A1A8A" w:rsidRPr="009A1A8A" w:rsidRDefault="009A1A8A" w:rsidP="009A1A8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 log group name string (log group is noted as “managed outside Terraform”)</w:t>
      </w:r>
    </w:p>
    <w:p w14:paraId="0A5635B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Why:</w:t>
      </w:r>
      <w:r w:rsidRPr="009A1A8A">
        <w:rPr>
          <w:rFonts w:ascii="Times New Roman" w:eastAsia="Times New Roman" w:hAnsi="Times New Roman" w:cs="Times New Roman"/>
          <w:kern w:val="0"/>
          <w14:ligatures w14:val="none"/>
        </w:rPr>
        <w:t xml:space="preserve"> Outputs are for operators: quick copy/paste into validation commands, runbooks, or follow-on modules.</w:t>
      </w:r>
    </w:p>
    <w:p w14:paraId="2856C4E2"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F0EC6">
          <v:rect id="_x0000_i1034" style="width:0;height:1.5pt" o:hralign="center" o:hrstd="t" o:hr="t" fillcolor="#a0a0a0" stroked="f"/>
        </w:pict>
      </w:r>
    </w:p>
    <w:p w14:paraId="23CBD610"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11) Runtime traffic flows (how the system actually works)</w:t>
      </w:r>
    </w:p>
    <w:p w14:paraId="5DDFF3FC"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A) Internet → app host (demo path)</w:t>
      </w:r>
    </w:p>
    <w:p w14:paraId="739FF205" w14:textId="77777777" w:rsidR="009A1A8A" w:rsidRPr="009A1A8A" w:rsidRDefault="009A1A8A" w:rsidP="009A1A8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User hits the EC2 public IP/DNS over </w:t>
      </w:r>
      <w:r w:rsidRPr="009A1A8A">
        <w:rPr>
          <w:rFonts w:ascii="Times New Roman" w:eastAsia="Times New Roman" w:hAnsi="Times New Roman" w:cs="Times New Roman"/>
          <w:b/>
          <w:bCs/>
          <w:kern w:val="0"/>
          <w14:ligatures w14:val="none"/>
        </w:rPr>
        <w:t>HTTP/80</w:t>
      </w:r>
    </w:p>
    <w:p w14:paraId="5A14A419" w14:textId="77777777" w:rsidR="009A1A8A" w:rsidRPr="009A1A8A" w:rsidRDefault="009A1A8A" w:rsidP="009A1A8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Security group </w:t>
      </w:r>
      <w:r w:rsidRPr="009A1A8A">
        <w:rPr>
          <w:rFonts w:ascii="Courier New" w:eastAsia="Times New Roman" w:hAnsi="Courier New" w:cs="Courier New"/>
          <w:kern w:val="0"/>
          <w:sz w:val="20"/>
          <w:szCs w:val="20"/>
          <w14:ligatures w14:val="none"/>
        </w:rPr>
        <w:t>ec2_sg01</w:t>
      </w:r>
      <w:r w:rsidRPr="009A1A8A">
        <w:rPr>
          <w:rFonts w:ascii="Times New Roman" w:eastAsia="Times New Roman" w:hAnsi="Times New Roman" w:cs="Times New Roman"/>
          <w:kern w:val="0"/>
          <w14:ligatures w14:val="none"/>
        </w:rPr>
        <w:t xml:space="preserve"> permits inbound TCP/80</w:t>
      </w:r>
    </w:p>
    <w:p w14:paraId="64E83DB4" w14:textId="77777777" w:rsidR="009A1A8A" w:rsidRPr="009A1A8A" w:rsidRDefault="009A1A8A" w:rsidP="009A1A8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App runs on </w:t>
      </w:r>
      <w:r w:rsidRPr="009A1A8A">
        <w:rPr>
          <w:rFonts w:ascii="Courier New" w:eastAsia="Times New Roman" w:hAnsi="Courier New" w:cs="Courier New"/>
          <w:kern w:val="0"/>
          <w:sz w:val="20"/>
          <w:szCs w:val="20"/>
          <w14:ligatures w14:val="none"/>
        </w:rPr>
        <w:t>chrisbarm_ec2_01</w:t>
      </w:r>
    </w:p>
    <w:p w14:paraId="3C940E70"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B) App host → RDS (private, controlled)</w:t>
      </w:r>
    </w:p>
    <w:p w14:paraId="16FAB5AF" w14:textId="77777777" w:rsidR="009A1A8A" w:rsidRPr="009A1A8A" w:rsidRDefault="009A1A8A" w:rsidP="009A1A8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App reads secret from Secrets Manager (GetSecretValue)</w:t>
      </w:r>
    </w:p>
    <w:p w14:paraId="2B18A9A1" w14:textId="77777777" w:rsidR="009A1A8A" w:rsidRPr="009A1A8A" w:rsidRDefault="009A1A8A" w:rsidP="009A1A8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App connects to </w:t>
      </w:r>
      <w:r w:rsidRPr="009A1A8A">
        <w:rPr>
          <w:rFonts w:ascii="Courier New" w:eastAsia="Times New Roman" w:hAnsi="Courier New" w:cs="Courier New"/>
          <w:kern w:val="0"/>
          <w:sz w:val="20"/>
          <w:szCs w:val="20"/>
          <w14:ligatures w14:val="none"/>
        </w:rPr>
        <w:t>aws_db_instance...address</w:t>
      </w:r>
      <w:r w:rsidRPr="009A1A8A">
        <w:rPr>
          <w:rFonts w:ascii="Times New Roman" w:eastAsia="Times New Roman" w:hAnsi="Times New Roman" w:cs="Times New Roman"/>
          <w:kern w:val="0"/>
          <w14:ligatures w14:val="none"/>
        </w:rPr>
        <w:t xml:space="preserve"> on TCP/3306</w:t>
      </w:r>
    </w:p>
    <w:p w14:paraId="6C306206" w14:textId="77777777" w:rsidR="009A1A8A" w:rsidRPr="009A1A8A" w:rsidRDefault="009A1A8A" w:rsidP="009A1A8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RDS SG allows inbound </w:t>
      </w:r>
      <w:r w:rsidRPr="009A1A8A">
        <w:rPr>
          <w:rFonts w:ascii="Times New Roman" w:eastAsia="Times New Roman" w:hAnsi="Times New Roman" w:cs="Times New Roman"/>
          <w:b/>
          <w:bCs/>
          <w:kern w:val="0"/>
          <w14:ligatures w14:val="none"/>
        </w:rPr>
        <w:t>only from ec2_sg01</w:t>
      </w:r>
      <w:r w:rsidRPr="009A1A8A">
        <w:rPr>
          <w:rFonts w:ascii="Times New Roman" w:eastAsia="Times New Roman" w:hAnsi="Times New Roman" w:cs="Times New Roman"/>
          <w:kern w:val="0"/>
          <w14:ligatures w14:val="none"/>
        </w:rPr>
        <w:t>, not from the internet or CIDRs</w:t>
      </w:r>
    </w:p>
    <w:p w14:paraId="172D6689"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C) Private subnet egress</w:t>
      </w:r>
    </w:p>
    <w:p w14:paraId="43C34E0A" w14:textId="77777777" w:rsidR="009A1A8A" w:rsidRPr="009A1A8A" w:rsidRDefault="009A1A8A" w:rsidP="009A1A8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Private subnet route table sends </w:t>
      </w:r>
      <w:r w:rsidRPr="009A1A8A">
        <w:rPr>
          <w:rFonts w:ascii="Courier New" w:eastAsia="Times New Roman" w:hAnsi="Courier New" w:cs="Courier New"/>
          <w:kern w:val="0"/>
          <w:sz w:val="20"/>
          <w:szCs w:val="20"/>
          <w14:ligatures w14:val="none"/>
        </w:rPr>
        <w:t>0.0.0.0/0</w:t>
      </w:r>
      <w:r w:rsidRPr="009A1A8A">
        <w:rPr>
          <w:rFonts w:ascii="Times New Roman" w:eastAsia="Times New Roman" w:hAnsi="Times New Roman" w:cs="Times New Roman"/>
          <w:kern w:val="0"/>
          <w14:ligatures w14:val="none"/>
        </w:rPr>
        <w:t xml:space="preserve"> to NAT Gateway</w:t>
      </w:r>
    </w:p>
    <w:p w14:paraId="3695BF48" w14:textId="77777777" w:rsidR="009A1A8A" w:rsidRPr="009A1A8A" w:rsidRDefault="009A1A8A" w:rsidP="009A1A8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NAT Gateway sends to IGW → internet</w:t>
      </w:r>
    </w:p>
    <w:p w14:paraId="29D80B58"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D) Alerting path</w:t>
      </w:r>
    </w:p>
    <w:p w14:paraId="6037EECE" w14:textId="77777777" w:rsidR="009A1A8A" w:rsidRPr="009A1A8A" w:rsidRDefault="009A1A8A" w:rsidP="009A1A8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App emits </w:t>
      </w:r>
      <w:r w:rsidRPr="009A1A8A">
        <w:rPr>
          <w:rFonts w:ascii="Courier New" w:eastAsia="Times New Roman" w:hAnsi="Courier New" w:cs="Courier New"/>
          <w:kern w:val="0"/>
          <w:sz w:val="20"/>
          <w:szCs w:val="20"/>
          <w14:ligatures w14:val="none"/>
        </w:rPr>
        <w:t>Lab/RDSApp:DBConnectionErrors</w:t>
      </w:r>
    </w:p>
    <w:p w14:paraId="5CD14BBF" w14:textId="77777777" w:rsidR="009A1A8A" w:rsidRPr="009A1A8A" w:rsidRDefault="009A1A8A" w:rsidP="009A1A8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Alarm breaches threshold</w:t>
      </w:r>
    </w:p>
    <w:p w14:paraId="6453C257" w14:textId="77777777" w:rsidR="009A1A8A" w:rsidRPr="009A1A8A" w:rsidRDefault="009A1A8A" w:rsidP="009A1A8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SNS publishes to topic</w:t>
      </w:r>
    </w:p>
    <w:p w14:paraId="7C536948" w14:textId="77777777" w:rsidR="009A1A8A" w:rsidRPr="009A1A8A" w:rsidRDefault="009A1A8A" w:rsidP="009A1A8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Email subscription receives notification</w:t>
      </w:r>
    </w:p>
    <w:p w14:paraId="26FADBA7"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A68CC9">
          <v:rect id="_x0000_i1035" style="width:0;height:1.5pt" o:hralign="center" o:hrstd="t" o:hr="t" fillcolor="#a0a0a0" stroked="f"/>
        </w:pict>
      </w:r>
    </w:p>
    <w:p w14:paraId="00C9701C"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12) How I would validate this in an interview (practical checks)</w:t>
      </w:r>
    </w:p>
    <w:p w14:paraId="4ADE9ED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After </w:t>
      </w:r>
      <w:r w:rsidRPr="009A1A8A">
        <w:rPr>
          <w:rFonts w:ascii="Courier New" w:eastAsia="Times New Roman" w:hAnsi="Courier New" w:cs="Courier New"/>
          <w:kern w:val="0"/>
          <w:sz w:val="20"/>
          <w:szCs w:val="20"/>
          <w14:ligatures w14:val="none"/>
        </w:rPr>
        <w:t>terraform init</w:t>
      </w:r>
      <w:r w:rsidRPr="009A1A8A">
        <w:rPr>
          <w:rFonts w:ascii="Times New Roman" w:eastAsia="Times New Roman" w:hAnsi="Times New Roman" w:cs="Times New Roman"/>
          <w:kern w:val="0"/>
          <w14:ligatures w14:val="none"/>
        </w:rPr>
        <w:t xml:space="preserve"> → </w:t>
      </w:r>
      <w:r w:rsidRPr="009A1A8A">
        <w:rPr>
          <w:rFonts w:ascii="Courier New" w:eastAsia="Times New Roman" w:hAnsi="Courier New" w:cs="Courier New"/>
          <w:kern w:val="0"/>
          <w:sz w:val="20"/>
          <w:szCs w:val="20"/>
          <w14:ligatures w14:val="none"/>
        </w:rPr>
        <w:t>terraform plan</w:t>
      </w:r>
      <w:r w:rsidRPr="009A1A8A">
        <w:rPr>
          <w:rFonts w:ascii="Times New Roman" w:eastAsia="Times New Roman" w:hAnsi="Times New Roman" w:cs="Times New Roman"/>
          <w:kern w:val="0"/>
          <w14:ligatures w14:val="none"/>
        </w:rPr>
        <w:t xml:space="preserve"> → </w:t>
      </w:r>
      <w:r w:rsidRPr="009A1A8A">
        <w:rPr>
          <w:rFonts w:ascii="Courier New" w:eastAsia="Times New Roman" w:hAnsi="Courier New" w:cs="Courier New"/>
          <w:kern w:val="0"/>
          <w:sz w:val="20"/>
          <w:szCs w:val="20"/>
          <w14:ligatures w14:val="none"/>
        </w:rPr>
        <w:t>terraform apply</w:t>
      </w:r>
      <w:r w:rsidRPr="009A1A8A">
        <w:rPr>
          <w:rFonts w:ascii="Times New Roman" w:eastAsia="Times New Roman" w:hAnsi="Times New Roman" w:cs="Times New Roman"/>
          <w:kern w:val="0"/>
          <w14:ligatures w14:val="none"/>
        </w:rPr>
        <w:t>:</w:t>
      </w:r>
    </w:p>
    <w:p w14:paraId="59816312"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Networking</w:t>
      </w:r>
    </w:p>
    <w:p w14:paraId="53C28639" w14:textId="77777777" w:rsidR="009A1A8A" w:rsidRPr="009A1A8A" w:rsidRDefault="009A1A8A" w:rsidP="009A1A8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subnets and route tables are correct (public has IGW route, private has NAT route)</w:t>
      </w:r>
    </w:p>
    <w:p w14:paraId="68A42CFE" w14:textId="77777777" w:rsidR="009A1A8A" w:rsidRPr="009A1A8A" w:rsidRDefault="009A1A8A" w:rsidP="009A1A8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NAT Gateway is “Available” and has the EIP</w:t>
      </w:r>
    </w:p>
    <w:p w14:paraId="7D5F08E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Security</w:t>
      </w:r>
    </w:p>
    <w:p w14:paraId="41E47C33" w14:textId="77777777" w:rsidR="009A1A8A" w:rsidRPr="009A1A8A" w:rsidRDefault="009A1A8A" w:rsidP="009A1A8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RDS SG inbound rule references the EC2 SG (SG-to-SG)</w:t>
      </w:r>
    </w:p>
    <w:p w14:paraId="757D900F" w14:textId="77777777" w:rsidR="009A1A8A" w:rsidRPr="009A1A8A" w:rsidRDefault="009A1A8A" w:rsidP="009A1A8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app host has only intended inbound (HTTP)</w:t>
      </w:r>
    </w:p>
    <w:p w14:paraId="6D0C7FF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RDS</w:t>
      </w:r>
    </w:p>
    <w:p w14:paraId="13970686" w14:textId="77777777" w:rsidR="009A1A8A" w:rsidRPr="009A1A8A" w:rsidRDefault="009A1A8A" w:rsidP="009A1A8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Confirm </w:t>
      </w:r>
      <w:r w:rsidRPr="009A1A8A">
        <w:rPr>
          <w:rFonts w:ascii="Courier New" w:eastAsia="Times New Roman" w:hAnsi="Courier New" w:cs="Courier New"/>
          <w:kern w:val="0"/>
          <w:sz w:val="20"/>
          <w:szCs w:val="20"/>
          <w14:ligatures w14:val="none"/>
        </w:rPr>
        <w:t>publicly_accessible = false</w:t>
      </w:r>
    </w:p>
    <w:p w14:paraId="23E1EEAA" w14:textId="77777777" w:rsidR="009A1A8A" w:rsidRPr="009A1A8A" w:rsidRDefault="009A1A8A" w:rsidP="009A1A8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endpoint resolves and is reachable from the app instance subnet</w:t>
      </w:r>
    </w:p>
    <w:p w14:paraId="2D8DBB2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Secrets and parameters</w:t>
      </w:r>
    </w:p>
    <w:p w14:paraId="3150FD37" w14:textId="77777777" w:rsidR="009A1A8A" w:rsidRPr="009A1A8A" w:rsidRDefault="009A1A8A" w:rsidP="009A1A8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Confirm Parameters exist under </w:t>
      </w:r>
      <w:r w:rsidRPr="009A1A8A">
        <w:rPr>
          <w:rFonts w:ascii="Courier New" w:eastAsia="Times New Roman" w:hAnsi="Courier New" w:cs="Courier New"/>
          <w:kern w:val="0"/>
          <w:sz w:val="20"/>
          <w:szCs w:val="20"/>
          <w14:ligatures w14:val="none"/>
        </w:rPr>
        <w:t>/lab/db/*</w:t>
      </w:r>
    </w:p>
    <w:p w14:paraId="0B0EF61C" w14:textId="77777777" w:rsidR="009A1A8A" w:rsidRPr="009A1A8A" w:rsidRDefault="009A1A8A" w:rsidP="009A1A8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secret exists and EC2 role can read it</w:t>
      </w:r>
    </w:p>
    <w:p w14:paraId="58043C74"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Alerting</w:t>
      </w:r>
    </w:p>
    <w:p w14:paraId="35901565" w14:textId="77777777" w:rsidR="009A1A8A" w:rsidRPr="009A1A8A" w:rsidRDefault="009A1A8A" w:rsidP="009A1A8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SNS subscription is confirmed</w:t>
      </w:r>
    </w:p>
    <w:p w14:paraId="739182B4" w14:textId="77777777" w:rsidR="009A1A8A" w:rsidRPr="009A1A8A" w:rsidRDefault="009A1A8A" w:rsidP="009A1A8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Confirm alarm is created (even if it remains “INSUFFICIENT_DATA” until metrics flow)</w:t>
      </w:r>
    </w:p>
    <w:p w14:paraId="30502A61"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73C01A">
          <v:rect id="_x0000_i1036" style="width:0;height:1.5pt" o:hralign="center" o:hrstd="t" o:hr="t" fillcolor="#a0a0a0" stroked="f"/>
        </w:pict>
      </w:r>
    </w:p>
    <w:p w14:paraId="0E768FCD"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13) Interview-ready “what I’d improve next” (shows senior judgment)</w:t>
      </w:r>
    </w:p>
    <w:p w14:paraId="757766AA"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If asked “what would you change for production?” I would say:</w:t>
      </w:r>
    </w:p>
    <w:p w14:paraId="00AA74A2"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Move the app tier into private subnets</w:t>
      </w:r>
      <w:r w:rsidRPr="009A1A8A">
        <w:rPr>
          <w:rFonts w:ascii="Times New Roman" w:eastAsia="Times New Roman" w:hAnsi="Times New Roman" w:cs="Times New Roman"/>
          <w:kern w:val="0"/>
          <w14:ligatures w14:val="none"/>
        </w:rPr>
        <w:t xml:space="preserve"> and put an </w:t>
      </w:r>
      <w:r w:rsidRPr="009A1A8A">
        <w:rPr>
          <w:rFonts w:ascii="Times New Roman" w:eastAsia="Times New Roman" w:hAnsi="Times New Roman" w:cs="Times New Roman"/>
          <w:b/>
          <w:bCs/>
          <w:kern w:val="0"/>
          <w14:ligatures w14:val="none"/>
        </w:rPr>
        <w:t>ALB</w:t>
      </w:r>
      <w:r w:rsidRPr="009A1A8A">
        <w:rPr>
          <w:rFonts w:ascii="Times New Roman" w:eastAsia="Times New Roman" w:hAnsi="Times New Roman" w:cs="Times New Roman"/>
          <w:kern w:val="0"/>
          <w14:ligatures w14:val="none"/>
        </w:rPr>
        <w:t xml:space="preserve"> in public subnets.</w:t>
      </w:r>
    </w:p>
    <w:p w14:paraId="26491B7B"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Replace wide-open egress with </w:t>
      </w:r>
      <w:r w:rsidRPr="009A1A8A">
        <w:rPr>
          <w:rFonts w:ascii="Times New Roman" w:eastAsia="Times New Roman" w:hAnsi="Times New Roman" w:cs="Times New Roman"/>
          <w:b/>
          <w:bCs/>
          <w:kern w:val="0"/>
          <w14:ligatures w14:val="none"/>
        </w:rPr>
        <w:t>least-privilege egress</w:t>
      </w:r>
      <w:r w:rsidRPr="009A1A8A">
        <w:rPr>
          <w:rFonts w:ascii="Times New Roman" w:eastAsia="Times New Roman" w:hAnsi="Times New Roman" w:cs="Times New Roman"/>
          <w:kern w:val="0"/>
          <w14:ligatures w14:val="none"/>
        </w:rPr>
        <w:t xml:space="preserve"> (DB only + required AWS endpoints).</w:t>
      </w:r>
    </w:p>
    <w:p w14:paraId="5DB0131A"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Use </w:t>
      </w:r>
      <w:r w:rsidRPr="009A1A8A">
        <w:rPr>
          <w:rFonts w:ascii="Times New Roman" w:eastAsia="Times New Roman" w:hAnsi="Times New Roman" w:cs="Times New Roman"/>
          <w:b/>
          <w:bCs/>
          <w:kern w:val="0"/>
          <w14:ligatures w14:val="none"/>
        </w:rPr>
        <w:t>VPC interface endpoints</w:t>
      </w:r>
      <w:r w:rsidRPr="009A1A8A">
        <w:rPr>
          <w:rFonts w:ascii="Times New Roman" w:eastAsia="Times New Roman" w:hAnsi="Times New Roman" w:cs="Times New Roman"/>
          <w:kern w:val="0"/>
          <w14:ligatures w14:val="none"/>
        </w:rPr>
        <w:t xml:space="preserve"> for SSM/Secrets/Logs and potentially remove NAT egress entirely.</w:t>
      </w:r>
    </w:p>
    <w:p w14:paraId="46D9B47C"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Enable RDS </w:t>
      </w:r>
      <w:r w:rsidRPr="009A1A8A">
        <w:rPr>
          <w:rFonts w:ascii="Times New Roman" w:eastAsia="Times New Roman" w:hAnsi="Times New Roman" w:cs="Times New Roman"/>
          <w:b/>
          <w:bCs/>
          <w:kern w:val="0"/>
          <w14:ligatures w14:val="none"/>
        </w:rPr>
        <w:t>encryption</w:t>
      </w:r>
      <w:r w:rsidRPr="009A1A8A">
        <w:rPr>
          <w:rFonts w:ascii="Times New Roman" w:eastAsia="Times New Roman" w:hAnsi="Times New Roman" w:cs="Times New Roman"/>
          <w:kern w:val="0"/>
          <w14:ligatures w14:val="none"/>
        </w:rPr>
        <w:t xml:space="preserve">, </w:t>
      </w:r>
      <w:r w:rsidRPr="009A1A8A">
        <w:rPr>
          <w:rFonts w:ascii="Times New Roman" w:eastAsia="Times New Roman" w:hAnsi="Times New Roman" w:cs="Times New Roman"/>
          <w:b/>
          <w:bCs/>
          <w:kern w:val="0"/>
          <w14:ligatures w14:val="none"/>
        </w:rPr>
        <w:t>backups</w:t>
      </w:r>
      <w:r w:rsidRPr="009A1A8A">
        <w:rPr>
          <w:rFonts w:ascii="Times New Roman" w:eastAsia="Times New Roman" w:hAnsi="Times New Roman" w:cs="Times New Roman"/>
          <w:kern w:val="0"/>
          <w14:ligatures w14:val="none"/>
        </w:rPr>
        <w:t xml:space="preserve">, </w:t>
      </w:r>
      <w:r w:rsidRPr="009A1A8A">
        <w:rPr>
          <w:rFonts w:ascii="Times New Roman" w:eastAsia="Times New Roman" w:hAnsi="Times New Roman" w:cs="Times New Roman"/>
          <w:b/>
          <w:bCs/>
          <w:kern w:val="0"/>
          <w14:ligatures w14:val="none"/>
        </w:rPr>
        <w:t>Multi-AZ</w:t>
      </w:r>
      <w:r w:rsidRPr="009A1A8A">
        <w:rPr>
          <w:rFonts w:ascii="Times New Roman" w:eastAsia="Times New Roman" w:hAnsi="Times New Roman" w:cs="Times New Roman"/>
          <w:kern w:val="0"/>
          <w14:ligatures w14:val="none"/>
        </w:rPr>
        <w:t xml:space="preserve">, </w:t>
      </w:r>
      <w:r w:rsidRPr="009A1A8A">
        <w:rPr>
          <w:rFonts w:ascii="Times New Roman" w:eastAsia="Times New Roman" w:hAnsi="Times New Roman" w:cs="Times New Roman"/>
          <w:b/>
          <w:bCs/>
          <w:kern w:val="0"/>
          <w14:ligatures w14:val="none"/>
        </w:rPr>
        <w:t>deletion protection</w:t>
      </w:r>
      <w:r w:rsidRPr="009A1A8A">
        <w:rPr>
          <w:rFonts w:ascii="Times New Roman" w:eastAsia="Times New Roman" w:hAnsi="Times New Roman" w:cs="Times New Roman"/>
          <w:kern w:val="0"/>
          <w14:ligatures w14:val="none"/>
        </w:rPr>
        <w:t>, and sane snapshot behavior.</w:t>
      </w:r>
    </w:p>
    <w:p w14:paraId="28EDC7B9"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Stop passing DB password as a Terraform variable; generate/store it in Secrets Manager, optionally with rotation.</w:t>
      </w:r>
    </w:p>
    <w:p w14:paraId="4513D368"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Clean up drift-prone patterns:</w:t>
      </w:r>
    </w:p>
    <w:p w14:paraId="24A21666" w14:textId="77777777" w:rsidR="009A1A8A" w:rsidRPr="009A1A8A" w:rsidRDefault="009A1A8A" w:rsidP="009A1A8A">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ensure security group rule management is consistent (either inline rules or standalone rule resources, but avoid duplication)</w:t>
      </w:r>
    </w:p>
    <w:p w14:paraId="794203D2" w14:textId="77777777" w:rsidR="009A1A8A" w:rsidRPr="009A1A8A" w:rsidRDefault="009A1A8A" w:rsidP="009A1A8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Use </w:t>
      </w:r>
      <w:r w:rsidRPr="009A1A8A">
        <w:rPr>
          <w:rFonts w:ascii="Courier New" w:eastAsia="Times New Roman" w:hAnsi="Courier New" w:cs="Courier New"/>
          <w:kern w:val="0"/>
          <w:sz w:val="20"/>
          <w:szCs w:val="20"/>
          <w14:ligatures w14:val="none"/>
        </w:rPr>
        <w:t>var.ec2_ami_id</w:t>
      </w:r>
      <w:r w:rsidRPr="009A1A8A">
        <w:rPr>
          <w:rFonts w:ascii="Times New Roman" w:eastAsia="Times New Roman" w:hAnsi="Times New Roman" w:cs="Times New Roman"/>
          <w:kern w:val="0"/>
          <w14:ligatures w14:val="none"/>
        </w:rPr>
        <w:t xml:space="preserve"> instead of hardcoding AMI IDs, or use an AMI data source.</w:t>
      </w:r>
    </w:p>
    <w:p w14:paraId="7499750A"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9D916C">
          <v:rect id="_x0000_i1037" style="width:0;height:1.5pt" o:hralign="center" o:hrstd="t" o:hr="t" fillcolor="#a0a0a0" stroked="f"/>
        </w:pict>
      </w:r>
    </w:p>
    <w:p w14:paraId="6A44379A" w14:textId="77777777" w:rsidR="009A1A8A" w:rsidRPr="009A1A8A" w:rsidRDefault="009A1A8A" w:rsidP="009A1A8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Interview talk track (90 seconds + 5 minutes)</w:t>
      </w:r>
    </w:p>
    <w:p w14:paraId="5616119F" w14:textId="77777777" w:rsidR="009A1A8A" w:rsidRPr="009A1A8A" w:rsidRDefault="009A1A8A" w:rsidP="009A1A8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“Executive summary” version + deep-dive version, with clean transitions and anticipated follow-up questions.</w:t>
      </w:r>
    </w:p>
    <w:p w14:paraId="27AED236" w14:textId="77777777" w:rsidR="009A1A8A" w:rsidRPr="009A1A8A" w:rsidRDefault="009A1A8A" w:rsidP="009A1A8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Whiteboard narrative (diagram-in-words)</w:t>
      </w:r>
    </w:p>
    <w:p w14:paraId="78C32619" w14:textId="77777777" w:rsidR="009A1A8A" w:rsidRPr="009A1A8A" w:rsidRDefault="009A1A8A" w:rsidP="009A1A8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 crisp sequence: ingress → app tier → data tier → egress → IAM/SSM → secrets/params → monitoring/alerting.</w:t>
      </w:r>
    </w:p>
    <w:p w14:paraId="71998E08" w14:textId="77777777" w:rsidR="009A1A8A" w:rsidRPr="009A1A8A" w:rsidRDefault="009A1A8A" w:rsidP="009A1A8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Validation checklist (CLI + console)</w:t>
      </w:r>
    </w:p>
    <w:p w14:paraId="2AEAB9FA" w14:textId="77777777" w:rsidR="009A1A8A" w:rsidRPr="009A1A8A" w:rsidRDefault="009A1A8A" w:rsidP="009A1A8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Exact commands and expected outputs to prove: routing, SG-to-SG DB access, NAT egress, SSM connectivity, secret access, alarm/SNS readiness.</w:t>
      </w:r>
    </w:p>
    <w:p w14:paraId="09ED630C" w14:textId="77777777" w:rsidR="009A1A8A" w:rsidRPr="009A1A8A" w:rsidRDefault="009A1A8A" w:rsidP="009A1A8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Production-hardening delta</w:t>
      </w:r>
    </w:p>
    <w:p w14:paraId="72FD71D0" w14:textId="77777777" w:rsidR="009A1A8A" w:rsidRPr="009A1A8A" w:rsidRDefault="009A1A8A" w:rsidP="009A1A8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 prioritized list of improvements (ALB + private app tier, VPC endpoints, egress tightening, RDS backups/encryption, secret generation/rotation), framed as “what I’d do next and why.”</w:t>
      </w:r>
    </w:p>
    <w:p w14:paraId="00042A1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If you tell me which of the four you want first, I’ll generate it in the same interview-ready style.</w:t>
      </w:r>
    </w:p>
    <w:p w14:paraId="3ACF224C" w14:textId="77777777" w:rsidR="009A1A8A" w:rsidRPr="009A1A8A" w:rsidRDefault="009A1A8A" w:rsidP="009A1A8A">
      <w:pPr>
        <w:spacing w:after="0"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An interview talk. More than likely I will have a remote interview.</w:t>
      </w:r>
    </w:p>
    <w:p w14:paraId="3763A01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Below is a remote-interview talk track you can deliver cleanly over Zoom/Teams. It’s structured as: </w:t>
      </w:r>
      <w:r w:rsidRPr="009A1A8A">
        <w:rPr>
          <w:rFonts w:ascii="Times New Roman" w:eastAsia="Times New Roman" w:hAnsi="Times New Roman" w:cs="Times New Roman"/>
          <w:b/>
          <w:bCs/>
          <w:kern w:val="0"/>
          <w14:ligatures w14:val="none"/>
        </w:rPr>
        <w:t>90-second version</w:t>
      </w:r>
      <w:r w:rsidRPr="009A1A8A">
        <w:rPr>
          <w:rFonts w:ascii="Times New Roman" w:eastAsia="Times New Roman" w:hAnsi="Times New Roman" w:cs="Times New Roman"/>
          <w:kern w:val="0"/>
          <w14:ligatures w14:val="none"/>
        </w:rPr>
        <w:t xml:space="preserve"> (when time is tight), then a </w:t>
      </w:r>
      <w:r w:rsidRPr="009A1A8A">
        <w:rPr>
          <w:rFonts w:ascii="Times New Roman" w:eastAsia="Times New Roman" w:hAnsi="Times New Roman" w:cs="Times New Roman"/>
          <w:b/>
          <w:bCs/>
          <w:kern w:val="0"/>
          <w14:ligatures w14:val="none"/>
        </w:rPr>
        <w:t>5–7 minute deep dive</w:t>
      </w:r>
      <w:r w:rsidRPr="009A1A8A">
        <w:rPr>
          <w:rFonts w:ascii="Times New Roman" w:eastAsia="Times New Roman" w:hAnsi="Times New Roman" w:cs="Times New Roman"/>
          <w:kern w:val="0"/>
          <w14:ligatures w14:val="none"/>
        </w:rPr>
        <w:t xml:space="preserve">, plus </w:t>
      </w:r>
      <w:r w:rsidRPr="009A1A8A">
        <w:rPr>
          <w:rFonts w:ascii="Times New Roman" w:eastAsia="Times New Roman" w:hAnsi="Times New Roman" w:cs="Times New Roman"/>
          <w:b/>
          <w:bCs/>
          <w:kern w:val="0"/>
          <w14:ligatures w14:val="none"/>
        </w:rPr>
        <w:t>follow-up Q&amp;A answers</w:t>
      </w:r>
      <w:r w:rsidRPr="009A1A8A">
        <w:rPr>
          <w:rFonts w:ascii="Times New Roman" w:eastAsia="Times New Roman" w:hAnsi="Times New Roman" w:cs="Times New Roman"/>
          <w:kern w:val="0"/>
          <w14:ligatures w14:val="none"/>
        </w:rPr>
        <w:t xml:space="preserve"> and </w:t>
      </w:r>
      <w:r w:rsidRPr="009A1A8A">
        <w:rPr>
          <w:rFonts w:ascii="Times New Roman" w:eastAsia="Times New Roman" w:hAnsi="Times New Roman" w:cs="Times New Roman"/>
          <w:b/>
          <w:bCs/>
          <w:kern w:val="0"/>
          <w14:ligatures w14:val="none"/>
        </w:rPr>
        <w:t>remote delivery tips</w:t>
      </w:r>
      <w:r w:rsidRPr="009A1A8A">
        <w:rPr>
          <w:rFonts w:ascii="Times New Roman" w:eastAsia="Times New Roman" w:hAnsi="Times New Roman" w:cs="Times New Roman"/>
          <w:kern w:val="0"/>
          <w14:ligatures w14:val="none"/>
        </w:rPr>
        <w:t>.</w:t>
      </w:r>
    </w:p>
    <w:p w14:paraId="04008771"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E085E5">
          <v:rect id="_x0000_i1038" style="width:0;height:1.5pt" o:hralign="center" o:hrstd="t" o:hr="t" fillcolor="#a0a0a0" stroked="f"/>
        </w:pict>
      </w:r>
    </w:p>
    <w:p w14:paraId="2358B6AB"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90-second interview talk track (concise, confident)</w:t>
      </w:r>
    </w:p>
    <w:p w14:paraId="1D6495F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“Let me walk you through a Terraform-built AWS lab I designed as a production-leaning two-tier reference architecture.</w:t>
      </w:r>
    </w:p>
    <w:p w14:paraId="36D8ED8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start by provisioning a VPC with public and private subnets across two Availability Zones, enabling DNS support for service discovery. Public subnets route to an Internet Gateway, while private subnets route outbound through a NAT Gateway so private resources can reach required AWS services or patch repos without becoming internet-addressable.</w:t>
      </w:r>
    </w:p>
    <w:p w14:paraId="3B1D4FFA"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For the data tier, I deploy a MySQL RDS instance into a DB subnet group that contains only private subnets, and I set it to not be publicly accessible. Network access to the database is locked down using a security group rule that allows inbound MySQL only from the application security group—so the DB is never exposed to CIDR ranges.</w:t>
      </w:r>
    </w:p>
    <w:p w14:paraId="6E91EDE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For compute, I deploy an EC2 application host, bootstrap it with user data, and attach an IAM role via an instance profile so it can use SSM, CloudWatch, and Secrets Manager without static keys. Configuration like DB endpoint and port goes into SSM Parameter Store, and credentials are stored in Secrets Manager. Finally, I add observability with a CloudWatch alarm on a custom DB connection error metric that notifies me via SNS email.</w:t>
      </w:r>
    </w:p>
    <w:p w14:paraId="6F61A19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 end result is a reproducible environment that demonstrates clean subnetting, controlled east-west access, managed secrets, and operational alerting—all in code, with outputs that support validation.”</w:t>
      </w:r>
    </w:p>
    <w:p w14:paraId="0F803D47"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7D7BBB">
          <v:rect id="_x0000_i1039" style="width:0;height:1.5pt" o:hralign="center" o:hrstd="t" o:hr="t" fillcolor="#a0a0a0" stroked="f"/>
        </w:pict>
      </w:r>
    </w:p>
    <w:p w14:paraId="45BB7B2C"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5–7 minute deep-dive talk track (remote-friendly, interview-ready)</w:t>
      </w:r>
    </w:p>
    <w:p w14:paraId="44713188"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1) Framing: what problem you solved</w:t>
      </w:r>
    </w:p>
    <w:p w14:paraId="4586137C"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wanted a reproducible, interview-grade reference environment that demonstrates real-world patterns: private database networking, secure instance access, managed secrets, and alerting—built entirely with Terraform.”</w:t>
      </w:r>
    </w:p>
    <w:p w14:paraId="43A65729"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2) Networking (what you built and why)</w:t>
      </w:r>
    </w:p>
    <w:p w14:paraId="5F6A94F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begin with the network foundation:</w:t>
      </w:r>
    </w:p>
    <w:p w14:paraId="16E09B40" w14:textId="77777777" w:rsidR="009A1A8A" w:rsidRPr="009A1A8A" w:rsidRDefault="009A1A8A" w:rsidP="009A1A8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create a VPC using a /16 CIDR and enable DNS hostnames/support so instances and RDS endpoints resolve properly.</w:t>
      </w:r>
    </w:p>
    <w:p w14:paraId="41B0947B" w14:textId="77777777" w:rsidR="009A1A8A" w:rsidRPr="009A1A8A" w:rsidRDefault="009A1A8A" w:rsidP="009A1A8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Then I create two public and two private subnets, aligned to two AZs for resilience.</w:t>
      </w:r>
    </w:p>
    <w:p w14:paraId="2E3D0F4C" w14:textId="77777777" w:rsidR="009A1A8A" w:rsidRPr="009A1A8A" w:rsidRDefault="009A1A8A" w:rsidP="009A1A8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Public subnets get a route table with a default route to the Internet Gateway.</w:t>
      </w:r>
    </w:p>
    <w:p w14:paraId="77809D90" w14:textId="77777777" w:rsidR="009A1A8A" w:rsidRPr="009A1A8A" w:rsidRDefault="009A1A8A" w:rsidP="009A1A8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Private subnets get a separate route table with a default route to a NAT Gateway placed in a public subnet. That gives private workloads outbound connectivity without exposing them directly.”</w:t>
      </w:r>
    </w:p>
    <w:p w14:paraId="1C299E0B"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Good interview phrase:</w:t>
      </w:r>
      <w:r w:rsidRPr="009A1A8A">
        <w:rPr>
          <w:rFonts w:ascii="Times New Roman" w:eastAsia="Times New Roman" w:hAnsi="Times New Roman" w:cs="Times New Roman"/>
          <w:kern w:val="0"/>
          <w14:ligatures w14:val="none"/>
        </w:rPr>
        <w:br/>
        <w:t>“This cleanly separates ingress-capable subnets from internal-only subnets while preserving controlled egress.”</w:t>
      </w:r>
    </w:p>
    <w:p w14:paraId="03A0C1E0"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3) Security model (how you controlled access)</w:t>
      </w:r>
    </w:p>
    <w:p w14:paraId="493A527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“Next I define security groups:</w:t>
      </w:r>
    </w:p>
    <w:p w14:paraId="5D7B7461" w14:textId="77777777" w:rsidR="009A1A8A" w:rsidRPr="009A1A8A" w:rsidRDefault="009A1A8A" w:rsidP="009A1A8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 app host security group allows inbound HTTP for demo reachability.</w:t>
      </w:r>
    </w:p>
    <w:p w14:paraId="642C8773" w14:textId="77777777" w:rsidR="009A1A8A" w:rsidRPr="009A1A8A" w:rsidRDefault="009A1A8A" w:rsidP="009A1A8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 RDS security group allows inbound MySQL only from the app security group—security-group-to-security-group, not CIDR-based.</w:t>
      </w:r>
    </w:p>
    <w:p w14:paraId="1B553B4B" w14:textId="77777777" w:rsidR="009A1A8A" w:rsidRPr="009A1A8A" w:rsidRDefault="009A1A8A" w:rsidP="009A1A8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This means the DB can only be reached by the application instances that I explicitly approve, and it stays isolated in private subnets.”</w:t>
      </w:r>
    </w:p>
    <w:p w14:paraId="2FD0710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If pressed on hardening:</w:t>
      </w:r>
      <w:r w:rsidRPr="009A1A8A">
        <w:rPr>
          <w:rFonts w:ascii="Times New Roman" w:eastAsia="Times New Roman" w:hAnsi="Times New Roman" w:cs="Times New Roman"/>
          <w:kern w:val="0"/>
          <w14:ligatures w14:val="none"/>
        </w:rPr>
        <w:br/>
        <w:t>“For production, I’d typically front the app with an ALB and remove direct public ingress to instances. I’d also tighten egress further, or use VPC endpoints to reduce reliance on NAT.”</w:t>
      </w:r>
    </w:p>
    <w:p w14:paraId="6A8D1001"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4) Data layer (RDS decisions)</w:t>
      </w:r>
    </w:p>
    <w:p w14:paraId="40ABD6D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then deploy MySQL RDS:</w:t>
      </w:r>
    </w:p>
    <w:p w14:paraId="1B5F010E" w14:textId="77777777" w:rsidR="009A1A8A" w:rsidRPr="009A1A8A" w:rsidRDefault="009A1A8A" w:rsidP="009A1A8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It’s attached to a DB subnet group containing only private subnets.</w:t>
      </w:r>
    </w:p>
    <w:p w14:paraId="26B839F9" w14:textId="77777777" w:rsidR="009A1A8A" w:rsidRPr="009A1A8A" w:rsidRDefault="009A1A8A" w:rsidP="009A1A8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It’s explicitly not publicly accessible.</w:t>
      </w:r>
    </w:p>
    <w:p w14:paraId="0494CEAA" w14:textId="77777777" w:rsidR="009A1A8A" w:rsidRPr="009A1A8A" w:rsidRDefault="009A1A8A" w:rsidP="009A1A8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keep lab-friendly settings like skipping final snapshots; in production I’d enable backups, encryption, deletion protection, and possibly Multi-AZ.”</w:t>
      </w:r>
    </w:p>
    <w:p w14:paraId="5BC914F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Good interview phrase:</w:t>
      </w:r>
      <w:r w:rsidRPr="009A1A8A">
        <w:rPr>
          <w:rFonts w:ascii="Times New Roman" w:eastAsia="Times New Roman" w:hAnsi="Times New Roman" w:cs="Times New Roman"/>
          <w:kern w:val="0"/>
          <w14:ligatures w14:val="none"/>
        </w:rPr>
        <w:br/>
        <w:t>“RDS is in private address space, reachable only through approved security group relationships.”</w:t>
      </w:r>
    </w:p>
    <w:p w14:paraId="4C3727D1"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5) IAM and secure operations (no static keys, SSM-first)</w:t>
      </w:r>
    </w:p>
    <w:p w14:paraId="7AFF6B11"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build the IAM layer for operational access:</w:t>
      </w:r>
    </w:p>
    <w:p w14:paraId="33BB6BD4" w14:textId="77777777" w:rsidR="009A1A8A" w:rsidRPr="009A1A8A" w:rsidRDefault="009A1A8A" w:rsidP="009A1A8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create an EC2 role with AWS-managed policies for SSM and CloudWatch agent.</w:t>
      </w:r>
    </w:p>
    <w:p w14:paraId="38247936" w14:textId="77777777" w:rsidR="009A1A8A" w:rsidRPr="009A1A8A" w:rsidRDefault="009A1A8A" w:rsidP="009A1A8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I add a least-privilege custom policy that allows </w:t>
      </w:r>
      <w:r w:rsidRPr="009A1A8A">
        <w:rPr>
          <w:rFonts w:ascii="Courier New" w:eastAsia="Times New Roman" w:hAnsi="Courier New" w:cs="Courier New"/>
          <w:kern w:val="0"/>
          <w:sz w:val="20"/>
          <w:szCs w:val="20"/>
          <w14:ligatures w14:val="none"/>
        </w:rPr>
        <w:t>secretsmanager:GetSecretValue</w:t>
      </w:r>
      <w:r w:rsidRPr="009A1A8A">
        <w:rPr>
          <w:rFonts w:ascii="Times New Roman" w:eastAsia="Times New Roman" w:hAnsi="Times New Roman" w:cs="Times New Roman"/>
          <w:kern w:val="0"/>
          <w14:ligatures w14:val="none"/>
        </w:rPr>
        <w:t xml:space="preserve"> only for the specific DB secret ARN.</w:t>
      </w:r>
    </w:p>
    <w:p w14:paraId="6A4AD43F" w14:textId="77777777" w:rsidR="009A1A8A" w:rsidRPr="009A1A8A" w:rsidRDefault="009A1A8A" w:rsidP="009A1A8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attach these roles to instances via instance profiles.</w:t>
      </w:r>
    </w:p>
    <w:p w14:paraId="53BD679A"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This allows me to administer instances via Session Manager rather than SSH, and to retrieve secrets securely without embedding credentials.”</w:t>
      </w:r>
    </w:p>
    <w:p w14:paraId="243C5C4F"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6) Configuration + secrets (SSM vs Secrets Manager)</w:t>
      </w:r>
    </w:p>
    <w:p w14:paraId="3AAE029D"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separate configuration from secrets:</w:t>
      </w:r>
    </w:p>
    <w:p w14:paraId="40A7188D" w14:textId="77777777" w:rsidR="009A1A8A" w:rsidRPr="009A1A8A" w:rsidRDefault="009A1A8A" w:rsidP="009A1A8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Non-sensitive DB connection metadata—endpoint, port, and database name—goes into SSM Parameter Store under a clear path.</w:t>
      </w:r>
    </w:p>
    <w:p w14:paraId="6565B90E" w14:textId="77777777" w:rsidR="009A1A8A" w:rsidRPr="009A1A8A" w:rsidRDefault="009A1A8A" w:rsidP="009A1A8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Credentials go into Secrets Manager as a JSON object.</w:t>
      </w:r>
    </w:p>
    <w:p w14:paraId="0A793424" w14:textId="77777777" w:rsidR="009A1A8A" w:rsidRPr="009A1A8A" w:rsidRDefault="009A1A8A" w:rsidP="009A1A8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 EC2 instance reads what it needs at runtime via its IAM role.”</w:t>
      </w:r>
    </w:p>
    <w:p w14:paraId="66D20BB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b/>
          <w:bCs/>
          <w:kern w:val="0"/>
          <w14:ligatures w14:val="none"/>
        </w:rPr>
        <w:t>Good interview phrase:</w:t>
      </w:r>
      <w:r w:rsidRPr="009A1A8A">
        <w:rPr>
          <w:rFonts w:ascii="Times New Roman" w:eastAsia="Times New Roman" w:hAnsi="Times New Roman" w:cs="Times New Roman"/>
          <w:kern w:val="0"/>
          <w14:ligatures w14:val="none"/>
        </w:rPr>
        <w:br/>
        <w:t>“I avoid hardcoding sensitive data into user data or AMIs; the instance pulls it at runtime using IAM.”</w:t>
      </w:r>
    </w:p>
    <w:p w14:paraId="23174B23"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7) Observability + alerting (how you detect and respond)</w:t>
      </w:r>
    </w:p>
    <w:p w14:paraId="4FAA3C48"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“Finally, I add operations:</w:t>
      </w:r>
    </w:p>
    <w:p w14:paraId="50D76355" w14:textId="77777777" w:rsidR="009A1A8A" w:rsidRPr="009A1A8A" w:rsidRDefault="009A1A8A" w:rsidP="009A1A8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 define a CloudWatch alarm on a custom metric for DB connection errors.</w:t>
      </w:r>
    </w:p>
    <w:p w14:paraId="720A9129" w14:textId="77777777" w:rsidR="009A1A8A" w:rsidRPr="009A1A8A" w:rsidRDefault="009A1A8A" w:rsidP="009A1A8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 alarm publishes to an SNS topic with an email subscription.</w:t>
      </w:r>
    </w:p>
    <w:p w14:paraId="1A6FD792" w14:textId="77777777" w:rsidR="009A1A8A" w:rsidRPr="009A1A8A" w:rsidRDefault="009A1A8A" w:rsidP="009A1A8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This gives me an incident notification loop that’s easy to demonstrate in a lab and maps well to production patterns.”</w:t>
      </w:r>
    </w:p>
    <w:p w14:paraId="4FADB150"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8) Close with outcomes + how you validated</w:t>
      </w:r>
    </w:p>
    <w:p w14:paraId="55782985"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“The output is a fully reproducible environment with explicit outputs: VPC/subnet IDs and the RDS endpoint. I validate that public/private routing is correct, the DB is private, only the app SG can reach MySQL, and that the SNS subscription is confirmed and ready to notify.”</w:t>
      </w:r>
    </w:p>
    <w:p w14:paraId="7DDDBCE3"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09118">
          <v:rect id="_x0000_i1040" style="width:0;height:1.5pt" o:hralign="center" o:hrstd="t" o:hr="t" fillcolor="#a0a0a0" stroked="f"/>
        </w:pict>
      </w:r>
    </w:p>
    <w:p w14:paraId="3EA44E0C"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Common follow-ups and strong answers</w:t>
      </w:r>
    </w:p>
    <w:p w14:paraId="4052E652"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“Why NAT Gateway?”</w:t>
      </w:r>
    </w:p>
    <w:p w14:paraId="475AA7F6"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“Because private instances and private RDS-adjacent workloads often need outbound access—patching, package installs, or reaching AWS public endpoints. NAT enables outbound without exposing the instance. If we want to minimize NAT cost and internet exposure, I’d add VPC interface endpoints for SSM/Secrets/Logs and possibly eliminate NAT for certain workloads.”</w:t>
      </w:r>
    </w:p>
    <w:p w14:paraId="7BEA6FD7"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“Why store endpoint in SSM and credentials in Secrets?”</w:t>
      </w:r>
    </w:p>
    <w:p w14:paraId="6BD18563"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“SSM Parameter Store is great for non-secret configuration and is easy to query for runbooks. Secrets Manager is purpose-built for credentials with IAM controls and rotation capability. Separating them keeps security boundaries clean.”</w:t>
      </w:r>
    </w:p>
    <w:p w14:paraId="5FF71196"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“How do you ensure the DB isn’t exposed?”</w:t>
      </w:r>
    </w:p>
    <w:p w14:paraId="246A939E"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“Three layers: it’s placed in private subnets via a DB subnet group, it’s set to not be publicly accessible, and the RDS SG only permits MySQL from the app security group.”</w:t>
      </w:r>
    </w:p>
    <w:p w14:paraId="27ADCBFF"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“What would you change for production?”</w:t>
      </w:r>
    </w:p>
    <w:p w14:paraId="5177C6EF"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“I’d put the application tier in private subnets behind an ALB, tighten security group egress, add VPC endpoints to reduce NAT dependency, and enable RDS backups/encryption/deletion protection and potentially Multi-AZ.”</w:t>
      </w:r>
    </w:p>
    <w:p w14:paraId="7B179BBB" w14:textId="77777777" w:rsidR="009A1A8A" w:rsidRPr="009A1A8A" w:rsidRDefault="009A1A8A" w:rsidP="009A1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1A8A">
        <w:rPr>
          <w:rFonts w:ascii="Times New Roman" w:eastAsia="Times New Roman" w:hAnsi="Times New Roman" w:cs="Times New Roman"/>
          <w:b/>
          <w:bCs/>
          <w:kern w:val="0"/>
          <w:sz w:val="27"/>
          <w:szCs w:val="27"/>
          <w14:ligatures w14:val="none"/>
        </w:rPr>
        <w:t>“How do you access instances without SSH?”</w:t>
      </w:r>
    </w:p>
    <w:p w14:paraId="53BE5E20" w14:textId="77777777" w:rsidR="009A1A8A" w:rsidRPr="009A1A8A" w:rsidRDefault="009A1A8A" w:rsidP="009A1A8A">
      <w:p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“SSM Session Manager via the EC2 role. It’s auditable, avoids opening port 22, and works well for private subnets.”</w:t>
      </w:r>
    </w:p>
    <w:p w14:paraId="492DE1F1" w14:textId="77777777" w:rsidR="009A1A8A" w:rsidRPr="009A1A8A" w:rsidRDefault="00F62A67" w:rsidP="009A1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CB2F97">
          <v:rect id="_x0000_i1041" style="width:0;height:1.5pt" o:hralign="center" o:hrstd="t" o:hr="t" fillcolor="#a0a0a0" stroked="f"/>
        </w:pict>
      </w:r>
    </w:p>
    <w:p w14:paraId="0041BF1C" w14:textId="77777777" w:rsidR="009A1A8A" w:rsidRPr="009A1A8A" w:rsidRDefault="009A1A8A" w:rsidP="009A1A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1A8A">
        <w:rPr>
          <w:rFonts w:ascii="Times New Roman" w:eastAsia="Times New Roman" w:hAnsi="Times New Roman" w:cs="Times New Roman"/>
          <w:b/>
          <w:bCs/>
          <w:kern w:val="0"/>
          <w:sz w:val="36"/>
          <w:szCs w:val="36"/>
          <w14:ligatures w14:val="none"/>
        </w:rPr>
        <w:t>Remote delivery tips (so it lands well on video)</w:t>
      </w:r>
    </w:p>
    <w:p w14:paraId="754D3F81" w14:textId="77777777" w:rsidR="009A1A8A" w:rsidRPr="009A1A8A" w:rsidRDefault="009A1A8A" w:rsidP="009A1A8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Keep your camera framing stable and speak in “sections”: Networking → Security → Data → IAM → Secrets → Observability.</w:t>
      </w:r>
    </w:p>
    <w:p w14:paraId="2F8A29C2" w14:textId="77777777" w:rsidR="009A1A8A" w:rsidRPr="009A1A8A" w:rsidRDefault="009A1A8A" w:rsidP="009A1A8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Use short “signposts” out loud: “First networking, then security, then data.”</w:t>
      </w:r>
    </w:p>
    <w:p w14:paraId="6270BCEF" w14:textId="77777777" w:rsidR="009A1A8A" w:rsidRPr="009A1A8A" w:rsidRDefault="009A1A8A" w:rsidP="009A1A8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A1A8A">
        <w:rPr>
          <w:rFonts w:ascii="Times New Roman" w:eastAsia="Times New Roman" w:hAnsi="Times New Roman" w:cs="Times New Roman"/>
          <w:kern w:val="0"/>
          <w14:ligatures w14:val="none"/>
        </w:rPr>
        <w:t xml:space="preserve">If you can screen-share, show </w:t>
      </w:r>
      <w:r w:rsidRPr="009A1A8A">
        <w:rPr>
          <w:rFonts w:ascii="Times New Roman" w:eastAsia="Times New Roman" w:hAnsi="Times New Roman" w:cs="Times New Roman"/>
          <w:b/>
          <w:bCs/>
          <w:kern w:val="0"/>
          <w14:ligatures w14:val="none"/>
        </w:rPr>
        <w:t>only outputs</w:t>
      </w:r>
      <w:r w:rsidRPr="009A1A8A">
        <w:rPr>
          <w:rFonts w:ascii="Times New Roman" w:eastAsia="Times New Roman" w:hAnsi="Times New Roman" w:cs="Times New Roman"/>
          <w:kern w:val="0"/>
          <w14:ligatures w14:val="none"/>
        </w:rPr>
        <w:t xml:space="preserve"> (VPC ID, subnet IDs, RDS endpoint) and one diagram sketch—don’t scroll code.</w:t>
      </w:r>
    </w:p>
    <w:p w14:paraId="0D34DD45" w14:textId="77777777" w:rsidR="000F6CE2" w:rsidRDefault="000F6CE2"/>
    <w:sectPr w:rsidR="000F6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5611"/>
    <w:multiLevelType w:val="multilevel"/>
    <w:tmpl w:val="477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666E7"/>
    <w:multiLevelType w:val="multilevel"/>
    <w:tmpl w:val="DD5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D05F2"/>
    <w:multiLevelType w:val="multilevel"/>
    <w:tmpl w:val="9A9A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027BF"/>
    <w:multiLevelType w:val="multilevel"/>
    <w:tmpl w:val="0ECE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933C47"/>
    <w:multiLevelType w:val="multilevel"/>
    <w:tmpl w:val="643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A853CC"/>
    <w:multiLevelType w:val="multilevel"/>
    <w:tmpl w:val="206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4C5725"/>
    <w:multiLevelType w:val="multilevel"/>
    <w:tmpl w:val="DC706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C602D7"/>
    <w:multiLevelType w:val="multilevel"/>
    <w:tmpl w:val="4DC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034D16"/>
    <w:multiLevelType w:val="multilevel"/>
    <w:tmpl w:val="07F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23F91"/>
    <w:multiLevelType w:val="multilevel"/>
    <w:tmpl w:val="C88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823EEB"/>
    <w:multiLevelType w:val="multilevel"/>
    <w:tmpl w:val="FC58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BE0A92"/>
    <w:multiLevelType w:val="multilevel"/>
    <w:tmpl w:val="640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441D16"/>
    <w:multiLevelType w:val="multilevel"/>
    <w:tmpl w:val="24A6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4E3FBA"/>
    <w:multiLevelType w:val="multilevel"/>
    <w:tmpl w:val="010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C3713E"/>
    <w:multiLevelType w:val="multilevel"/>
    <w:tmpl w:val="751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752633"/>
    <w:multiLevelType w:val="multilevel"/>
    <w:tmpl w:val="5A48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516537"/>
    <w:multiLevelType w:val="multilevel"/>
    <w:tmpl w:val="671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026516"/>
    <w:multiLevelType w:val="multilevel"/>
    <w:tmpl w:val="962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BD632E"/>
    <w:multiLevelType w:val="multilevel"/>
    <w:tmpl w:val="4BEAB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F1281D"/>
    <w:multiLevelType w:val="multilevel"/>
    <w:tmpl w:val="208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4C5F32"/>
    <w:multiLevelType w:val="multilevel"/>
    <w:tmpl w:val="AF1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17404F"/>
    <w:multiLevelType w:val="multilevel"/>
    <w:tmpl w:val="B1B2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FF25BC"/>
    <w:multiLevelType w:val="multilevel"/>
    <w:tmpl w:val="A4C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1528FE"/>
    <w:multiLevelType w:val="multilevel"/>
    <w:tmpl w:val="A7C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1B466F"/>
    <w:multiLevelType w:val="multilevel"/>
    <w:tmpl w:val="AA7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237612"/>
    <w:multiLevelType w:val="multilevel"/>
    <w:tmpl w:val="A4A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C4312C"/>
    <w:multiLevelType w:val="multilevel"/>
    <w:tmpl w:val="3E0A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516E10"/>
    <w:multiLevelType w:val="multilevel"/>
    <w:tmpl w:val="46B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1510EB"/>
    <w:multiLevelType w:val="multilevel"/>
    <w:tmpl w:val="9A4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572B94"/>
    <w:multiLevelType w:val="multilevel"/>
    <w:tmpl w:val="130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CA65FE"/>
    <w:multiLevelType w:val="multilevel"/>
    <w:tmpl w:val="0D0A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B07879"/>
    <w:multiLevelType w:val="multilevel"/>
    <w:tmpl w:val="16C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8F48F9"/>
    <w:multiLevelType w:val="multilevel"/>
    <w:tmpl w:val="7F0C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99022C9"/>
    <w:multiLevelType w:val="multilevel"/>
    <w:tmpl w:val="847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CB6810"/>
    <w:multiLevelType w:val="multilevel"/>
    <w:tmpl w:val="D3F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FE2449"/>
    <w:multiLevelType w:val="multilevel"/>
    <w:tmpl w:val="721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6B2F7D"/>
    <w:multiLevelType w:val="multilevel"/>
    <w:tmpl w:val="1B5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F65C05"/>
    <w:multiLevelType w:val="multilevel"/>
    <w:tmpl w:val="E03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7A2B19"/>
    <w:multiLevelType w:val="multilevel"/>
    <w:tmpl w:val="1DB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E22EC9"/>
    <w:multiLevelType w:val="multilevel"/>
    <w:tmpl w:val="370E8A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7E92B0A"/>
    <w:multiLevelType w:val="multilevel"/>
    <w:tmpl w:val="B1405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84D1E47"/>
    <w:multiLevelType w:val="multilevel"/>
    <w:tmpl w:val="A1D2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8956AEA"/>
    <w:multiLevelType w:val="multilevel"/>
    <w:tmpl w:val="C8B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A5C209A"/>
    <w:multiLevelType w:val="multilevel"/>
    <w:tmpl w:val="F5F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AAA5625"/>
    <w:multiLevelType w:val="multilevel"/>
    <w:tmpl w:val="08C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3E574E"/>
    <w:multiLevelType w:val="multilevel"/>
    <w:tmpl w:val="0A5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DA63C09"/>
    <w:multiLevelType w:val="multilevel"/>
    <w:tmpl w:val="BC8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DC744C2"/>
    <w:multiLevelType w:val="multilevel"/>
    <w:tmpl w:val="038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DDA00C4"/>
    <w:multiLevelType w:val="multilevel"/>
    <w:tmpl w:val="2F7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25323D2"/>
    <w:multiLevelType w:val="multilevel"/>
    <w:tmpl w:val="CA1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41E7F0A"/>
    <w:multiLevelType w:val="multilevel"/>
    <w:tmpl w:val="099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4EF527A"/>
    <w:multiLevelType w:val="multilevel"/>
    <w:tmpl w:val="8D1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F81073"/>
    <w:multiLevelType w:val="multilevel"/>
    <w:tmpl w:val="7E1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623645E"/>
    <w:multiLevelType w:val="multilevel"/>
    <w:tmpl w:val="551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AFB5145"/>
    <w:multiLevelType w:val="multilevel"/>
    <w:tmpl w:val="21B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BE71E38"/>
    <w:multiLevelType w:val="multilevel"/>
    <w:tmpl w:val="1A5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C272B33"/>
    <w:multiLevelType w:val="multilevel"/>
    <w:tmpl w:val="FAF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C6A3B10"/>
    <w:multiLevelType w:val="multilevel"/>
    <w:tmpl w:val="340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8751DA"/>
    <w:multiLevelType w:val="multilevel"/>
    <w:tmpl w:val="E39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B64D6B"/>
    <w:multiLevelType w:val="multilevel"/>
    <w:tmpl w:val="A9F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6B7A10"/>
    <w:multiLevelType w:val="multilevel"/>
    <w:tmpl w:val="315C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49"/>
  </w:num>
  <w:num w:numId="3">
    <w:abstractNumId w:val="43"/>
  </w:num>
  <w:num w:numId="4">
    <w:abstractNumId w:val="51"/>
  </w:num>
  <w:num w:numId="5">
    <w:abstractNumId w:val="48"/>
  </w:num>
  <w:num w:numId="6">
    <w:abstractNumId w:val="60"/>
  </w:num>
  <w:num w:numId="7">
    <w:abstractNumId w:val="17"/>
  </w:num>
  <w:num w:numId="8">
    <w:abstractNumId w:val="16"/>
  </w:num>
  <w:num w:numId="9">
    <w:abstractNumId w:val="9"/>
  </w:num>
  <w:num w:numId="10">
    <w:abstractNumId w:val="19"/>
  </w:num>
  <w:num w:numId="11">
    <w:abstractNumId w:val="24"/>
  </w:num>
  <w:num w:numId="12">
    <w:abstractNumId w:val="2"/>
  </w:num>
  <w:num w:numId="13">
    <w:abstractNumId w:val="20"/>
  </w:num>
  <w:num w:numId="14">
    <w:abstractNumId w:val="58"/>
  </w:num>
  <w:num w:numId="15">
    <w:abstractNumId w:val="1"/>
  </w:num>
  <w:num w:numId="16">
    <w:abstractNumId w:val="35"/>
  </w:num>
  <w:num w:numId="17">
    <w:abstractNumId w:val="11"/>
  </w:num>
  <w:num w:numId="18">
    <w:abstractNumId w:val="42"/>
  </w:num>
  <w:num w:numId="19">
    <w:abstractNumId w:val="50"/>
  </w:num>
  <w:num w:numId="20">
    <w:abstractNumId w:val="22"/>
  </w:num>
  <w:num w:numId="21">
    <w:abstractNumId w:val="57"/>
  </w:num>
  <w:num w:numId="22">
    <w:abstractNumId w:val="8"/>
  </w:num>
  <w:num w:numId="23">
    <w:abstractNumId w:val="3"/>
  </w:num>
  <w:num w:numId="24">
    <w:abstractNumId w:val="53"/>
  </w:num>
  <w:num w:numId="25">
    <w:abstractNumId w:val="46"/>
  </w:num>
  <w:num w:numId="26">
    <w:abstractNumId w:val="34"/>
  </w:num>
  <w:num w:numId="27">
    <w:abstractNumId w:val="14"/>
  </w:num>
  <w:num w:numId="28">
    <w:abstractNumId w:val="10"/>
  </w:num>
  <w:num w:numId="29">
    <w:abstractNumId w:val="37"/>
  </w:num>
  <w:num w:numId="30">
    <w:abstractNumId w:val="29"/>
  </w:num>
  <w:num w:numId="31">
    <w:abstractNumId w:val="56"/>
  </w:num>
  <w:num w:numId="32">
    <w:abstractNumId w:val="0"/>
  </w:num>
  <w:num w:numId="33">
    <w:abstractNumId w:val="28"/>
  </w:num>
  <w:num w:numId="34">
    <w:abstractNumId w:val="31"/>
  </w:num>
  <w:num w:numId="35">
    <w:abstractNumId w:val="7"/>
  </w:num>
  <w:num w:numId="36">
    <w:abstractNumId w:val="36"/>
  </w:num>
  <w:num w:numId="37">
    <w:abstractNumId w:val="32"/>
  </w:num>
  <w:num w:numId="38">
    <w:abstractNumId w:val="26"/>
  </w:num>
  <w:num w:numId="39">
    <w:abstractNumId w:val="38"/>
  </w:num>
  <w:num w:numId="40">
    <w:abstractNumId w:val="15"/>
  </w:num>
  <w:num w:numId="41">
    <w:abstractNumId w:val="33"/>
  </w:num>
  <w:num w:numId="42">
    <w:abstractNumId w:val="44"/>
  </w:num>
  <w:num w:numId="43">
    <w:abstractNumId w:val="4"/>
  </w:num>
  <w:num w:numId="44">
    <w:abstractNumId w:val="55"/>
  </w:num>
  <w:num w:numId="45">
    <w:abstractNumId w:val="13"/>
  </w:num>
  <w:num w:numId="46">
    <w:abstractNumId w:val="18"/>
  </w:num>
  <w:num w:numId="47">
    <w:abstractNumId w:val="41"/>
  </w:num>
  <w:num w:numId="48">
    <w:abstractNumId w:val="23"/>
  </w:num>
  <w:num w:numId="49">
    <w:abstractNumId w:val="40"/>
  </w:num>
  <w:num w:numId="50">
    <w:abstractNumId w:val="21"/>
  </w:num>
  <w:num w:numId="51">
    <w:abstractNumId w:val="6"/>
  </w:num>
  <w:num w:numId="52">
    <w:abstractNumId w:val="12"/>
  </w:num>
  <w:num w:numId="53">
    <w:abstractNumId w:val="39"/>
  </w:num>
  <w:num w:numId="54">
    <w:abstractNumId w:val="47"/>
  </w:num>
  <w:num w:numId="55">
    <w:abstractNumId w:val="45"/>
  </w:num>
  <w:num w:numId="56">
    <w:abstractNumId w:val="25"/>
  </w:num>
  <w:num w:numId="57">
    <w:abstractNumId w:val="54"/>
  </w:num>
  <w:num w:numId="58">
    <w:abstractNumId w:val="5"/>
  </w:num>
  <w:num w:numId="59">
    <w:abstractNumId w:val="52"/>
  </w:num>
  <w:num w:numId="60">
    <w:abstractNumId w:val="27"/>
  </w:num>
  <w:num w:numId="61">
    <w:abstractNumId w:val="3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A8A"/>
    <w:rsid w:val="000F6CE2"/>
    <w:rsid w:val="001C5756"/>
    <w:rsid w:val="006C2140"/>
    <w:rsid w:val="006D4EAA"/>
    <w:rsid w:val="007B0817"/>
    <w:rsid w:val="009A1A8A"/>
    <w:rsid w:val="00BF0350"/>
    <w:rsid w:val="00D249FB"/>
    <w:rsid w:val="00F15DF4"/>
    <w:rsid w:val="00F62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6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A8A"/>
    <w:rPr>
      <w:rFonts w:eastAsiaTheme="majorEastAsia" w:cstheme="majorBidi"/>
      <w:color w:val="272727" w:themeColor="text1" w:themeTint="D8"/>
    </w:rPr>
  </w:style>
  <w:style w:type="paragraph" w:styleId="Title">
    <w:name w:val="Title"/>
    <w:basedOn w:val="Normal"/>
    <w:next w:val="Normal"/>
    <w:link w:val="TitleChar"/>
    <w:uiPriority w:val="10"/>
    <w:qFormat/>
    <w:rsid w:val="009A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A8A"/>
    <w:pPr>
      <w:spacing w:before="160"/>
      <w:jc w:val="center"/>
    </w:pPr>
    <w:rPr>
      <w:i/>
      <w:iCs/>
      <w:color w:val="404040" w:themeColor="text1" w:themeTint="BF"/>
    </w:rPr>
  </w:style>
  <w:style w:type="character" w:customStyle="1" w:styleId="QuoteChar">
    <w:name w:val="Quote Char"/>
    <w:basedOn w:val="DefaultParagraphFont"/>
    <w:link w:val="Quote"/>
    <w:uiPriority w:val="29"/>
    <w:rsid w:val="009A1A8A"/>
    <w:rPr>
      <w:i/>
      <w:iCs/>
      <w:color w:val="404040" w:themeColor="text1" w:themeTint="BF"/>
    </w:rPr>
  </w:style>
  <w:style w:type="paragraph" w:styleId="ListParagraph">
    <w:name w:val="List Paragraph"/>
    <w:basedOn w:val="Normal"/>
    <w:uiPriority w:val="34"/>
    <w:qFormat/>
    <w:rsid w:val="009A1A8A"/>
    <w:pPr>
      <w:ind w:left="720"/>
      <w:contextualSpacing/>
    </w:pPr>
  </w:style>
  <w:style w:type="character" w:styleId="IntenseEmphasis">
    <w:name w:val="Intense Emphasis"/>
    <w:basedOn w:val="DefaultParagraphFont"/>
    <w:uiPriority w:val="21"/>
    <w:qFormat/>
    <w:rsid w:val="009A1A8A"/>
    <w:rPr>
      <w:i/>
      <w:iCs/>
      <w:color w:val="0F4761" w:themeColor="accent1" w:themeShade="BF"/>
    </w:rPr>
  </w:style>
  <w:style w:type="paragraph" w:styleId="IntenseQuote">
    <w:name w:val="Intense Quote"/>
    <w:basedOn w:val="Normal"/>
    <w:next w:val="Normal"/>
    <w:link w:val="IntenseQuoteChar"/>
    <w:uiPriority w:val="30"/>
    <w:qFormat/>
    <w:rsid w:val="009A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A8A"/>
    <w:rPr>
      <w:i/>
      <w:iCs/>
      <w:color w:val="0F4761" w:themeColor="accent1" w:themeShade="BF"/>
    </w:rPr>
  </w:style>
  <w:style w:type="character" w:styleId="IntenseReference">
    <w:name w:val="Intense Reference"/>
    <w:basedOn w:val="DefaultParagraphFont"/>
    <w:uiPriority w:val="32"/>
    <w:qFormat/>
    <w:rsid w:val="009A1A8A"/>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A8A"/>
    <w:rPr>
      <w:rFonts w:eastAsiaTheme="majorEastAsia" w:cstheme="majorBidi"/>
      <w:color w:val="272727" w:themeColor="text1" w:themeTint="D8"/>
    </w:rPr>
  </w:style>
  <w:style w:type="paragraph" w:styleId="Title">
    <w:name w:val="Title"/>
    <w:basedOn w:val="Normal"/>
    <w:next w:val="Normal"/>
    <w:link w:val="TitleChar"/>
    <w:uiPriority w:val="10"/>
    <w:qFormat/>
    <w:rsid w:val="009A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A8A"/>
    <w:pPr>
      <w:spacing w:before="160"/>
      <w:jc w:val="center"/>
    </w:pPr>
    <w:rPr>
      <w:i/>
      <w:iCs/>
      <w:color w:val="404040" w:themeColor="text1" w:themeTint="BF"/>
    </w:rPr>
  </w:style>
  <w:style w:type="character" w:customStyle="1" w:styleId="QuoteChar">
    <w:name w:val="Quote Char"/>
    <w:basedOn w:val="DefaultParagraphFont"/>
    <w:link w:val="Quote"/>
    <w:uiPriority w:val="29"/>
    <w:rsid w:val="009A1A8A"/>
    <w:rPr>
      <w:i/>
      <w:iCs/>
      <w:color w:val="404040" w:themeColor="text1" w:themeTint="BF"/>
    </w:rPr>
  </w:style>
  <w:style w:type="paragraph" w:styleId="ListParagraph">
    <w:name w:val="List Paragraph"/>
    <w:basedOn w:val="Normal"/>
    <w:uiPriority w:val="34"/>
    <w:qFormat/>
    <w:rsid w:val="009A1A8A"/>
    <w:pPr>
      <w:ind w:left="720"/>
      <w:contextualSpacing/>
    </w:pPr>
  </w:style>
  <w:style w:type="character" w:styleId="IntenseEmphasis">
    <w:name w:val="Intense Emphasis"/>
    <w:basedOn w:val="DefaultParagraphFont"/>
    <w:uiPriority w:val="21"/>
    <w:qFormat/>
    <w:rsid w:val="009A1A8A"/>
    <w:rPr>
      <w:i/>
      <w:iCs/>
      <w:color w:val="0F4761" w:themeColor="accent1" w:themeShade="BF"/>
    </w:rPr>
  </w:style>
  <w:style w:type="paragraph" w:styleId="IntenseQuote">
    <w:name w:val="Intense Quote"/>
    <w:basedOn w:val="Normal"/>
    <w:next w:val="Normal"/>
    <w:link w:val="IntenseQuoteChar"/>
    <w:uiPriority w:val="30"/>
    <w:qFormat/>
    <w:rsid w:val="009A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A8A"/>
    <w:rPr>
      <w:i/>
      <w:iCs/>
      <w:color w:val="0F4761" w:themeColor="accent1" w:themeShade="BF"/>
    </w:rPr>
  </w:style>
  <w:style w:type="character" w:styleId="IntenseReference">
    <w:name w:val="Intense Reference"/>
    <w:basedOn w:val="DefaultParagraphFont"/>
    <w:uiPriority w:val="32"/>
    <w:qFormat/>
    <w:rsid w:val="009A1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brown</dc:creator>
  <cp:lastModifiedBy>chuck37080@outlook.com</cp:lastModifiedBy>
  <cp:revision>2</cp:revision>
  <dcterms:created xsi:type="dcterms:W3CDTF">2026-01-25T21:12:00Z</dcterms:created>
  <dcterms:modified xsi:type="dcterms:W3CDTF">2026-01-25T21:12:00Z</dcterms:modified>
</cp:coreProperties>
</file>