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0"/>
        </w:rPr>
      </w:pPr>
    </w:p>
    <w:p>
      <w:pPr>
        <w:pStyle w:val="4"/>
        <w:rPr>
          <w:rFonts w:ascii="Times New Roman"/>
          <w:sz w:val="27"/>
        </w:rPr>
      </w:pPr>
    </w:p>
    <w:p>
      <w:pPr>
        <w:spacing w:before="25"/>
        <w:ind w:left="936" w:right="0" w:firstLine="0"/>
        <w:jc w:val="center"/>
        <w:rPr>
          <w:rFonts w:hint="default" w:eastAsia="宋体"/>
          <w:b/>
          <w:sz w:val="52"/>
          <w:lang w:val="en-US" w:eastAsia="zh-CN"/>
        </w:rPr>
      </w:pPr>
      <w:r>
        <w:rPr>
          <w:rFonts w:hint="eastAsia"/>
          <w:b/>
          <w:sz w:val="52"/>
          <w:lang w:val="en-US" w:eastAsia="zh-CN"/>
        </w:rPr>
        <w:t>数字货币大数据分析平台</w:t>
      </w:r>
    </w:p>
    <w:p>
      <w:pPr>
        <w:jc w:val="right"/>
        <w:rPr>
          <w:b/>
          <w:bCs/>
          <w:sz w:val="32"/>
          <w:szCs w:val="32"/>
        </w:rPr>
      </w:pPr>
      <w:bookmarkStart w:id="0" w:name="_Toc18488"/>
      <w:r>
        <w:rPr>
          <w:b/>
          <w:bCs/>
          <w:sz w:val="32"/>
          <w:szCs w:val="32"/>
        </w:rPr>
        <w:t>项目需求分析文档</w:t>
      </w:r>
      <w:bookmarkEnd w:id="0"/>
    </w:p>
    <w:p>
      <w:pPr>
        <w:pStyle w:val="4"/>
        <w:rPr>
          <w:b/>
          <w:sz w:val="32"/>
        </w:rPr>
      </w:pPr>
    </w:p>
    <w:p>
      <w:pPr>
        <w:pStyle w:val="4"/>
        <w:rPr>
          <w:b/>
          <w:sz w:val="32"/>
        </w:rPr>
      </w:pPr>
    </w:p>
    <w:p>
      <w:pPr>
        <w:pStyle w:val="4"/>
        <w:rPr>
          <w:b/>
          <w:sz w:val="32"/>
        </w:rPr>
      </w:pPr>
    </w:p>
    <w:p>
      <w:pPr>
        <w:pStyle w:val="4"/>
        <w:rPr>
          <w:b/>
          <w:sz w:val="32"/>
        </w:rPr>
      </w:pPr>
    </w:p>
    <w:p>
      <w:pPr>
        <w:pStyle w:val="4"/>
        <w:rPr>
          <w:b/>
          <w:sz w:val="32"/>
        </w:rPr>
      </w:pPr>
    </w:p>
    <w:p>
      <w:pPr>
        <w:pStyle w:val="4"/>
        <w:rPr>
          <w:b/>
          <w:sz w:val="32"/>
        </w:rPr>
      </w:pPr>
    </w:p>
    <w:p>
      <w:pPr>
        <w:pStyle w:val="4"/>
        <w:spacing w:before="8"/>
        <w:rPr>
          <w:b/>
          <w:sz w:val="35"/>
        </w:rPr>
      </w:pPr>
    </w:p>
    <w:p>
      <w:pPr>
        <w:jc w:val="center"/>
        <w:rPr>
          <w:rFonts w:hint="default" w:eastAsia="楷体"/>
          <w:b/>
          <w:bCs/>
          <w:sz w:val="24"/>
          <w:szCs w:val="24"/>
          <w:lang w:val="en-US" w:eastAsia="zh-CN"/>
        </w:rPr>
      </w:pPr>
      <w:bookmarkStart w:id="1" w:name="_Toc14716"/>
      <w:r>
        <w:rPr>
          <w:b/>
          <w:bCs/>
          <w:sz w:val="24"/>
          <w:szCs w:val="24"/>
        </w:rPr>
        <w:t>项目名称：</w:t>
      </w:r>
      <w:r>
        <w:rPr>
          <w:rFonts w:hint="eastAsia"/>
          <w:b/>
          <w:bCs/>
          <w:sz w:val="24"/>
          <w:szCs w:val="24"/>
          <w:u w:val="single"/>
          <w:lang w:val="en-US" w:eastAsia="zh-CN"/>
        </w:rPr>
        <w:t>数字货币大数据分析平台</w:t>
      </w:r>
      <w:bookmarkEnd w:id="1"/>
    </w:p>
    <w:p>
      <w:pPr>
        <w:pStyle w:val="4"/>
        <w:spacing w:before="6"/>
        <w:rPr>
          <w:rFonts w:ascii="楷体"/>
          <w:b/>
          <w:sz w:val="19"/>
        </w:rPr>
      </w:pPr>
    </w:p>
    <w:p>
      <w:pPr>
        <w:spacing w:before="67"/>
        <w:ind w:left="995" w:right="1440" w:firstLine="0"/>
        <w:jc w:val="center"/>
        <w:rPr>
          <w:rFonts w:hint="eastAsia" w:ascii="楷体" w:eastAsia="楷体"/>
          <w:b/>
          <w:sz w:val="24"/>
        </w:rPr>
      </w:pPr>
      <w:r>
        <w:rPr>
          <w:rFonts w:hint="eastAsia" w:ascii="楷体" w:eastAsia="楷体"/>
          <w:b/>
          <w:sz w:val="24"/>
        </w:rPr>
        <w:t>项目组：</w:t>
      </w:r>
      <w:r>
        <w:rPr>
          <w:rFonts w:hint="eastAsia" w:ascii="楷体" w:eastAsia="楷体"/>
          <w:b/>
          <w:sz w:val="24"/>
          <w:u w:val="single"/>
          <w:lang w:val="en-US" w:eastAsia="zh-CN"/>
        </w:rPr>
        <w:t>数字货币大数据分析平台</w:t>
      </w:r>
      <w:r>
        <w:rPr>
          <w:rFonts w:hint="eastAsia" w:ascii="楷体" w:eastAsia="楷体"/>
          <w:b/>
          <w:sz w:val="24"/>
          <w:u w:val="single"/>
        </w:rPr>
        <w:t>开发组</w:t>
      </w:r>
    </w:p>
    <w:p>
      <w:pPr>
        <w:pStyle w:val="4"/>
        <w:spacing w:before="7"/>
        <w:rPr>
          <w:rFonts w:ascii="楷体"/>
          <w:b/>
          <w:sz w:val="19"/>
        </w:rPr>
      </w:pPr>
    </w:p>
    <w:p>
      <w:pPr>
        <w:spacing w:before="66"/>
        <w:ind w:left="676" w:right="0" w:firstLine="0"/>
        <w:jc w:val="left"/>
        <w:rPr>
          <w:rFonts w:hint="default" w:ascii="楷体" w:eastAsia="楷体"/>
          <w:b/>
          <w:sz w:val="24"/>
          <w:lang w:val="en-US" w:eastAsia="zh-CN"/>
        </w:rPr>
      </w:pPr>
      <w:r>
        <w:rPr>
          <w:rFonts w:hint="eastAsia" w:ascii="楷体" w:eastAsia="楷体"/>
          <w:b/>
          <w:sz w:val="24"/>
        </w:rPr>
        <w:t>项目成员：</w:t>
      </w:r>
      <w:r>
        <w:rPr>
          <w:rFonts w:hint="eastAsia" w:ascii="楷体" w:eastAsia="楷体"/>
          <w:b/>
          <w:sz w:val="24"/>
          <w:u w:val="single"/>
          <w:lang w:val="en-US" w:eastAsia="zh-CN"/>
        </w:rPr>
        <w:t>肖文斌</w:t>
      </w:r>
      <w:r>
        <w:rPr>
          <w:rFonts w:hint="eastAsia" w:ascii="楷体" w:eastAsia="楷体"/>
          <w:b/>
          <w:sz w:val="24"/>
          <w:u w:val="single"/>
        </w:rPr>
        <w:t>（项目经理）、</w:t>
      </w:r>
      <w:r>
        <w:rPr>
          <w:rFonts w:hint="eastAsia" w:ascii="楷体" w:eastAsia="楷体"/>
          <w:b/>
          <w:sz w:val="24"/>
          <w:u w:val="single"/>
          <w:lang w:val="en-US" w:eastAsia="zh-CN"/>
        </w:rPr>
        <w:t>文杰</w:t>
      </w:r>
      <w:r>
        <w:rPr>
          <w:rFonts w:hint="eastAsia" w:ascii="楷体" w:eastAsia="楷体"/>
          <w:b/>
          <w:sz w:val="24"/>
          <w:u w:val="single"/>
        </w:rPr>
        <w:t>、</w:t>
      </w:r>
      <w:r>
        <w:rPr>
          <w:rFonts w:hint="eastAsia" w:ascii="楷体" w:eastAsia="楷体"/>
          <w:b/>
          <w:sz w:val="24"/>
          <w:u w:val="single"/>
          <w:lang w:val="en-US" w:eastAsia="zh-CN"/>
        </w:rPr>
        <w:t>陈楚凡</w:t>
      </w:r>
      <w:r>
        <w:rPr>
          <w:rFonts w:hint="eastAsia" w:ascii="楷体" w:eastAsia="楷体"/>
          <w:b/>
          <w:sz w:val="24"/>
          <w:u w:val="single"/>
        </w:rPr>
        <w:t>、</w:t>
      </w:r>
      <w:r>
        <w:rPr>
          <w:rFonts w:hint="eastAsia" w:ascii="楷体" w:eastAsia="楷体"/>
          <w:b/>
          <w:sz w:val="24"/>
          <w:u w:val="single"/>
          <w:lang w:val="en-US" w:eastAsia="zh-CN"/>
        </w:rPr>
        <w:t>景南瑞</w:t>
      </w:r>
      <w:r>
        <w:rPr>
          <w:rFonts w:hint="eastAsia" w:ascii="楷体" w:eastAsia="楷体"/>
          <w:b/>
          <w:sz w:val="24"/>
          <w:u w:val="single"/>
        </w:rPr>
        <w:t>、</w:t>
      </w:r>
      <w:r>
        <w:rPr>
          <w:rFonts w:hint="eastAsia" w:ascii="楷体" w:eastAsia="楷体"/>
          <w:b/>
          <w:sz w:val="24"/>
          <w:u w:val="single"/>
          <w:lang w:val="en-US" w:eastAsia="zh-CN"/>
        </w:rPr>
        <w:t>吴后望、陈修鸿</w:t>
      </w:r>
    </w:p>
    <w:p>
      <w:pPr>
        <w:pStyle w:val="4"/>
        <w:rPr>
          <w:rFonts w:ascii="楷体"/>
          <w:b/>
          <w:sz w:val="20"/>
        </w:rPr>
      </w:pPr>
    </w:p>
    <w:p>
      <w:pPr>
        <w:pStyle w:val="4"/>
        <w:rPr>
          <w:rFonts w:ascii="楷体"/>
          <w:b/>
          <w:sz w:val="20"/>
        </w:rPr>
      </w:pPr>
    </w:p>
    <w:p>
      <w:pPr>
        <w:pStyle w:val="4"/>
        <w:rPr>
          <w:rFonts w:ascii="楷体"/>
          <w:b/>
          <w:sz w:val="20"/>
        </w:rPr>
      </w:pPr>
    </w:p>
    <w:p>
      <w:pPr>
        <w:pStyle w:val="4"/>
        <w:rPr>
          <w:rFonts w:ascii="楷体"/>
          <w:b/>
          <w:sz w:val="20"/>
        </w:rPr>
      </w:pPr>
    </w:p>
    <w:p>
      <w:pPr>
        <w:pStyle w:val="4"/>
        <w:rPr>
          <w:rFonts w:ascii="楷体"/>
          <w:b/>
          <w:sz w:val="20"/>
        </w:rPr>
      </w:pPr>
    </w:p>
    <w:p>
      <w:pPr>
        <w:pStyle w:val="4"/>
        <w:rPr>
          <w:rFonts w:ascii="楷体"/>
          <w:b/>
          <w:sz w:val="20"/>
        </w:rPr>
      </w:pPr>
    </w:p>
    <w:p>
      <w:pPr>
        <w:pStyle w:val="4"/>
        <w:rPr>
          <w:rFonts w:ascii="楷体"/>
          <w:b/>
          <w:sz w:val="20"/>
        </w:rPr>
      </w:pPr>
    </w:p>
    <w:p>
      <w:pPr>
        <w:pStyle w:val="4"/>
        <w:rPr>
          <w:rFonts w:ascii="楷体"/>
          <w:b/>
          <w:sz w:val="20"/>
        </w:rPr>
      </w:pPr>
    </w:p>
    <w:p>
      <w:pPr>
        <w:pStyle w:val="4"/>
        <w:rPr>
          <w:rFonts w:ascii="楷体"/>
          <w:b/>
          <w:sz w:val="20"/>
        </w:rPr>
      </w:pPr>
    </w:p>
    <w:p>
      <w:pPr>
        <w:pStyle w:val="4"/>
        <w:rPr>
          <w:rFonts w:ascii="楷体"/>
          <w:b/>
          <w:sz w:val="20"/>
        </w:rPr>
      </w:pPr>
    </w:p>
    <w:p>
      <w:pPr>
        <w:pStyle w:val="4"/>
        <w:rPr>
          <w:rFonts w:ascii="楷体"/>
          <w:b/>
          <w:sz w:val="20"/>
        </w:rPr>
      </w:pPr>
    </w:p>
    <w:p>
      <w:pPr>
        <w:pStyle w:val="4"/>
        <w:rPr>
          <w:rFonts w:ascii="楷体"/>
          <w:b/>
          <w:sz w:val="20"/>
        </w:rPr>
      </w:pPr>
    </w:p>
    <w:p>
      <w:pPr>
        <w:pStyle w:val="4"/>
        <w:rPr>
          <w:rFonts w:ascii="楷体"/>
          <w:b/>
          <w:sz w:val="20"/>
        </w:rPr>
      </w:pPr>
    </w:p>
    <w:p>
      <w:pPr>
        <w:pStyle w:val="4"/>
        <w:spacing w:before="6"/>
        <w:rPr>
          <w:rFonts w:ascii="楷体"/>
          <w:b/>
          <w:sz w:val="27"/>
        </w:rPr>
      </w:pPr>
    </w:p>
    <w:p>
      <w:pPr>
        <w:spacing w:before="67"/>
        <w:ind w:left="0" w:right="421" w:firstLine="0"/>
        <w:jc w:val="right"/>
        <w:rPr>
          <w:rFonts w:hint="eastAsia" w:ascii="楷体" w:eastAsia="楷体"/>
          <w:b/>
          <w:sz w:val="24"/>
        </w:rPr>
      </w:pPr>
      <w:r>
        <w:rPr>
          <w:rFonts w:hint="eastAsia" w:ascii="楷体" w:eastAsia="楷体"/>
          <w:b/>
          <w:sz w:val="24"/>
        </w:rPr>
        <w:t xml:space="preserve">2021 年 </w:t>
      </w:r>
      <w:r>
        <w:rPr>
          <w:rFonts w:hint="eastAsia" w:ascii="楷体" w:eastAsia="楷体"/>
          <w:b/>
          <w:sz w:val="24"/>
          <w:lang w:val="en-US" w:eastAsia="zh-CN"/>
        </w:rPr>
        <w:t>07</w:t>
      </w:r>
      <w:r>
        <w:rPr>
          <w:rFonts w:hint="eastAsia" w:ascii="楷体" w:eastAsia="楷体"/>
          <w:b/>
          <w:sz w:val="24"/>
        </w:rPr>
        <w:t xml:space="preserve"> 月 </w:t>
      </w:r>
      <w:r>
        <w:rPr>
          <w:rFonts w:hint="eastAsia" w:ascii="楷体" w:eastAsia="楷体"/>
          <w:b/>
          <w:sz w:val="24"/>
          <w:lang w:val="en-US" w:eastAsia="zh-CN"/>
        </w:rPr>
        <w:t>05</w:t>
      </w:r>
      <w:r>
        <w:rPr>
          <w:rFonts w:hint="eastAsia" w:ascii="楷体" w:eastAsia="楷体"/>
          <w:b/>
          <w:sz w:val="24"/>
        </w:rPr>
        <w:t xml:space="preserve"> 日</w:t>
      </w:r>
    </w:p>
    <w:p>
      <w:pPr>
        <w:pStyle w:val="4"/>
        <w:spacing w:before="11"/>
        <w:rPr>
          <w:rFonts w:ascii="楷体"/>
          <w:b/>
          <w:sz w:val="10"/>
        </w:rPr>
      </w:pPr>
      <w:r>
        <w:drawing>
          <wp:anchor distT="0" distB="0" distL="0" distR="0" simplePos="0" relativeHeight="251662336" behindDoc="0" locked="0" layoutInCell="1" allowOverlap="1">
            <wp:simplePos x="0" y="0"/>
            <wp:positionH relativeFrom="page">
              <wp:posOffset>3077210</wp:posOffset>
            </wp:positionH>
            <wp:positionV relativeFrom="paragraph">
              <wp:posOffset>113665</wp:posOffset>
            </wp:positionV>
            <wp:extent cx="1104265" cy="168910"/>
            <wp:effectExtent l="0" t="0" r="10160" b="254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8" cstate="print"/>
                    <a:stretch>
                      <a:fillRect/>
                    </a:stretch>
                  </pic:blipFill>
                  <pic:spPr>
                    <a:xfrm>
                      <a:off x="0" y="0"/>
                      <a:ext cx="1104125" cy="169163"/>
                    </a:xfrm>
                    <a:prstGeom prst="rect">
                      <a:avLst/>
                    </a:prstGeom>
                  </pic:spPr>
                </pic:pic>
              </a:graphicData>
            </a:graphic>
          </wp:anchor>
        </w:drawing>
      </w:r>
    </w:p>
    <w:p>
      <w:pPr>
        <w:spacing w:after="0"/>
        <w:rPr>
          <w:rFonts w:ascii="楷体"/>
          <w:sz w:val="10"/>
        </w:rPr>
        <w:sectPr>
          <w:pgSz w:w="11910" w:h="16840"/>
          <w:pgMar w:top="1580" w:right="1560" w:bottom="280" w:left="1580" w:header="720" w:footer="720" w:gutter="0"/>
          <w:cols w:space="720" w:num="1"/>
        </w:sectPr>
      </w:pPr>
    </w:p>
    <w:p>
      <w:pPr>
        <w:spacing w:before="29"/>
        <w:ind w:left="1320" w:right="1439" w:firstLine="0"/>
        <w:jc w:val="center"/>
        <w:rPr>
          <w:b/>
          <w:sz w:val="32"/>
        </w:rPr>
      </w:pPr>
      <w:r>
        <w:rPr>
          <w:b/>
          <w:sz w:val="32"/>
        </w:rPr>
        <w:t>目  录</w:t>
      </w:r>
    </w:p>
    <w:sdt>
      <w:sdtPr>
        <w:rPr>
          <w:rFonts w:ascii="宋体" w:hAnsi="宋体" w:eastAsia="宋体" w:cs="宋体"/>
          <w:sz w:val="21"/>
          <w:szCs w:val="22"/>
          <w:lang w:val="zh-CN" w:eastAsia="zh-CN" w:bidi="zh-CN"/>
        </w:rPr>
        <w:id w:val="147468128"/>
        <w15:color w:val="DBDBDB"/>
        <w:docPartObj>
          <w:docPartGallery w:val="Table of Contents"/>
          <w:docPartUnique/>
        </w:docPartObj>
      </w:sdtPr>
      <w:sdtEndPr>
        <w:rPr>
          <w:rFonts w:ascii="Arial" w:hAnsi="宋体" w:eastAsia="Arial" w:cs="宋体"/>
          <w:sz w:val="22"/>
          <w:szCs w:val="22"/>
          <w:lang w:val="zh-CN" w:eastAsia="zh-CN" w:bidi="zh-CN"/>
        </w:rPr>
      </w:sdtEndPr>
      <w:sdtContent>
        <w:p>
          <w:pPr>
            <w:spacing w:after="0" w:line="240" w:lineRule="auto"/>
            <w:jc w:val="left"/>
            <w:rPr>
              <w:rFonts w:ascii="Arial" w:hAnsi="宋体" w:eastAsia="Arial" w:cs="宋体"/>
              <w:sz w:val="22"/>
              <w:szCs w:val="22"/>
              <w:lang w:val="zh-CN" w:eastAsia="zh-CN" w:bidi="zh-CN"/>
            </w:rPr>
          </w:pPr>
          <w:r>
            <w:rPr>
              <w:rFonts w:ascii="Arial" w:eastAsia="Arial"/>
            </w:rPr>
            <w:fldChar w:fldCharType="begin"/>
          </w:r>
          <w:r>
            <w:rPr>
              <w:rFonts w:ascii="Arial" w:eastAsia="Arial"/>
            </w:rPr>
            <w:instrText xml:space="preserve">TOC \o "1-3" \h \u </w:instrText>
          </w:r>
          <w:r>
            <w:rPr>
              <w:rFonts w:ascii="Arial" w:eastAsia="Arial"/>
            </w:rPr>
            <w:fldChar w:fldCharType="separate"/>
          </w:r>
        </w:p>
        <w:p>
          <w:pPr>
            <w:pStyle w:val="11"/>
            <w:tabs>
              <w:tab w:val="right" w:leader="dot" w:pos="8770"/>
            </w:tabs>
          </w:pPr>
          <w:r>
            <w:rPr>
              <w:rFonts w:ascii="Arial" w:eastAsia="Arial"/>
            </w:rPr>
            <w:fldChar w:fldCharType="begin"/>
          </w:r>
          <w:r>
            <w:rPr>
              <w:rFonts w:ascii="Arial" w:eastAsia="Arial"/>
            </w:rPr>
            <w:instrText xml:space="preserve"> HYPERLINK \l _Toc9426 </w:instrText>
          </w:r>
          <w:r>
            <w:rPr>
              <w:rFonts w:ascii="Arial" w:eastAsia="Arial"/>
            </w:rPr>
            <w:fldChar w:fldCharType="separate"/>
          </w:r>
          <w:r>
            <w:rPr>
              <w:rFonts w:hint="default" w:ascii="Arial" w:hAnsi="Arial" w:eastAsia="Arial" w:cs="Arial"/>
              <w:bCs/>
              <w:spacing w:val="-2"/>
              <w:w w:val="100"/>
              <w:szCs w:val="32"/>
              <w:lang w:val="zh-CN" w:eastAsia="zh-CN" w:bidi="zh-CN"/>
            </w:rPr>
            <w:t xml:space="preserve">1. </w:t>
          </w:r>
          <w:r>
            <w:t>引言</w:t>
          </w:r>
          <w:r>
            <w:tab/>
          </w:r>
          <w:r>
            <w:fldChar w:fldCharType="begin"/>
          </w:r>
          <w:r>
            <w:instrText xml:space="preserve"> PAGEREF _Toc9426 \h </w:instrText>
          </w:r>
          <w:r>
            <w:fldChar w:fldCharType="separate"/>
          </w:r>
          <w:r>
            <w:t>4</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_Toc24322 </w:instrText>
          </w:r>
          <w:r>
            <w:rPr>
              <w:rFonts w:ascii="Arial" w:eastAsia="Arial"/>
            </w:rPr>
            <w:fldChar w:fldCharType="separate"/>
          </w:r>
          <w:r>
            <w:rPr>
              <w:rFonts w:hint="default" w:ascii="Arial" w:hAnsi="Arial" w:eastAsia="Arial" w:cs="Arial"/>
              <w:bCs/>
              <w:w w:val="99"/>
              <w:szCs w:val="24"/>
              <w:lang w:val="zh-CN" w:eastAsia="zh-CN" w:bidi="zh-CN"/>
            </w:rPr>
            <w:t xml:space="preserve">1.1 </w:t>
          </w:r>
          <w:r>
            <w:rPr>
              <w:rFonts w:hint="eastAsia" w:ascii="宋体" w:eastAsia="宋体"/>
            </w:rPr>
            <w:t>文档编写目的</w:t>
          </w:r>
          <w:r>
            <w:tab/>
          </w:r>
          <w:r>
            <w:fldChar w:fldCharType="begin"/>
          </w:r>
          <w:r>
            <w:instrText xml:space="preserve"> PAGEREF _Toc24322 \h </w:instrText>
          </w:r>
          <w:r>
            <w:fldChar w:fldCharType="separate"/>
          </w:r>
          <w:r>
            <w:t>4</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_Toc15644 </w:instrText>
          </w:r>
          <w:r>
            <w:rPr>
              <w:rFonts w:ascii="Arial" w:eastAsia="Arial"/>
            </w:rPr>
            <w:fldChar w:fldCharType="separate"/>
          </w:r>
          <w:r>
            <w:rPr>
              <w:rFonts w:hint="default" w:ascii="Arial" w:hAnsi="Arial" w:eastAsia="Arial" w:cs="Arial"/>
              <w:bCs/>
              <w:w w:val="99"/>
              <w:szCs w:val="24"/>
              <w:lang w:val="zh-CN" w:eastAsia="zh-CN" w:bidi="zh-CN"/>
            </w:rPr>
            <w:t xml:space="preserve">1.2 </w:t>
          </w:r>
          <w:r>
            <w:rPr>
              <w:rFonts w:hint="eastAsia" w:ascii="宋体" w:eastAsia="宋体"/>
            </w:rPr>
            <w:t>项目开发背景</w:t>
          </w:r>
          <w:r>
            <w:tab/>
          </w:r>
          <w:r>
            <w:fldChar w:fldCharType="begin"/>
          </w:r>
          <w:r>
            <w:instrText xml:space="preserve"> PAGEREF _Toc15644 \h </w:instrText>
          </w:r>
          <w:r>
            <w:fldChar w:fldCharType="separate"/>
          </w:r>
          <w:r>
            <w:t>4</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_Toc22785 </w:instrText>
          </w:r>
          <w:r>
            <w:rPr>
              <w:rFonts w:ascii="Arial" w:eastAsia="Arial"/>
            </w:rPr>
            <w:fldChar w:fldCharType="separate"/>
          </w:r>
          <w:r>
            <w:rPr>
              <w:rFonts w:hint="default" w:ascii="Arial" w:hAnsi="Arial" w:eastAsia="Arial" w:cs="Arial"/>
              <w:bCs/>
              <w:w w:val="99"/>
              <w:szCs w:val="24"/>
              <w:lang w:val="zh-CN" w:eastAsia="zh-CN" w:bidi="zh-CN"/>
            </w:rPr>
            <w:t xml:space="preserve">1.3 </w:t>
          </w:r>
          <w:r>
            <w:rPr>
              <w:rFonts w:hint="eastAsia" w:ascii="宋体" w:eastAsia="宋体"/>
            </w:rPr>
            <w:t>项目开发意义</w:t>
          </w:r>
          <w:r>
            <w:tab/>
          </w:r>
          <w:r>
            <w:fldChar w:fldCharType="begin"/>
          </w:r>
          <w:r>
            <w:instrText xml:space="preserve"> PAGEREF _Toc22785 \h </w:instrText>
          </w:r>
          <w:r>
            <w:fldChar w:fldCharType="separate"/>
          </w:r>
          <w:r>
            <w:t>5</w:t>
          </w:r>
          <w:r>
            <w:fldChar w:fldCharType="end"/>
          </w:r>
          <w:r>
            <w:rPr>
              <w:rFonts w:ascii="Arial" w:eastAsia="Arial"/>
            </w:rPr>
            <w:fldChar w:fldCharType="end"/>
          </w:r>
        </w:p>
        <w:p>
          <w:pPr>
            <w:pStyle w:val="11"/>
            <w:tabs>
              <w:tab w:val="right" w:leader="dot" w:pos="8770"/>
            </w:tabs>
          </w:pPr>
          <w:r>
            <w:rPr>
              <w:rFonts w:ascii="Arial" w:eastAsia="Arial"/>
            </w:rPr>
            <w:fldChar w:fldCharType="begin"/>
          </w:r>
          <w:r>
            <w:rPr>
              <w:rFonts w:ascii="Arial" w:eastAsia="Arial"/>
            </w:rPr>
            <w:instrText xml:space="preserve"> HYPERLINK \l _Toc3622 </w:instrText>
          </w:r>
          <w:r>
            <w:rPr>
              <w:rFonts w:ascii="Arial" w:eastAsia="Arial"/>
            </w:rPr>
            <w:fldChar w:fldCharType="separate"/>
          </w:r>
          <w:r>
            <w:rPr>
              <w:rFonts w:hint="default" w:ascii="Arial" w:hAnsi="Arial" w:eastAsia="Arial" w:cs="Arial"/>
              <w:bCs/>
              <w:spacing w:val="-2"/>
              <w:w w:val="100"/>
              <w:szCs w:val="32"/>
              <w:lang w:val="zh-CN" w:eastAsia="zh-CN" w:bidi="zh-CN"/>
            </w:rPr>
            <w:t xml:space="preserve">2. </w:t>
          </w:r>
          <w:r>
            <w:t>项目概述</w:t>
          </w:r>
          <w:r>
            <w:tab/>
          </w:r>
          <w:bookmarkStart w:id="100" w:name="_GoBack"/>
          <w:bookmarkEnd w:id="100"/>
          <w:r>
            <w:fldChar w:fldCharType="begin"/>
          </w:r>
          <w:r>
            <w:instrText xml:space="preserve"> PAGEREF _Toc3622 \h </w:instrText>
          </w:r>
          <w:r>
            <w:fldChar w:fldCharType="separate"/>
          </w:r>
          <w:r>
            <w:t>6</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_Toc4588 </w:instrText>
          </w:r>
          <w:r>
            <w:rPr>
              <w:rFonts w:ascii="Arial" w:eastAsia="Arial"/>
            </w:rPr>
            <w:fldChar w:fldCharType="separate"/>
          </w:r>
          <w:r>
            <w:rPr>
              <w:rFonts w:hint="default" w:ascii="Arial" w:hAnsi="Arial" w:eastAsia="Arial" w:cs="Arial"/>
              <w:bCs/>
              <w:w w:val="99"/>
              <w:szCs w:val="24"/>
              <w:lang w:val="zh-CN" w:eastAsia="zh-CN" w:bidi="zh-CN"/>
            </w:rPr>
            <w:t xml:space="preserve">2.1 </w:t>
          </w:r>
          <w:r>
            <w:rPr>
              <w:rFonts w:hint="eastAsia" w:ascii="宋体" w:eastAsia="宋体"/>
            </w:rPr>
            <w:t>项目标识</w:t>
          </w:r>
          <w:r>
            <w:tab/>
          </w:r>
          <w:r>
            <w:fldChar w:fldCharType="begin"/>
          </w:r>
          <w:r>
            <w:instrText xml:space="preserve"> PAGEREF _Toc4588 \h </w:instrText>
          </w:r>
          <w:r>
            <w:fldChar w:fldCharType="separate"/>
          </w:r>
          <w:r>
            <w:t>6</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_Toc9195 </w:instrText>
          </w:r>
          <w:r>
            <w:rPr>
              <w:rFonts w:ascii="Arial" w:eastAsia="Arial"/>
            </w:rPr>
            <w:fldChar w:fldCharType="separate"/>
          </w:r>
          <w:r>
            <w:rPr>
              <w:rFonts w:hint="default" w:ascii="Arial" w:hAnsi="Arial" w:eastAsia="Arial" w:cs="Arial"/>
              <w:bCs/>
              <w:w w:val="99"/>
              <w:szCs w:val="24"/>
              <w:lang w:val="zh-CN" w:eastAsia="zh-CN" w:bidi="zh-CN"/>
            </w:rPr>
            <w:t xml:space="preserve">2.2 </w:t>
          </w:r>
          <w:r>
            <w:rPr>
              <w:rFonts w:hint="eastAsia" w:ascii="宋体" w:eastAsia="宋体"/>
            </w:rPr>
            <w:t>数据来源</w:t>
          </w:r>
          <w:r>
            <w:tab/>
          </w:r>
          <w:r>
            <w:fldChar w:fldCharType="begin"/>
          </w:r>
          <w:r>
            <w:instrText xml:space="preserve"> PAGEREF _Toc9195 \h </w:instrText>
          </w:r>
          <w:r>
            <w:fldChar w:fldCharType="separate"/>
          </w:r>
          <w:r>
            <w:t>6</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_Toc16684 </w:instrText>
          </w:r>
          <w:r>
            <w:rPr>
              <w:rFonts w:ascii="Arial" w:eastAsia="Arial"/>
            </w:rPr>
            <w:fldChar w:fldCharType="separate"/>
          </w:r>
          <w:r>
            <w:rPr>
              <w:rFonts w:hint="default" w:ascii="Arial" w:hAnsi="Arial" w:eastAsia="Arial" w:cs="Arial"/>
              <w:bCs/>
              <w:w w:val="99"/>
              <w:szCs w:val="24"/>
              <w:lang w:val="zh-CN" w:eastAsia="zh-CN" w:bidi="zh-CN"/>
            </w:rPr>
            <w:t xml:space="preserve">2.3 </w:t>
          </w:r>
          <w:r>
            <w:rPr>
              <w:rFonts w:hint="eastAsia" w:ascii="宋体" w:eastAsia="宋体"/>
            </w:rPr>
            <w:t>用户特点</w:t>
          </w:r>
          <w:r>
            <w:tab/>
          </w:r>
          <w:r>
            <w:fldChar w:fldCharType="begin"/>
          </w:r>
          <w:r>
            <w:instrText xml:space="preserve"> PAGEREF _Toc16684 \h </w:instrText>
          </w:r>
          <w:r>
            <w:fldChar w:fldCharType="separate"/>
          </w:r>
          <w:r>
            <w:t>6</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_Toc11810 </w:instrText>
          </w:r>
          <w:r>
            <w:rPr>
              <w:rFonts w:ascii="Arial" w:eastAsia="Arial"/>
            </w:rPr>
            <w:fldChar w:fldCharType="separate"/>
          </w:r>
          <w:r>
            <w:rPr>
              <w:rFonts w:hint="default" w:ascii="Arial" w:hAnsi="Arial" w:eastAsia="Arial" w:cs="Arial"/>
              <w:bCs/>
              <w:w w:val="99"/>
              <w:szCs w:val="24"/>
              <w:lang w:val="zh-CN" w:eastAsia="zh-CN" w:bidi="zh-CN"/>
            </w:rPr>
            <w:t xml:space="preserve">2.4 </w:t>
          </w:r>
          <w:r>
            <w:rPr>
              <w:rFonts w:hint="eastAsia" w:ascii="宋体" w:eastAsia="宋体"/>
            </w:rPr>
            <w:t>开发时限</w:t>
          </w:r>
          <w:r>
            <w:tab/>
          </w:r>
          <w:r>
            <w:fldChar w:fldCharType="begin"/>
          </w:r>
          <w:r>
            <w:instrText xml:space="preserve"> PAGEREF _Toc11810 \h </w:instrText>
          </w:r>
          <w:r>
            <w:fldChar w:fldCharType="separate"/>
          </w:r>
          <w:r>
            <w:t>7</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_Toc7620 </w:instrText>
          </w:r>
          <w:r>
            <w:rPr>
              <w:rFonts w:ascii="Arial" w:eastAsia="Arial"/>
            </w:rPr>
            <w:fldChar w:fldCharType="separate"/>
          </w:r>
          <w:r>
            <w:rPr>
              <w:rFonts w:hint="default" w:ascii="Arial" w:hAnsi="Arial" w:eastAsia="Arial" w:cs="Arial"/>
              <w:bCs/>
              <w:w w:val="99"/>
              <w:szCs w:val="24"/>
              <w:lang w:val="zh-CN" w:eastAsia="zh-CN" w:bidi="zh-CN"/>
            </w:rPr>
            <w:t xml:space="preserve">2.5 </w:t>
          </w:r>
          <w:r>
            <w:rPr>
              <w:rFonts w:hint="eastAsia" w:ascii="宋体" w:eastAsia="宋体"/>
            </w:rPr>
            <w:t>开发工具</w:t>
          </w:r>
          <w:r>
            <w:tab/>
          </w:r>
          <w:r>
            <w:fldChar w:fldCharType="begin"/>
          </w:r>
          <w:r>
            <w:instrText xml:space="preserve"> PAGEREF _Toc7620 \h </w:instrText>
          </w:r>
          <w:r>
            <w:fldChar w:fldCharType="separate"/>
          </w:r>
          <w:r>
            <w:t>7</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_Toc23875 </w:instrText>
          </w:r>
          <w:r>
            <w:rPr>
              <w:rFonts w:ascii="Arial" w:eastAsia="Arial"/>
            </w:rPr>
            <w:fldChar w:fldCharType="separate"/>
          </w:r>
          <w:r>
            <w:rPr>
              <w:rFonts w:hint="default" w:ascii="Arial" w:hAnsi="Arial" w:eastAsia="Arial" w:cs="Arial"/>
              <w:bCs/>
              <w:w w:val="99"/>
              <w:szCs w:val="24"/>
              <w:lang w:val="zh-CN" w:eastAsia="zh-CN" w:bidi="zh-CN"/>
            </w:rPr>
            <w:t xml:space="preserve">2.6 </w:t>
          </w:r>
          <w:r>
            <w:rPr>
              <w:rFonts w:hint="eastAsia" w:ascii="宋体" w:eastAsia="宋体"/>
            </w:rPr>
            <w:t>编程语言</w:t>
          </w:r>
          <w:r>
            <w:tab/>
          </w:r>
          <w:r>
            <w:fldChar w:fldCharType="begin"/>
          </w:r>
          <w:r>
            <w:instrText xml:space="preserve"> PAGEREF _Toc23875 \h </w:instrText>
          </w:r>
          <w:r>
            <w:fldChar w:fldCharType="separate"/>
          </w:r>
          <w:r>
            <w:t>7</w:t>
          </w:r>
          <w:r>
            <w:fldChar w:fldCharType="end"/>
          </w:r>
          <w:r>
            <w:rPr>
              <w:rFonts w:ascii="Arial" w:eastAsia="Arial"/>
            </w:rPr>
            <w:fldChar w:fldCharType="end"/>
          </w:r>
        </w:p>
        <w:p>
          <w:pPr>
            <w:pStyle w:val="11"/>
            <w:tabs>
              <w:tab w:val="right" w:leader="dot" w:pos="8770"/>
            </w:tabs>
          </w:pPr>
          <w:r>
            <w:rPr>
              <w:rFonts w:ascii="Arial" w:eastAsia="Arial"/>
            </w:rPr>
            <w:fldChar w:fldCharType="begin"/>
          </w:r>
          <w:r>
            <w:rPr>
              <w:rFonts w:ascii="Arial" w:eastAsia="Arial"/>
            </w:rPr>
            <w:instrText xml:space="preserve"> HYPERLINK \l _Toc7623 </w:instrText>
          </w:r>
          <w:r>
            <w:rPr>
              <w:rFonts w:ascii="Arial" w:eastAsia="Arial"/>
            </w:rPr>
            <w:fldChar w:fldCharType="separate"/>
          </w:r>
          <w:r>
            <w:rPr>
              <w:rFonts w:hint="default" w:ascii="Arial" w:hAnsi="Arial" w:eastAsia="Arial" w:cs="Arial"/>
              <w:bCs/>
              <w:spacing w:val="-2"/>
              <w:w w:val="100"/>
              <w:szCs w:val="32"/>
              <w:lang w:val="zh-CN" w:eastAsia="zh-CN" w:bidi="zh-CN"/>
            </w:rPr>
            <w:t xml:space="preserve">3. </w:t>
          </w:r>
          <w:r>
            <w:t>开发配置</w:t>
          </w:r>
          <w:r>
            <w:tab/>
          </w:r>
          <w:r>
            <w:fldChar w:fldCharType="begin"/>
          </w:r>
          <w:r>
            <w:instrText xml:space="preserve"> PAGEREF _Toc7623 \h </w:instrText>
          </w:r>
          <w:r>
            <w:fldChar w:fldCharType="separate"/>
          </w:r>
          <w:r>
            <w:t>8</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_Toc8358 </w:instrText>
          </w:r>
          <w:r>
            <w:rPr>
              <w:rFonts w:ascii="Arial" w:eastAsia="Arial"/>
            </w:rPr>
            <w:fldChar w:fldCharType="separate"/>
          </w:r>
          <w:r>
            <w:rPr>
              <w:rFonts w:hint="default" w:ascii="Arial" w:hAnsi="Arial" w:eastAsia="Arial" w:cs="Arial"/>
              <w:bCs/>
              <w:w w:val="99"/>
              <w:szCs w:val="24"/>
              <w:lang w:val="zh-CN" w:eastAsia="zh-CN" w:bidi="zh-CN"/>
            </w:rPr>
            <w:t xml:space="preserve">3.1 </w:t>
          </w:r>
          <w:r>
            <w:t>硬件需求</w:t>
          </w:r>
          <w:r>
            <w:tab/>
          </w:r>
          <w:r>
            <w:fldChar w:fldCharType="begin"/>
          </w:r>
          <w:r>
            <w:instrText xml:space="preserve"> PAGEREF _Toc8358 \h </w:instrText>
          </w:r>
          <w:r>
            <w:fldChar w:fldCharType="separate"/>
          </w:r>
          <w:r>
            <w:t>8</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_Toc18038 </w:instrText>
          </w:r>
          <w:r>
            <w:rPr>
              <w:rFonts w:ascii="Arial" w:eastAsia="Arial"/>
            </w:rPr>
            <w:fldChar w:fldCharType="separate"/>
          </w:r>
          <w:r>
            <w:rPr>
              <w:rFonts w:hint="default" w:ascii="Arial" w:hAnsi="Arial" w:eastAsia="Arial" w:cs="Arial"/>
              <w:bCs/>
              <w:w w:val="99"/>
              <w:szCs w:val="24"/>
              <w:lang w:val="zh-CN" w:eastAsia="zh-CN" w:bidi="zh-CN"/>
            </w:rPr>
            <w:t xml:space="preserve">3.2 </w:t>
          </w:r>
          <w:r>
            <w:t>软件需求</w:t>
          </w:r>
          <w:r>
            <w:tab/>
          </w:r>
          <w:r>
            <w:fldChar w:fldCharType="begin"/>
          </w:r>
          <w:r>
            <w:instrText xml:space="preserve"> PAGEREF _Toc18038 \h </w:instrText>
          </w:r>
          <w:r>
            <w:fldChar w:fldCharType="separate"/>
          </w:r>
          <w:r>
            <w:t>8</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_Toc5802 </w:instrText>
          </w:r>
          <w:r>
            <w:rPr>
              <w:rFonts w:ascii="Arial" w:eastAsia="Arial"/>
            </w:rPr>
            <w:fldChar w:fldCharType="separate"/>
          </w:r>
          <w:r>
            <w:rPr>
              <w:rFonts w:hint="default" w:ascii="Arial" w:hAnsi="Arial" w:eastAsia="Arial" w:cs="Arial"/>
              <w:bCs/>
              <w:w w:val="99"/>
              <w:szCs w:val="24"/>
              <w:lang w:val="zh-CN" w:eastAsia="zh-CN" w:bidi="zh-CN"/>
            </w:rPr>
            <w:t xml:space="preserve">3.3 </w:t>
          </w:r>
          <w:r>
            <w:t>开发环境</w:t>
          </w:r>
          <w:r>
            <w:tab/>
          </w:r>
          <w:r>
            <w:fldChar w:fldCharType="begin"/>
          </w:r>
          <w:r>
            <w:instrText xml:space="preserve"> PAGEREF _Toc5802 \h </w:instrText>
          </w:r>
          <w:r>
            <w:fldChar w:fldCharType="separate"/>
          </w:r>
          <w:r>
            <w:t>8</w:t>
          </w:r>
          <w:r>
            <w:fldChar w:fldCharType="end"/>
          </w:r>
          <w:r>
            <w:rPr>
              <w:rFonts w:ascii="Arial" w:eastAsia="Arial"/>
            </w:rPr>
            <w:fldChar w:fldCharType="end"/>
          </w:r>
        </w:p>
        <w:p>
          <w:pPr>
            <w:pStyle w:val="11"/>
            <w:tabs>
              <w:tab w:val="right" w:leader="dot" w:pos="8770"/>
            </w:tabs>
          </w:pPr>
          <w:r>
            <w:rPr>
              <w:rFonts w:ascii="Arial" w:eastAsia="Arial"/>
            </w:rPr>
            <w:fldChar w:fldCharType="begin"/>
          </w:r>
          <w:r>
            <w:rPr>
              <w:rFonts w:ascii="Arial" w:eastAsia="Arial"/>
            </w:rPr>
            <w:instrText xml:space="preserve"> HYPERLINK \l _Toc14928 </w:instrText>
          </w:r>
          <w:r>
            <w:rPr>
              <w:rFonts w:ascii="Arial" w:eastAsia="Arial"/>
            </w:rPr>
            <w:fldChar w:fldCharType="separate"/>
          </w:r>
          <w:r>
            <w:rPr>
              <w:rFonts w:hint="default" w:ascii="Arial" w:hAnsi="Arial" w:eastAsia="Arial" w:cs="Arial"/>
              <w:bCs/>
              <w:spacing w:val="-2"/>
              <w:w w:val="100"/>
              <w:szCs w:val="32"/>
              <w:lang w:val="zh-CN" w:eastAsia="zh-CN" w:bidi="zh-CN"/>
            </w:rPr>
            <w:t xml:space="preserve">4. </w:t>
          </w:r>
          <w:r>
            <w:t>系统需求</w:t>
          </w:r>
          <w:r>
            <w:tab/>
          </w:r>
          <w:r>
            <w:fldChar w:fldCharType="begin"/>
          </w:r>
          <w:r>
            <w:instrText xml:space="preserve"> PAGEREF _Toc14928 \h </w:instrText>
          </w:r>
          <w:r>
            <w:fldChar w:fldCharType="separate"/>
          </w:r>
          <w:r>
            <w:t>9</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_Toc18183 </w:instrText>
          </w:r>
          <w:r>
            <w:rPr>
              <w:rFonts w:ascii="Arial" w:eastAsia="Arial"/>
            </w:rPr>
            <w:fldChar w:fldCharType="separate"/>
          </w:r>
          <w:r>
            <w:rPr>
              <w:rFonts w:hint="default" w:ascii="Arial" w:hAnsi="Arial" w:eastAsia="Arial" w:cs="Arial"/>
              <w:bCs/>
              <w:w w:val="99"/>
              <w:szCs w:val="24"/>
              <w:lang w:val="zh-CN" w:eastAsia="zh-CN" w:bidi="zh-CN"/>
            </w:rPr>
            <w:t xml:space="preserve">4.1 </w:t>
          </w:r>
          <w:r>
            <w:t>功能需求</w:t>
          </w:r>
          <w:r>
            <w:tab/>
          </w:r>
          <w:r>
            <w:fldChar w:fldCharType="begin"/>
          </w:r>
          <w:r>
            <w:instrText xml:space="preserve"> PAGEREF _Toc18183 \h </w:instrText>
          </w:r>
          <w:r>
            <w:fldChar w:fldCharType="separate"/>
          </w:r>
          <w:r>
            <w:t>9</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_Toc23705 </w:instrText>
          </w:r>
          <w:r>
            <w:rPr>
              <w:rFonts w:ascii="Arial" w:eastAsia="Arial"/>
            </w:rPr>
            <w:fldChar w:fldCharType="separate"/>
          </w:r>
          <w:r>
            <w:rPr>
              <w:rFonts w:hint="default" w:ascii="Arial" w:hAnsi="Arial" w:eastAsia="Arial" w:cs="Arial"/>
              <w:bCs/>
              <w:w w:val="99"/>
              <w:szCs w:val="24"/>
              <w:lang w:val="zh-CN" w:eastAsia="zh-CN" w:bidi="zh-CN"/>
            </w:rPr>
            <w:t xml:space="preserve">4.2 </w:t>
          </w:r>
          <w:r>
            <w:t>性能需求</w:t>
          </w:r>
          <w:r>
            <w:tab/>
          </w:r>
          <w:r>
            <w:fldChar w:fldCharType="begin"/>
          </w:r>
          <w:r>
            <w:instrText xml:space="preserve"> PAGEREF _Toc23705 \h </w:instrText>
          </w:r>
          <w:r>
            <w:fldChar w:fldCharType="separate"/>
          </w:r>
          <w:r>
            <w:t>10</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_Toc16564 </w:instrText>
          </w:r>
          <w:r>
            <w:rPr>
              <w:rFonts w:ascii="Arial" w:eastAsia="Arial"/>
            </w:rPr>
            <w:fldChar w:fldCharType="separate"/>
          </w:r>
          <w:r>
            <w:rPr>
              <w:rFonts w:hint="default" w:ascii="Arial" w:hAnsi="Arial" w:eastAsia="Arial" w:cs="Arial"/>
              <w:bCs/>
              <w:w w:val="99"/>
              <w:szCs w:val="24"/>
              <w:lang w:val="zh-CN" w:eastAsia="zh-CN" w:bidi="zh-CN"/>
            </w:rPr>
            <w:t xml:space="preserve">4.3 </w:t>
          </w:r>
          <w:r>
            <w:t>接口需求</w:t>
          </w:r>
          <w:r>
            <w:tab/>
          </w:r>
          <w:r>
            <w:fldChar w:fldCharType="begin"/>
          </w:r>
          <w:r>
            <w:instrText xml:space="preserve"> PAGEREF _Toc16564 \h </w:instrText>
          </w:r>
          <w:r>
            <w:fldChar w:fldCharType="separate"/>
          </w:r>
          <w:r>
            <w:t>10</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_Toc24096 </w:instrText>
          </w:r>
          <w:r>
            <w:rPr>
              <w:rFonts w:ascii="Arial" w:eastAsia="Arial"/>
            </w:rPr>
            <w:fldChar w:fldCharType="separate"/>
          </w:r>
          <w:r>
            <w:rPr>
              <w:rFonts w:hint="default" w:ascii="Arial" w:hAnsi="Arial" w:eastAsia="Arial" w:cs="Arial"/>
              <w:i/>
              <w:spacing w:val="-6"/>
              <w:w w:val="100"/>
              <w:szCs w:val="21"/>
              <w:lang w:val="zh-CN" w:eastAsia="zh-CN" w:bidi="zh-CN"/>
            </w:rPr>
            <w:t xml:space="preserve">4.3.1 </w:t>
          </w:r>
          <w:r>
            <w:rPr>
              <w:i/>
              <w:spacing w:val="-2"/>
            </w:rPr>
            <w:t>用户界面</w:t>
          </w:r>
          <w:r>
            <w:tab/>
          </w:r>
          <w:r>
            <w:fldChar w:fldCharType="begin"/>
          </w:r>
          <w:r>
            <w:instrText xml:space="preserve"> PAGEREF _Toc24096 \h </w:instrText>
          </w:r>
          <w:r>
            <w:fldChar w:fldCharType="separate"/>
          </w:r>
          <w:r>
            <w:t>10</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_Toc16400 </w:instrText>
          </w:r>
          <w:r>
            <w:rPr>
              <w:rFonts w:ascii="Arial" w:eastAsia="Arial"/>
            </w:rPr>
            <w:fldChar w:fldCharType="separate"/>
          </w:r>
          <w:r>
            <w:rPr>
              <w:rFonts w:hint="default" w:ascii="Arial" w:hAnsi="Arial" w:eastAsia="Arial" w:cs="Arial"/>
              <w:i/>
              <w:spacing w:val="-6"/>
              <w:w w:val="100"/>
              <w:szCs w:val="21"/>
              <w:lang w:val="zh-CN" w:eastAsia="zh-CN" w:bidi="zh-CN"/>
            </w:rPr>
            <w:t xml:space="preserve">4.3.2 </w:t>
          </w:r>
          <w:r>
            <w:rPr>
              <w:i/>
              <w:spacing w:val="-2"/>
            </w:rPr>
            <w:t>硬件接口</w:t>
          </w:r>
          <w:r>
            <w:tab/>
          </w:r>
          <w:r>
            <w:fldChar w:fldCharType="begin"/>
          </w:r>
          <w:r>
            <w:instrText xml:space="preserve"> PAGEREF _Toc16400 \h </w:instrText>
          </w:r>
          <w:r>
            <w:fldChar w:fldCharType="separate"/>
          </w:r>
          <w:r>
            <w:t>10</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_Toc25945 </w:instrText>
          </w:r>
          <w:r>
            <w:rPr>
              <w:rFonts w:ascii="Arial" w:eastAsia="Arial"/>
            </w:rPr>
            <w:fldChar w:fldCharType="separate"/>
          </w:r>
          <w:r>
            <w:rPr>
              <w:rFonts w:hint="default" w:ascii="Arial" w:hAnsi="Arial" w:eastAsia="Arial" w:cs="Arial"/>
              <w:i/>
              <w:spacing w:val="-6"/>
              <w:w w:val="100"/>
              <w:szCs w:val="21"/>
              <w:lang w:val="zh-CN" w:eastAsia="zh-CN" w:bidi="zh-CN"/>
            </w:rPr>
            <w:t xml:space="preserve">4.3.3 </w:t>
          </w:r>
          <w:r>
            <w:rPr>
              <w:i/>
              <w:spacing w:val="-2"/>
            </w:rPr>
            <w:t>软件接口</w:t>
          </w:r>
          <w:r>
            <w:tab/>
          </w:r>
          <w:r>
            <w:fldChar w:fldCharType="begin"/>
          </w:r>
          <w:r>
            <w:instrText xml:space="preserve"> PAGEREF _Toc25945 \h </w:instrText>
          </w:r>
          <w:r>
            <w:fldChar w:fldCharType="separate"/>
          </w:r>
          <w:r>
            <w:t>10</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_Toc26405 </w:instrText>
          </w:r>
          <w:r>
            <w:rPr>
              <w:rFonts w:ascii="Arial" w:eastAsia="Arial"/>
            </w:rPr>
            <w:fldChar w:fldCharType="separate"/>
          </w:r>
          <w:r>
            <w:rPr>
              <w:rFonts w:hint="default" w:ascii="Arial" w:hAnsi="Arial" w:eastAsia="Arial" w:cs="Arial"/>
              <w:bCs/>
              <w:w w:val="99"/>
              <w:szCs w:val="24"/>
              <w:lang w:val="zh-CN" w:eastAsia="zh-CN" w:bidi="zh-CN"/>
            </w:rPr>
            <w:t xml:space="preserve">4.4 </w:t>
          </w:r>
          <w:r>
            <w:t>界面需求</w:t>
          </w:r>
          <w:r>
            <w:tab/>
          </w:r>
          <w:r>
            <w:fldChar w:fldCharType="begin"/>
          </w:r>
          <w:r>
            <w:instrText xml:space="preserve"> PAGEREF _Toc26405 \h </w:instrText>
          </w:r>
          <w:r>
            <w:fldChar w:fldCharType="separate"/>
          </w:r>
          <w:r>
            <w:t>10</w:t>
          </w:r>
          <w:r>
            <w:fldChar w:fldCharType="end"/>
          </w:r>
          <w:r>
            <w:rPr>
              <w:rFonts w:ascii="Arial" w:eastAsia="Arial"/>
            </w:rPr>
            <w:fldChar w:fldCharType="end"/>
          </w:r>
        </w:p>
        <w:p>
          <w:pPr>
            <w:pStyle w:val="11"/>
            <w:tabs>
              <w:tab w:val="right" w:leader="dot" w:pos="8770"/>
            </w:tabs>
          </w:pPr>
          <w:r>
            <w:rPr>
              <w:rFonts w:ascii="Arial" w:eastAsia="Arial"/>
            </w:rPr>
            <w:fldChar w:fldCharType="begin"/>
          </w:r>
          <w:r>
            <w:rPr>
              <w:rFonts w:ascii="Arial" w:eastAsia="Arial"/>
            </w:rPr>
            <w:instrText xml:space="preserve"> HYPERLINK \l _Toc21497 </w:instrText>
          </w:r>
          <w:r>
            <w:rPr>
              <w:rFonts w:ascii="Arial" w:eastAsia="Arial"/>
            </w:rPr>
            <w:fldChar w:fldCharType="separate"/>
          </w:r>
          <w:r>
            <w:rPr>
              <w:rFonts w:hint="default" w:ascii="Arial" w:hAnsi="Arial" w:eastAsia="Arial" w:cs="Arial"/>
              <w:bCs/>
              <w:spacing w:val="-2"/>
              <w:w w:val="100"/>
              <w:szCs w:val="32"/>
              <w:lang w:val="zh-CN" w:eastAsia="zh-CN" w:bidi="zh-CN"/>
            </w:rPr>
            <w:t xml:space="preserve">5. </w:t>
          </w:r>
          <w:r>
            <w:rPr>
              <w:spacing w:val="-2"/>
            </w:rPr>
            <w:t>项目开发计划</w:t>
          </w:r>
          <w:r>
            <w:tab/>
          </w:r>
          <w:r>
            <w:fldChar w:fldCharType="begin"/>
          </w:r>
          <w:r>
            <w:instrText xml:space="preserve"> PAGEREF _Toc21497 \h </w:instrText>
          </w:r>
          <w:r>
            <w:fldChar w:fldCharType="separate"/>
          </w:r>
          <w:r>
            <w:t>12</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_Toc8518 </w:instrText>
          </w:r>
          <w:r>
            <w:rPr>
              <w:rFonts w:ascii="Arial" w:eastAsia="Arial"/>
            </w:rPr>
            <w:fldChar w:fldCharType="separate"/>
          </w:r>
          <w:r>
            <w:rPr>
              <w:rFonts w:hint="default" w:ascii="Arial" w:hAnsi="Arial" w:eastAsia="Arial" w:cs="Arial"/>
              <w:bCs/>
              <w:w w:val="99"/>
              <w:szCs w:val="24"/>
              <w:lang w:val="zh-CN" w:eastAsia="zh-CN" w:bidi="zh-CN"/>
            </w:rPr>
            <w:t xml:space="preserve">5.1 </w:t>
          </w:r>
          <w:r>
            <w:t>需求确定阶段</w:t>
          </w:r>
          <w:r>
            <w:tab/>
          </w:r>
          <w:r>
            <w:fldChar w:fldCharType="begin"/>
          </w:r>
          <w:r>
            <w:instrText xml:space="preserve"> PAGEREF _Toc8518 \h </w:instrText>
          </w:r>
          <w:r>
            <w:fldChar w:fldCharType="separate"/>
          </w:r>
          <w:r>
            <w:t>12</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_Toc32436 </w:instrText>
          </w:r>
          <w:r>
            <w:rPr>
              <w:rFonts w:ascii="Arial" w:eastAsia="Arial"/>
            </w:rPr>
            <w:fldChar w:fldCharType="separate"/>
          </w:r>
          <w:r>
            <w:rPr>
              <w:rFonts w:hint="default" w:ascii="Arial" w:hAnsi="Arial" w:eastAsia="Arial" w:cs="Arial"/>
              <w:bCs/>
              <w:w w:val="99"/>
              <w:szCs w:val="24"/>
              <w:lang w:val="zh-CN" w:eastAsia="zh-CN" w:bidi="zh-CN"/>
            </w:rPr>
            <w:t xml:space="preserve">5.2 </w:t>
          </w:r>
          <w:r>
            <w:t>数据爬取阶段</w:t>
          </w:r>
          <w:r>
            <w:tab/>
          </w:r>
          <w:r>
            <w:fldChar w:fldCharType="begin"/>
          </w:r>
          <w:r>
            <w:instrText xml:space="preserve"> PAGEREF _Toc32436 \h </w:instrText>
          </w:r>
          <w:r>
            <w:fldChar w:fldCharType="separate"/>
          </w:r>
          <w:r>
            <w:t>12</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_Toc21590 </w:instrText>
          </w:r>
          <w:r>
            <w:rPr>
              <w:rFonts w:ascii="Arial" w:eastAsia="Arial"/>
            </w:rPr>
            <w:fldChar w:fldCharType="separate"/>
          </w:r>
          <w:r>
            <w:rPr>
              <w:rFonts w:hint="default" w:ascii="Arial" w:hAnsi="Arial" w:eastAsia="Arial" w:cs="Arial"/>
              <w:bCs/>
              <w:w w:val="99"/>
              <w:szCs w:val="24"/>
              <w:lang w:val="zh-CN" w:eastAsia="zh-CN" w:bidi="zh-CN"/>
            </w:rPr>
            <w:t xml:space="preserve">5.3 </w:t>
          </w:r>
          <w:r>
            <w:t>数据分析阶段</w:t>
          </w:r>
          <w:r>
            <w:tab/>
          </w:r>
          <w:r>
            <w:fldChar w:fldCharType="begin"/>
          </w:r>
          <w:r>
            <w:instrText xml:space="preserve"> PAGEREF _Toc21590 \h </w:instrText>
          </w:r>
          <w:r>
            <w:fldChar w:fldCharType="separate"/>
          </w:r>
          <w:r>
            <w:t>12</w:t>
          </w:r>
          <w:r>
            <w:fldChar w:fldCharType="end"/>
          </w:r>
          <w:r>
            <w:rPr>
              <w:rFonts w:ascii="Arial" w:eastAsia="Arial"/>
            </w:rPr>
            <w:fldChar w:fldCharType="end"/>
          </w:r>
        </w:p>
        <w:p>
          <w:pPr>
            <w:pStyle w:val="6"/>
            <w:tabs>
              <w:tab w:val="right" w:leader="dot" w:pos="8770"/>
            </w:tabs>
          </w:pPr>
          <w:r>
            <w:rPr>
              <w:rFonts w:ascii="Arial" w:eastAsia="Arial"/>
            </w:rPr>
            <w:fldChar w:fldCharType="begin"/>
          </w:r>
          <w:r>
            <w:rPr>
              <w:rFonts w:ascii="Arial" w:eastAsia="Arial"/>
            </w:rPr>
            <w:instrText xml:space="preserve"> HYPERLINK \l _Toc4062 </w:instrText>
          </w:r>
          <w:r>
            <w:rPr>
              <w:rFonts w:ascii="Arial" w:eastAsia="Arial"/>
            </w:rPr>
            <w:fldChar w:fldCharType="separate"/>
          </w:r>
          <w:r>
            <w:rPr>
              <w:rFonts w:hint="default" w:ascii="Arial" w:hAnsi="Arial" w:eastAsia="Arial" w:cs="Arial"/>
              <w:bCs/>
              <w:w w:val="99"/>
              <w:szCs w:val="24"/>
              <w:lang w:val="zh-CN" w:eastAsia="zh-CN" w:bidi="zh-CN"/>
            </w:rPr>
            <w:t xml:space="preserve">5.4 </w:t>
          </w:r>
          <w:r>
            <w:t>数据可视化阶段</w:t>
          </w:r>
          <w:r>
            <w:tab/>
          </w:r>
          <w:r>
            <w:fldChar w:fldCharType="begin"/>
          </w:r>
          <w:r>
            <w:instrText xml:space="preserve"> PAGEREF _Toc4062 \h </w:instrText>
          </w:r>
          <w:r>
            <w:fldChar w:fldCharType="separate"/>
          </w:r>
          <w:r>
            <w:t>12</w:t>
          </w:r>
          <w:r>
            <w:fldChar w:fldCharType="end"/>
          </w:r>
          <w:r>
            <w:rPr>
              <w:rFonts w:ascii="Arial" w:eastAsia="Arial"/>
            </w:rPr>
            <w:fldChar w:fldCharType="end"/>
          </w:r>
        </w:p>
        <w:p>
          <w:pPr>
            <w:pStyle w:val="11"/>
            <w:tabs>
              <w:tab w:val="right" w:leader="dot" w:pos="8770"/>
            </w:tabs>
          </w:pPr>
          <w:r>
            <w:rPr>
              <w:rFonts w:ascii="Arial" w:eastAsia="Arial"/>
            </w:rPr>
            <w:fldChar w:fldCharType="begin"/>
          </w:r>
          <w:r>
            <w:rPr>
              <w:rFonts w:ascii="Arial" w:eastAsia="Arial"/>
            </w:rPr>
            <w:instrText xml:space="preserve"> HYPERLINK \l _Toc21872 </w:instrText>
          </w:r>
          <w:r>
            <w:rPr>
              <w:rFonts w:ascii="Arial" w:eastAsia="Arial"/>
            </w:rPr>
            <w:fldChar w:fldCharType="separate"/>
          </w:r>
          <w:r>
            <w:rPr>
              <w:rFonts w:hint="default" w:ascii="Arial" w:hAnsi="Arial" w:eastAsia="Arial" w:cs="Arial"/>
              <w:bCs/>
              <w:spacing w:val="-2"/>
              <w:w w:val="100"/>
              <w:szCs w:val="32"/>
              <w:lang w:val="zh-CN" w:eastAsia="zh-CN" w:bidi="zh-CN"/>
            </w:rPr>
            <w:t xml:space="preserve">6. </w:t>
          </w:r>
          <w:r>
            <w:rPr>
              <w:spacing w:val="-3"/>
            </w:rPr>
            <w:t>项目开发人员及分工</w:t>
          </w:r>
          <w:r>
            <w:tab/>
          </w:r>
          <w:r>
            <w:fldChar w:fldCharType="begin"/>
          </w:r>
          <w:r>
            <w:instrText xml:space="preserve"> PAGEREF _Toc21872 \h </w:instrText>
          </w:r>
          <w:r>
            <w:fldChar w:fldCharType="separate"/>
          </w:r>
          <w:r>
            <w:t>13</w:t>
          </w:r>
          <w:r>
            <w:fldChar w:fldCharType="end"/>
          </w:r>
          <w:r>
            <w:rPr>
              <w:rFonts w:ascii="Arial" w:eastAsia="Arial"/>
            </w:rPr>
            <w:fldChar w:fldCharType="end"/>
          </w:r>
        </w:p>
        <w:p>
          <w:pPr>
            <w:spacing w:before="0" w:beforeLines="0" w:after="0" w:afterLines="0" w:line="240" w:lineRule="auto"/>
            <w:ind w:left="0" w:leftChars="0" w:right="0" w:rightChars="0" w:firstLine="0" w:firstLineChars="0"/>
            <w:jc w:val="center"/>
            <w:rPr>
              <w:rFonts w:ascii="Arial" w:eastAsia="Arial"/>
            </w:rPr>
            <w:sectPr>
              <w:pgSz w:w="11910" w:h="16840"/>
              <w:pgMar w:top="1500" w:right="1560" w:bottom="280" w:left="1580" w:header="720" w:footer="720" w:gutter="0"/>
              <w:cols w:space="720" w:num="1"/>
            </w:sectPr>
          </w:pPr>
          <w:r>
            <w:rPr>
              <w:rFonts w:ascii="Arial" w:eastAsia="Arial"/>
            </w:rPr>
            <w:fldChar w:fldCharType="end"/>
          </w:r>
        </w:p>
      </w:sdtContent>
    </w:sdt>
    <w:p>
      <w:pPr>
        <w:pStyle w:val="4"/>
        <w:spacing w:before="4"/>
        <w:rPr>
          <w:rFonts w:ascii="Times New Roman"/>
          <w:sz w:val="13"/>
        </w:rPr>
      </w:pPr>
    </w:p>
    <w:tbl>
      <w:tblPr>
        <w:tblStyle w:val="12"/>
        <w:tblW w:w="0" w:type="auto"/>
        <w:tblInd w:w="112" w:type="dxa"/>
        <w:tblBorders>
          <w:top w:val="single" w:color="9CC2E4" w:sz="4" w:space="0"/>
          <w:left w:val="single" w:color="9CC2E4" w:sz="4" w:space="0"/>
          <w:bottom w:val="single" w:color="9CC2E4" w:sz="4" w:space="0"/>
          <w:right w:val="single" w:color="9CC2E4" w:sz="4" w:space="0"/>
          <w:insideH w:val="single" w:color="9CC2E4" w:sz="4" w:space="0"/>
          <w:insideV w:val="single" w:color="9CC2E4" w:sz="4" w:space="0"/>
        </w:tblBorders>
        <w:tblLayout w:type="fixed"/>
        <w:tblCellMar>
          <w:top w:w="0" w:type="dxa"/>
          <w:left w:w="0" w:type="dxa"/>
          <w:bottom w:w="0" w:type="dxa"/>
          <w:right w:w="0" w:type="dxa"/>
        </w:tblCellMar>
      </w:tblPr>
      <w:tblGrid>
        <w:gridCol w:w="1388"/>
        <w:gridCol w:w="7145"/>
      </w:tblGrid>
      <w:tr>
        <w:tblPrEx>
          <w:tblBorders>
            <w:top w:val="single" w:color="9CC2E4" w:sz="4" w:space="0"/>
            <w:left w:val="single" w:color="9CC2E4" w:sz="4" w:space="0"/>
            <w:bottom w:val="single" w:color="9CC2E4" w:sz="4" w:space="0"/>
            <w:right w:val="single" w:color="9CC2E4" w:sz="4" w:space="0"/>
            <w:insideH w:val="single" w:color="9CC2E4" w:sz="4" w:space="0"/>
            <w:insideV w:val="single" w:color="9CC2E4" w:sz="4" w:space="0"/>
          </w:tblBorders>
          <w:tblCellMar>
            <w:top w:w="0" w:type="dxa"/>
            <w:left w:w="0" w:type="dxa"/>
            <w:bottom w:w="0" w:type="dxa"/>
            <w:right w:w="0" w:type="dxa"/>
          </w:tblCellMar>
        </w:tblPrEx>
        <w:trPr>
          <w:trHeight w:val="278" w:hRule="atLeast"/>
        </w:trPr>
        <w:tc>
          <w:tcPr>
            <w:tcW w:w="8533" w:type="dxa"/>
            <w:gridSpan w:val="2"/>
            <w:tcBorders>
              <w:top w:val="nil"/>
              <w:left w:val="nil"/>
              <w:bottom w:val="nil"/>
              <w:right w:val="nil"/>
            </w:tcBorders>
            <w:shd w:val="clear" w:color="auto" w:fill="5B9BD4"/>
          </w:tcPr>
          <w:p>
            <w:pPr>
              <w:pStyle w:val="17"/>
              <w:spacing w:before="11" w:line="247" w:lineRule="exact"/>
              <w:ind w:left="3899" w:right="3789"/>
              <w:rPr>
                <w:b/>
                <w:sz w:val="20"/>
              </w:rPr>
            </w:pPr>
            <w:r>
              <w:rPr>
                <w:b/>
                <w:sz w:val="20"/>
              </w:rPr>
              <w:t>文档信息</w:t>
            </w:r>
            <w:r>
              <w:rPr>
                <w:b/>
                <w:w w:val="100"/>
                <w:sz w:val="20"/>
              </w:rPr>
              <w:t xml:space="preserve"> </w:t>
            </w:r>
          </w:p>
        </w:tc>
      </w:tr>
      <w:tr>
        <w:tblPrEx>
          <w:tblBorders>
            <w:top w:val="single" w:color="9CC2E4" w:sz="4" w:space="0"/>
            <w:left w:val="single" w:color="9CC2E4" w:sz="4" w:space="0"/>
            <w:bottom w:val="single" w:color="9CC2E4" w:sz="4" w:space="0"/>
            <w:right w:val="single" w:color="9CC2E4" w:sz="4" w:space="0"/>
            <w:insideH w:val="single" w:color="9CC2E4" w:sz="4" w:space="0"/>
            <w:insideV w:val="single" w:color="9CC2E4" w:sz="4" w:space="0"/>
          </w:tblBorders>
          <w:tblCellMar>
            <w:top w:w="0" w:type="dxa"/>
            <w:left w:w="0" w:type="dxa"/>
            <w:bottom w:w="0" w:type="dxa"/>
            <w:right w:w="0" w:type="dxa"/>
          </w:tblCellMar>
        </w:tblPrEx>
        <w:trPr>
          <w:trHeight w:val="258" w:hRule="atLeast"/>
        </w:trPr>
        <w:tc>
          <w:tcPr>
            <w:tcW w:w="1388" w:type="dxa"/>
            <w:tcBorders>
              <w:top w:val="nil"/>
            </w:tcBorders>
            <w:shd w:val="clear" w:color="auto" w:fill="DEEAF6"/>
          </w:tcPr>
          <w:p>
            <w:pPr>
              <w:pStyle w:val="17"/>
              <w:ind w:left="322" w:right="212"/>
              <w:rPr>
                <w:b/>
                <w:sz w:val="20"/>
              </w:rPr>
            </w:pPr>
            <w:r>
              <w:rPr>
                <w:b/>
                <w:sz w:val="20"/>
              </w:rPr>
              <w:t>标题</w:t>
            </w:r>
            <w:r>
              <w:rPr>
                <w:b/>
                <w:w w:val="100"/>
                <w:sz w:val="20"/>
              </w:rPr>
              <w:t xml:space="preserve"> </w:t>
            </w:r>
          </w:p>
        </w:tc>
        <w:tc>
          <w:tcPr>
            <w:tcW w:w="7145" w:type="dxa"/>
            <w:tcBorders>
              <w:top w:val="nil"/>
            </w:tcBorders>
            <w:shd w:val="clear" w:color="auto" w:fill="DEEAF6"/>
          </w:tcPr>
          <w:p>
            <w:pPr>
              <w:pStyle w:val="17"/>
              <w:ind w:left="650" w:right="540"/>
              <w:rPr>
                <w:sz w:val="20"/>
              </w:rPr>
            </w:pPr>
            <w:r>
              <w:rPr>
                <w:sz w:val="20"/>
              </w:rPr>
              <w:t xml:space="preserve">项目需求分析文档 Project Requirements Analysis Document </w:t>
            </w:r>
          </w:p>
        </w:tc>
      </w:tr>
      <w:tr>
        <w:tblPrEx>
          <w:tblBorders>
            <w:top w:val="single" w:color="9CC2E4" w:sz="4" w:space="0"/>
            <w:left w:val="single" w:color="9CC2E4" w:sz="4" w:space="0"/>
            <w:bottom w:val="single" w:color="9CC2E4" w:sz="4" w:space="0"/>
            <w:right w:val="single" w:color="9CC2E4" w:sz="4" w:space="0"/>
            <w:insideH w:val="single" w:color="9CC2E4" w:sz="4" w:space="0"/>
            <w:insideV w:val="single" w:color="9CC2E4" w:sz="4" w:space="0"/>
          </w:tblBorders>
          <w:tblCellMar>
            <w:top w:w="0" w:type="dxa"/>
            <w:left w:w="0" w:type="dxa"/>
            <w:bottom w:w="0" w:type="dxa"/>
            <w:right w:w="0" w:type="dxa"/>
          </w:tblCellMar>
        </w:tblPrEx>
        <w:trPr>
          <w:trHeight w:val="263" w:hRule="atLeast"/>
        </w:trPr>
        <w:tc>
          <w:tcPr>
            <w:tcW w:w="1388" w:type="dxa"/>
          </w:tcPr>
          <w:p>
            <w:pPr>
              <w:pStyle w:val="17"/>
              <w:spacing w:before="6"/>
              <w:ind w:left="322" w:right="212"/>
              <w:rPr>
                <w:b/>
                <w:sz w:val="20"/>
              </w:rPr>
            </w:pPr>
            <w:r>
              <w:rPr>
                <w:b/>
                <w:sz w:val="20"/>
              </w:rPr>
              <w:t>作者</w:t>
            </w:r>
            <w:r>
              <w:rPr>
                <w:b/>
                <w:w w:val="100"/>
                <w:sz w:val="20"/>
              </w:rPr>
              <w:t xml:space="preserve"> </w:t>
            </w:r>
          </w:p>
        </w:tc>
        <w:tc>
          <w:tcPr>
            <w:tcW w:w="7145" w:type="dxa"/>
          </w:tcPr>
          <w:p>
            <w:pPr>
              <w:pStyle w:val="17"/>
              <w:spacing w:before="6"/>
              <w:ind w:left="655" w:right="540"/>
              <w:rPr>
                <w:sz w:val="20"/>
              </w:rPr>
            </w:pPr>
            <w:r>
              <w:rPr>
                <w:rFonts w:hint="eastAsia"/>
                <w:sz w:val="20"/>
                <w:lang w:val="en-US" w:eastAsia="zh-CN"/>
              </w:rPr>
              <w:t>肖文斌</w:t>
            </w:r>
            <w:r>
              <w:rPr>
                <w:sz w:val="20"/>
              </w:rPr>
              <w:t xml:space="preserve"> </w:t>
            </w:r>
          </w:p>
        </w:tc>
      </w:tr>
      <w:tr>
        <w:tblPrEx>
          <w:tblBorders>
            <w:top w:val="single" w:color="9CC2E4" w:sz="4" w:space="0"/>
            <w:left w:val="single" w:color="9CC2E4" w:sz="4" w:space="0"/>
            <w:bottom w:val="single" w:color="9CC2E4" w:sz="4" w:space="0"/>
            <w:right w:val="single" w:color="9CC2E4" w:sz="4" w:space="0"/>
            <w:insideH w:val="single" w:color="9CC2E4" w:sz="4" w:space="0"/>
            <w:insideV w:val="single" w:color="9CC2E4" w:sz="4" w:space="0"/>
          </w:tblBorders>
          <w:tblCellMar>
            <w:top w:w="0" w:type="dxa"/>
            <w:left w:w="0" w:type="dxa"/>
            <w:bottom w:w="0" w:type="dxa"/>
            <w:right w:w="0" w:type="dxa"/>
          </w:tblCellMar>
        </w:tblPrEx>
        <w:trPr>
          <w:trHeight w:val="259" w:hRule="atLeast"/>
        </w:trPr>
        <w:tc>
          <w:tcPr>
            <w:tcW w:w="1388" w:type="dxa"/>
            <w:shd w:val="clear" w:color="auto" w:fill="DEEAF6"/>
          </w:tcPr>
          <w:p>
            <w:pPr>
              <w:pStyle w:val="17"/>
              <w:spacing w:before="2"/>
              <w:ind w:left="322" w:right="212"/>
              <w:rPr>
                <w:b/>
                <w:sz w:val="20"/>
              </w:rPr>
            </w:pPr>
            <w:r>
              <w:rPr>
                <w:b/>
                <w:sz w:val="20"/>
              </w:rPr>
              <w:t>创建日期</w:t>
            </w:r>
            <w:r>
              <w:rPr>
                <w:b/>
                <w:w w:val="100"/>
                <w:sz w:val="20"/>
              </w:rPr>
              <w:t xml:space="preserve"> </w:t>
            </w:r>
          </w:p>
        </w:tc>
        <w:tc>
          <w:tcPr>
            <w:tcW w:w="7145" w:type="dxa"/>
            <w:shd w:val="clear" w:color="auto" w:fill="DEEAF6"/>
          </w:tcPr>
          <w:p>
            <w:pPr>
              <w:pStyle w:val="17"/>
              <w:spacing w:before="2"/>
              <w:ind w:left="650" w:right="540"/>
              <w:rPr>
                <w:sz w:val="20"/>
              </w:rPr>
            </w:pPr>
            <w:r>
              <w:rPr>
                <w:sz w:val="20"/>
              </w:rPr>
              <w:t>2021.0</w:t>
            </w:r>
            <w:r>
              <w:rPr>
                <w:rFonts w:hint="eastAsia"/>
                <w:sz w:val="20"/>
                <w:lang w:val="en-US" w:eastAsia="zh-CN"/>
              </w:rPr>
              <w:t>7</w:t>
            </w:r>
            <w:r>
              <w:rPr>
                <w:sz w:val="20"/>
              </w:rPr>
              <w:t>.</w:t>
            </w:r>
            <w:r>
              <w:rPr>
                <w:rFonts w:hint="eastAsia"/>
                <w:sz w:val="20"/>
                <w:lang w:val="en-US" w:eastAsia="zh-CN"/>
              </w:rPr>
              <w:t>05</w:t>
            </w:r>
            <w:r>
              <w:rPr>
                <w:sz w:val="20"/>
              </w:rPr>
              <w:t xml:space="preserve"> </w:t>
            </w:r>
          </w:p>
        </w:tc>
      </w:tr>
      <w:tr>
        <w:tblPrEx>
          <w:tblBorders>
            <w:top w:val="single" w:color="9CC2E4" w:sz="4" w:space="0"/>
            <w:left w:val="single" w:color="9CC2E4" w:sz="4" w:space="0"/>
            <w:bottom w:val="single" w:color="9CC2E4" w:sz="4" w:space="0"/>
            <w:right w:val="single" w:color="9CC2E4" w:sz="4" w:space="0"/>
            <w:insideH w:val="single" w:color="9CC2E4" w:sz="4" w:space="0"/>
            <w:insideV w:val="single" w:color="9CC2E4" w:sz="4" w:space="0"/>
          </w:tblBorders>
          <w:tblCellMar>
            <w:top w:w="0" w:type="dxa"/>
            <w:left w:w="0" w:type="dxa"/>
            <w:bottom w:w="0" w:type="dxa"/>
            <w:right w:w="0" w:type="dxa"/>
          </w:tblCellMar>
        </w:tblPrEx>
        <w:trPr>
          <w:trHeight w:val="258" w:hRule="atLeast"/>
        </w:trPr>
        <w:tc>
          <w:tcPr>
            <w:tcW w:w="1388" w:type="dxa"/>
          </w:tcPr>
          <w:p>
            <w:pPr>
              <w:pStyle w:val="17"/>
              <w:ind w:left="322" w:right="212"/>
              <w:rPr>
                <w:b/>
                <w:sz w:val="20"/>
              </w:rPr>
            </w:pPr>
            <w:r>
              <w:rPr>
                <w:b/>
                <w:sz w:val="20"/>
              </w:rPr>
              <w:t>更新日期</w:t>
            </w:r>
            <w:r>
              <w:rPr>
                <w:b/>
                <w:w w:val="100"/>
                <w:sz w:val="20"/>
              </w:rPr>
              <w:t xml:space="preserve"> </w:t>
            </w:r>
          </w:p>
        </w:tc>
        <w:tc>
          <w:tcPr>
            <w:tcW w:w="7145" w:type="dxa"/>
          </w:tcPr>
          <w:p>
            <w:pPr>
              <w:pStyle w:val="17"/>
              <w:ind w:left="650" w:right="540"/>
              <w:rPr>
                <w:sz w:val="20"/>
              </w:rPr>
            </w:pPr>
            <w:r>
              <w:rPr>
                <w:sz w:val="20"/>
              </w:rPr>
              <w:t>2021.0</w:t>
            </w:r>
            <w:r>
              <w:rPr>
                <w:rFonts w:hint="eastAsia"/>
                <w:sz w:val="20"/>
                <w:lang w:val="en-US" w:eastAsia="zh-CN"/>
              </w:rPr>
              <w:t>7</w:t>
            </w:r>
            <w:r>
              <w:rPr>
                <w:sz w:val="20"/>
              </w:rPr>
              <w:t>.</w:t>
            </w:r>
            <w:r>
              <w:rPr>
                <w:rFonts w:hint="eastAsia"/>
                <w:sz w:val="20"/>
                <w:lang w:val="en-US" w:eastAsia="zh-CN"/>
              </w:rPr>
              <w:t>19</w:t>
            </w:r>
            <w:r>
              <w:rPr>
                <w:sz w:val="20"/>
              </w:rPr>
              <w:t xml:space="preserve"> </w:t>
            </w:r>
          </w:p>
        </w:tc>
      </w:tr>
      <w:tr>
        <w:tblPrEx>
          <w:tblBorders>
            <w:top w:val="single" w:color="9CC2E4" w:sz="4" w:space="0"/>
            <w:left w:val="single" w:color="9CC2E4" w:sz="4" w:space="0"/>
            <w:bottom w:val="single" w:color="9CC2E4" w:sz="4" w:space="0"/>
            <w:right w:val="single" w:color="9CC2E4" w:sz="4" w:space="0"/>
            <w:insideH w:val="single" w:color="9CC2E4" w:sz="4" w:space="0"/>
            <w:insideV w:val="single" w:color="9CC2E4" w:sz="4" w:space="0"/>
          </w:tblBorders>
          <w:tblCellMar>
            <w:top w:w="0" w:type="dxa"/>
            <w:left w:w="0" w:type="dxa"/>
            <w:bottom w:w="0" w:type="dxa"/>
            <w:right w:w="0" w:type="dxa"/>
          </w:tblCellMar>
        </w:tblPrEx>
        <w:trPr>
          <w:trHeight w:val="258" w:hRule="atLeast"/>
        </w:trPr>
        <w:tc>
          <w:tcPr>
            <w:tcW w:w="1388" w:type="dxa"/>
            <w:shd w:val="clear" w:color="auto" w:fill="DEEAF6"/>
          </w:tcPr>
          <w:p>
            <w:pPr>
              <w:pStyle w:val="17"/>
              <w:ind w:left="322" w:right="212"/>
              <w:rPr>
                <w:b/>
                <w:sz w:val="20"/>
              </w:rPr>
            </w:pPr>
            <w:r>
              <w:rPr>
                <w:b/>
                <w:sz w:val="20"/>
              </w:rPr>
              <w:t>版本</w:t>
            </w:r>
            <w:r>
              <w:rPr>
                <w:b/>
                <w:w w:val="100"/>
                <w:sz w:val="20"/>
              </w:rPr>
              <w:t xml:space="preserve"> </w:t>
            </w:r>
          </w:p>
        </w:tc>
        <w:tc>
          <w:tcPr>
            <w:tcW w:w="7145" w:type="dxa"/>
            <w:shd w:val="clear" w:color="auto" w:fill="DEEAF6"/>
          </w:tcPr>
          <w:p>
            <w:pPr>
              <w:pStyle w:val="17"/>
              <w:ind w:left="654" w:right="540"/>
              <w:rPr>
                <w:rFonts w:hint="eastAsia" w:eastAsia="宋体"/>
                <w:sz w:val="20"/>
                <w:lang w:val="en-US" w:eastAsia="zh-CN"/>
              </w:rPr>
            </w:pPr>
            <w:r>
              <w:rPr>
                <w:sz w:val="20"/>
              </w:rPr>
              <w:t>V1.</w:t>
            </w:r>
            <w:r>
              <w:rPr>
                <w:rFonts w:hint="eastAsia"/>
                <w:sz w:val="20"/>
                <w:lang w:val="en-US" w:eastAsia="zh-CN"/>
              </w:rPr>
              <w:t>4</w:t>
            </w:r>
          </w:p>
        </w:tc>
      </w:tr>
      <w:tr>
        <w:tblPrEx>
          <w:tblBorders>
            <w:top w:val="single" w:color="9CC2E4" w:sz="4" w:space="0"/>
            <w:left w:val="single" w:color="9CC2E4" w:sz="4" w:space="0"/>
            <w:bottom w:val="single" w:color="9CC2E4" w:sz="4" w:space="0"/>
            <w:right w:val="single" w:color="9CC2E4" w:sz="4" w:space="0"/>
            <w:insideH w:val="single" w:color="9CC2E4" w:sz="4" w:space="0"/>
            <w:insideV w:val="single" w:color="9CC2E4" w:sz="4" w:space="0"/>
          </w:tblBorders>
          <w:tblCellMar>
            <w:top w:w="0" w:type="dxa"/>
            <w:left w:w="0" w:type="dxa"/>
            <w:bottom w:w="0" w:type="dxa"/>
            <w:right w:w="0" w:type="dxa"/>
          </w:tblCellMar>
        </w:tblPrEx>
        <w:trPr>
          <w:trHeight w:val="263" w:hRule="atLeast"/>
        </w:trPr>
        <w:tc>
          <w:tcPr>
            <w:tcW w:w="1388" w:type="dxa"/>
          </w:tcPr>
          <w:p>
            <w:pPr>
              <w:pStyle w:val="17"/>
              <w:spacing w:before="6"/>
              <w:ind w:left="322" w:right="212"/>
              <w:rPr>
                <w:b/>
                <w:sz w:val="20"/>
              </w:rPr>
            </w:pPr>
            <w:r>
              <w:rPr>
                <w:b/>
                <w:sz w:val="20"/>
              </w:rPr>
              <w:t>部门名称</w:t>
            </w:r>
            <w:r>
              <w:rPr>
                <w:b/>
                <w:w w:val="100"/>
                <w:sz w:val="20"/>
              </w:rPr>
              <w:t xml:space="preserve"> </w:t>
            </w:r>
          </w:p>
        </w:tc>
        <w:tc>
          <w:tcPr>
            <w:tcW w:w="7145" w:type="dxa"/>
          </w:tcPr>
          <w:p>
            <w:pPr>
              <w:pStyle w:val="17"/>
              <w:spacing w:before="6"/>
              <w:ind w:left="655" w:right="540"/>
              <w:rPr>
                <w:rFonts w:hint="default" w:eastAsia="宋体"/>
                <w:sz w:val="20"/>
                <w:lang w:val="en-US" w:eastAsia="zh-CN"/>
              </w:rPr>
            </w:pPr>
            <w:r>
              <w:rPr>
                <w:rFonts w:hint="eastAsia"/>
                <w:sz w:val="20"/>
                <w:lang w:val="en-US" w:eastAsia="zh-CN"/>
              </w:rPr>
              <w:t>数字货币大数据分析平台</w:t>
            </w:r>
            <w:r>
              <w:rPr>
                <w:sz w:val="20"/>
              </w:rPr>
              <w:t>项目开发组-</w:t>
            </w:r>
            <w:r>
              <w:rPr>
                <w:rFonts w:hint="eastAsia"/>
                <w:sz w:val="20"/>
                <w:lang w:val="en-US" w:eastAsia="zh-CN"/>
              </w:rPr>
              <w:t>重庆</w:t>
            </w:r>
            <w:r>
              <w:rPr>
                <w:sz w:val="20"/>
              </w:rPr>
              <w:t>大学实训</w:t>
            </w:r>
            <w:r>
              <w:rPr>
                <w:rFonts w:hint="eastAsia"/>
                <w:sz w:val="20"/>
                <w:lang w:val="en-US" w:eastAsia="zh-CN"/>
              </w:rPr>
              <w:t>大数据二组</w:t>
            </w:r>
          </w:p>
        </w:tc>
      </w:tr>
    </w:tbl>
    <w:p>
      <w:pPr>
        <w:pStyle w:val="4"/>
        <w:rPr>
          <w:rFonts w:ascii="Times New Roman"/>
          <w:sz w:val="20"/>
        </w:rPr>
      </w:pPr>
    </w:p>
    <w:p>
      <w:pPr>
        <w:pStyle w:val="4"/>
        <w:rPr>
          <w:rFonts w:ascii="Times New Roman"/>
          <w:sz w:val="20"/>
        </w:rPr>
      </w:pPr>
    </w:p>
    <w:p>
      <w:pPr>
        <w:pStyle w:val="4"/>
        <w:spacing w:before="3"/>
        <w:rPr>
          <w:rFonts w:ascii="Times New Roman"/>
          <w:sz w:val="14"/>
        </w:rPr>
      </w:pPr>
    </w:p>
    <w:tbl>
      <w:tblPr>
        <w:tblStyle w:val="12"/>
        <w:tblW w:w="0" w:type="auto"/>
        <w:tblInd w:w="112" w:type="dxa"/>
        <w:tblBorders>
          <w:top w:val="single" w:color="9CC2E4" w:sz="4" w:space="0"/>
          <w:left w:val="single" w:color="9CC2E4" w:sz="4" w:space="0"/>
          <w:bottom w:val="single" w:color="9CC2E4" w:sz="4" w:space="0"/>
          <w:right w:val="single" w:color="9CC2E4" w:sz="4" w:space="0"/>
          <w:insideH w:val="single" w:color="9CC2E4" w:sz="4" w:space="0"/>
          <w:insideV w:val="single" w:color="9CC2E4" w:sz="4" w:space="0"/>
        </w:tblBorders>
        <w:tblLayout w:type="fixed"/>
        <w:tblCellMar>
          <w:top w:w="0" w:type="dxa"/>
          <w:left w:w="0" w:type="dxa"/>
          <w:bottom w:w="0" w:type="dxa"/>
          <w:right w:w="0" w:type="dxa"/>
        </w:tblCellMar>
      </w:tblPr>
      <w:tblGrid>
        <w:gridCol w:w="961"/>
        <w:gridCol w:w="5105"/>
        <w:gridCol w:w="1278"/>
        <w:gridCol w:w="1191"/>
      </w:tblGrid>
      <w:tr>
        <w:tblPrEx>
          <w:tblBorders>
            <w:top w:val="single" w:color="9CC2E4" w:sz="4" w:space="0"/>
            <w:left w:val="single" w:color="9CC2E4" w:sz="4" w:space="0"/>
            <w:bottom w:val="single" w:color="9CC2E4" w:sz="4" w:space="0"/>
            <w:right w:val="single" w:color="9CC2E4" w:sz="4" w:space="0"/>
            <w:insideH w:val="single" w:color="9CC2E4" w:sz="4" w:space="0"/>
            <w:insideV w:val="single" w:color="9CC2E4" w:sz="4" w:space="0"/>
          </w:tblBorders>
          <w:tblCellMar>
            <w:top w:w="0" w:type="dxa"/>
            <w:left w:w="0" w:type="dxa"/>
            <w:bottom w:w="0" w:type="dxa"/>
            <w:right w:w="0" w:type="dxa"/>
          </w:tblCellMar>
        </w:tblPrEx>
        <w:trPr>
          <w:trHeight w:val="278" w:hRule="atLeast"/>
        </w:trPr>
        <w:tc>
          <w:tcPr>
            <w:tcW w:w="8535" w:type="dxa"/>
            <w:gridSpan w:val="4"/>
            <w:tcBorders>
              <w:top w:val="nil"/>
              <w:left w:val="nil"/>
              <w:bottom w:val="nil"/>
              <w:right w:val="nil"/>
            </w:tcBorders>
            <w:shd w:val="clear" w:color="auto" w:fill="5B9BD4"/>
          </w:tcPr>
          <w:p>
            <w:pPr>
              <w:pStyle w:val="17"/>
              <w:spacing w:before="11" w:line="247" w:lineRule="exact"/>
              <w:ind w:left="3653" w:right="3636"/>
              <w:rPr>
                <w:b/>
                <w:sz w:val="20"/>
              </w:rPr>
            </w:pPr>
            <w:r>
              <w:rPr>
                <w:b/>
                <w:sz w:val="20"/>
              </w:rPr>
              <w:t>文档更新记录</w:t>
            </w:r>
          </w:p>
        </w:tc>
      </w:tr>
      <w:tr>
        <w:tblPrEx>
          <w:tblBorders>
            <w:top w:val="single" w:color="9CC2E4" w:sz="4" w:space="0"/>
            <w:left w:val="single" w:color="9CC2E4" w:sz="4" w:space="0"/>
            <w:bottom w:val="single" w:color="9CC2E4" w:sz="4" w:space="0"/>
            <w:right w:val="single" w:color="9CC2E4" w:sz="4" w:space="0"/>
            <w:insideH w:val="single" w:color="9CC2E4" w:sz="4" w:space="0"/>
            <w:insideV w:val="single" w:color="9CC2E4" w:sz="4" w:space="0"/>
          </w:tblBorders>
          <w:tblCellMar>
            <w:top w:w="0" w:type="dxa"/>
            <w:left w:w="0" w:type="dxa"/>
            <w:bottom w:w="0" w:type="dxa"/>
            <w:right w:w="0" w:type="dxa"/>
          </w:tblCellMar>
        </w:tblPrEx>
        <w:trPr>
          <w:trHeight w:val="258" w:hRule="atLeast"/>
        </w:trPr>
        <w:tc>
          <w:tcPr>
            <w:tcW w:w="961" w:type="dxa"/>
            <w:tcBorders>
              <w:top w:val="nil"/>
            </w:tcBorders>
          </w:tcPr>
          <w:p>
            <w:pPr>
              <w:pStyle w:val="17"/>
              <w:ind w:left="163" w:right="145"/>
              <w:rPr>
                <w:b/>
                <w:sz w:val="20"/>
              </w:rPr>
            </w:pPr>
            <w:r>
              <w:rPr>
                <w:b/>
                <w:sz w:val="20"/>
              </w:rPr>
              <w:t>版本号</w:t>
            </w:r>
          </w:p>
        </w:tc>
        <w:tc>
          <w:tcPr>
            <w:tcW w:w="5105" w:type="dxa"/>
            <w:tcBorders>
              <w:top w:val="nil"/>
            </w:tcBorders>
          </w:tcPr>
          <w:p>
            <w:pPr>
              <w:pStyle w:val="17"/>
              <w:ind w:left="831"/>
              <w:rPr>
                <w:b/>
                <w:sz w:val="20"/>
              </w:rPr>
            </w:pPr>
            <w:r>
              <w:rPr>
                <w:b/>
                <w:sz w:val="20"/>
              </w:rPr>
              <w:t>更新内容</w:t>
            </w:r>
          </w:p>
        </w:tc>
        <w:tc>
          <w:tcPr>
            <w:tcW w:w="1278" w:type="dxa"/>
            <w:tcBorders>
              <w:top w:val="nil"/>
            </w:tcBorders>
          </w:tcPr>
          <w:p>
            <w:pPr>
              <w:pStyle w:val="17"/>
              <w:ind w:left="116" w:right="101"/>
              <w:rPr>
                <w:b/>
                <w:sz w:val="20"/>
              </w:rPr>
            </w:pPr>
            <w:r>
              <w:rPr>
                <w:b/>
                <w:sz w:val="20"/>
              </w:rPr>
              <w:t>操作日期</w:t>
            </w:r>
          </w:p>
        </w:tc>
        <w:tc>
          <w:tcPr>
            <w:tcW w:w="1191" w:type="dxa"/>
            <w:tcBorders>
              <w:top w:val="nil"/>
            </w:tcBorders>
          </w:tcPr>
          <w:p>
            <w:pPr>
              <w:pStyle w:val="17"/>
              <w:ind w:right="161"/>
              <w:rPr>
                <w:b/>
                <w:sz w:val="20"/>
              </w:rPr>
            </w:pPr>
            <w:r>
              <w:rPr>
                <w:b/>
                <w:sz w:val="20"/>
              </w:rPr>
              <w:t>操作人员</w:t>
            </w:r>
          </w:p>
        </w:tc>
      </w:tr>
      <w:tr>
        <w:tblPrEx>
          <w:tblBorders>
            <w:top w:val="single" w:color="9CC2E4" w:sz="4" w:space="0"/>
            <w:left w:val="single" w:color="9CC2E4" w:sz="4" w:space="0"/>
            <w:bottom w:val="single" w:color="9CC2E4" w:sz="4" w:space="0"/>
            <w:right w:val="single" w:color="9CC2E4" w:sz="4" w:space="0"/>
            <w:insideH w:val="single" w:color="9CC2E4" w:sz="4" w:space="0"/>
            <w:insideV w:val="single" w:color="9CC2E4" w:sz="4" w:space="0"/>
          </w:tblBorders>
        </w:tblPrEx>
        <w:trPr>
          <w:trHeight w:val="263" w:hRule="atLeast"/>
        </w:trPr>
        <w:tc>
          <w:tcPr>
            <w:tcW w:w="961" w:type="dxa"/>
            <w:shd w:val="clear" w:color="auto" w:fill="DEEAF6"/>
          </w:tcPr>
          <w:p>
            <w:pPr>
              <w:pStyle w:val="17"/>
              <w:spacing w:before="18" w:line="225" w:lineRule="exact"/>
              <w:ind w:left="156" w:right="145"/>
              <w:rPr>
                <w:rFonts w:ascii="Arial"/>
                <w:b/>
                <w:sz w:val="20"/>
              </w:rPr>
            </w:pPr>
            <w:r>
              <w:rPr>
                <w:rFonts w:ascii="Arial"/>
                <w:b/>
                <w:sz w:val="20"/>
              </w:rPr>
              <w:t>1.0</w:t>
            </w:r>
          </w:p>
        </w:tc>
        <w:tc>
          <w:tcPr>
            <w:tcW w:w="5105" w:type="dxa"/>
            <w:shd w:val="clear" w:color="auto" w:fill="DEEAF6"/>
          </w:tcPr>
          <w:p>
            <w:pPr>
              <w:pStyle w:val="17"/>
              <w:spacing w:line="242" w:lineRule="exact"/>
              <w:ind w:left="836"/>
              <w:rPr>
                <w:sz w:val="20"/>
              </w:rPr>
            </w:pPr>
            <w:r>
              <w:rPr>
                <w:sz w:val="20"/>
              </w:rPr>
              <w:t>敲</w:t>
            </w:r>
            <w:r>
              <w:rPr>
                <w:rFonts w:hint="eastAsia"/>
                <w:sz w:val="20"/>
                <w:lang w:val="en-US" w:eastAsia="zh-CN"/>
              </w:rPr>
              <w:t>确定</w:t>
            </w:r>
            <w:r>
              <w:rPr>
                <w:sz w:val="20"/>
              </w:rPr>
              <w:t>项目框架</w:t>
            </w:r>
            <w:r>
              <w:rPr>
                <w:rFonts w:hint="eastAsia"/>
                <w:sz w:val="20"/>
                <w:lang w:eastAsia="zh-CN"/>
              </w:rPr>
              <w:t>、</w:t>
            </w:r>
            <w:r>
              <w:rPr>
                <w:sz w:val="20"/>
              </w:rPr>
              <w:t>项目需求</w:t>
            </w:r>
          </w:p>
        </w:tc>
        <w:tc>
          <w:tcPr>
            <w:tcW w:w="1278" w:type="dxa"/>
            <w:shd w:val="clear" w:color="auto" w:fill="DEEAF6"/>
          </w:tcPr>
          <w:p>
            <w:pPr>
              <w:pStyle w:val="17"/>
              <w:spacing w:before="18" w:line="225" w:lineRule="exact"/>
              <w:ind w:left="116" w:right="108"/>
              <w:rPr>
                <w:rFonts w:hint="default" w:ascii="Arial" w:eastAsia="宋体"/>
                <w:sz w:val="20"/>
                <w:lang w:val="en-US" w:eastAsia="zh-CN"/>
              </w:rPr>
            </w:pPr>
            <w:r>
              <w:rPr>
                <w:rFonts w:ascii="Arial"/>
                <w:sz w:val="20"/>
              </w:rPr>
              <w:t>2021.0</w:t>
            </w:r>
            <w:r>
              <w:rPr>
                <w:rFonts w:hint="eastAsia" w:ascii="Arial"/>
                <w:sz w:val="20"/>
                <w:lang w:val="en-US" w:eastAsia="zh-CN"/>
              </w:rPr>
              <w:t>7</w:t>
            </w:r>
            <w:r>
              <w:rPr>
                <w:rFonts w:ascii="Arial"/>
                <w:sz w:val="20"/>
              </w:rPr>
              <w:t>.</w:t>
            </w:r>
            <w:r>
              <w:rPr>
                <w:rFonts w:hint="eastAsia" w:ascii="Arial"/>
                <w:sz w:val="20"/>
                <w:lang w:val="en-US" w:eastAsia="zh-CN"/>
              </w:rPr>
              <w:t>05</w:t>
            </w:r>
          </w:p>
        </w:tc>
        <w:tc>
          <w:tcPr>
            <w:tcW w:w="1191" w:type="dxa"/>
            <w:shd w:val="clear" w:color="auto" w:fill="DEEAF6"/>
          </w:tcPr>
          <w:p>
            <w:pPr>
              <w:pStyle w:val="17"/>
              <w:spacing w:line="242" w:lineRule="exact"/>
              <w:ind w:right="161"/>
              <w:rPr>
                <w:rFonts w:hint="default" w:eastAsia="宋体"/>
                <w:sz w:val="20"/>
                <w:lang w:val="en-US" w:eastAsia="zh-CN"/>
              </w:rPr>
            </w:pPr>
            <w:r>
              <w:rPr>
                <w:rFonts w:hint="eastAsia"/>
                <w:sz w:val="20"/>
                <w:lang w:val="en-US" w:eastAsia="zh-CN"/>
              </w:rPr>
              <w:t>肖文斌</w:t>
            </w:r>
          </w:p>
        </w:tc>
      </w:tr>
      <w:tr>
        <w:tblPrEx>
          <w:tblBorders>
            <w:top w:val="single" w:color="9CC2E4" w:sz="4" w:space="0"/>
            <w:left w:val="single" w:color="9CC2E4" w:sz="4" w:space="0"/>
            <w:bottom w:val="single" w:color="9CC2E4" w:sz="4" w:space="0"/>
            <w:right w:val="single" w:color="9CC2E4" w:sz="4" w:space="0"/>
            <w:insideH w:val="single" w:color="9CC2E4" w:sz="4" w:space="0"/>
            <w:insideV w:val="single" w:color="9CC2E4" w:sz="4" w:space="0"/>
          </w:tblBorders>
          <w:tblCellMar>
            <w:top w:w="0" w:type="dxa"/>
            <w:left w:w="0" w:type="dxa"/>
            <w:bottom w:w="0" w:type="dxa"/>
            <w:right w:w="0" w:type="dxa"/>
          </w:tblCellMar>
        </w:tblPrEx>
        <w:trPr>
          <w:trHeight w:val="258" w:hRule="atLeast"/>
        </w:trPr>
        <w:tc>
          <w:tcPr>
            <w:tcW w:w="961" w:type="dxa"/>
          </w:tcPr>
          <w:p>
            <w:pPr>
              <w:pStyle w:val="17"/>
              <w:spacing w:before="18" w:line="220" w:lineRule="exact"/>
              <w:ind w:left="156" w:right="145"/>
              <w:rPr>
                <w:rFonts w:ascii="Arial"/>
                <w:b/>
                <w:sz w:val="20"/>
              </w:rPr>
            </w:pPr>
            <w:r>
              <w:rPr>
                <w:rFonts w:ascii="Arial"/>
                <w:b/>
                <w:sz w:val="20"/>
              </w:rPr>
              <w:t>1.1</w:t>
            </w:r>
          </w:p>
        </w:tc>
        <w:tc>
          <w:tcPr>
            <w:tcW w:w="5105" w:type="dxa"/>
          </w:tcPr>
          <w:p>
            <w:pPr>
              <w:pStyle w:val="17"/>
              <w:ind w:left="831"/>
              <w:rPr>
                <w:rFonts w:hint="default" w:eastAsia="宋体"/>
                <w:sz w:val="20"/>
                <w:lang w:val="en-US" w:eastAsia="zh-CN"/>
              </w:rPr>
            </w:pPr>
            <w:r>
              <w:rPr>
                <w:rFonts w:hint="eastAsia"/>
                <w:sz w:val="20"/>
                <w:lang w:val="en-US" w:eastAsia="zh-CN"/>
              </w:rPr>
              <w:t>确定项目</w:t>
            </w:r>
            <w:r>
              <w:rPr>
                <w:sz w:val="20"/>
              </w:rPr>
              <w:t>需要实现的功能</w:t>
            </w:r>
            <w:r>
              <w:rPr>
                <w:rFonts w:hint="eastAsia"/>
                <w:sz w:val="20"/>
                <w:lang w:eastAsia="zh-CN"/>
              </w:rPr>
              <w:t>、</w:t>
            </w:r>
            <w:r>
              <w:rPr>
                <w:rFonts w:hint="eastAsia"/>
                <w:sz w:val="20"/>
                <w:lang w:val="en-US" w:eastAsia="zh-CN"/>
              </w:rPr>
              <w:t>开发计划</w:t>
            </w:r>
          </w:p>
        </w:tc>
        <w:tc>
          <w:tcPr>
            <w:tcW w:w="1278" w:type="dxa"/>
          </w:tcPr>
          <w:p>
            <w:pPr>
              <w:pStyle w:val="17"/>
              <w:spacing w:before="18" w:line="220" w:lineRule="exact"/>
              <w:ind w:left="115" w:right="109"/>
              <w:rPr>
                <w:rFonts w:hint="default" w:ascii="Arial" w:eastAsia="宋体"/>
                <w:sz w:val="20"/>
                <w:lang w:val="en-US" w:eastAsia="zh-CN"/>
              </w:rPr>
            </w:pPr>
            <w:r>
              <w:rPr>
                <w:rFonts w:ascii="Arial"/>
                <w:sz w:val="20"/>
              </w:rPr>
              <w:t>2021.</w:t>
            </w:r>
            <w:r>
              <w:rPr>
                <w:rFonts w:hint="eastAsia" w:ascii="Arial"/>
                <w:sz w:val="20"/>
                <w:lang w:val="en-US" w:eastAsia="zh-CN"/>
              </w:rPr>
              <w:t>07</w:t>
            </w:r>
            <w:r>
              <w:rPr>
                <w:rFonts w:ascii="Arial"/>
                <w:sz w:val="20"/>
              </w:rPr>
              <w:t>.</w:t>
            </w:r>
            <w:r>
              <w:rPr>
                <w:rFonts w:hint="eastAsia" w:ascii="Arial"/>
                <w:sz w:val="20"/>
                <w:lang w:val="en-US" w:eastAsia="zh-CN"/>
              </w:rPr>
              <w:t>07</w:t>
            </w:r>
          </w:p>
        </w:tc>
        <w:tc>
          <w:tcPr>
            <w:tcW w:w="1191" w:type="dxa"/>
          </w:tcPr>
          <w:p>
            <w:pPr>
              <w:pStyle w:val="17"/>
              <w:ind w:right="161"/>
              <w:rPr>
                <w:rFonts w:hint="eastAsia" w:eastAsia="宋体"/>
                <w:sz w:val="20"/>
                <w:lang w:val="en-US" w:eastAsia="zh-CN"/>
              </w:rPr>
            </w:pPr>
            <w:r>
              <w:rPr>
                <w:rFonts w:hint="eastAsia"/>
                <w:sz w:val="20"/>
                <w:lang w:val="en-US" w:eastAsia="zh-CN"/>
              </w:rPr>
              <w:t>肖文斌</w:t>
            </w:r>
          </w:p>
        </w:tc>
      </w:tr>
      <w:tr>
        <w:tblPrEx>
          <w:tblBorders>
            <w:top w:val="single" w:color="9CC2E4" w:sz="4" w:space="0"/>
            <w:left w:val="single" w:color="9CC2E4" w:sz="4" w:space="0"/>
            <w:bottom w:val="single" w:color="9CC2E4" w:sz="4" w:space="0"/>
            <w:right w:val="single" w:color="9CC2E4" w:sz="4" w:space="0"/>
            <w:insideH w:val="single" w:color="9CC2E4" w:sz="4" w:space="0"/>
            <w:insideV w:val="single" w:color="9CC2E4" w:sz="4" w:space="0"/>
          </w:tblBorders>
          <w:tblCellMar>
            <w:top w:w="0" w:type="dxa"/>
            <w:left w:w="0" w:type="dxa"/>
            <w:bottom w:w="0" w:type="dxa"/>
            <w:right w:w="0" w:type="dxa"/>
          </w:tblCellMar>
        </w:tblPrEx>
        <w:trPr>
          <w:trHeight w:val="258" w:hRule="atLeast"/>
        </w:trPr>
        <w:tc>
          <w:tcPr>
            <w:tcW w:w="961" w:type="dxa"/>
            <w:shd w:val="clear" w:color="auto" w:fill="DEEAF6"/>
          </w:tcPr>
          <w:p>
            <w:pPr>
              <w:pStyle w:val="17"/>
              <w:spacing w:before="18" w:line="220" w:lineRule="exact"/>
              <w:ind w:left="156" w:right="145"/>
              <w:rPr>
                <w:rFonts w:ascii="Arial"/>
                <w:b/>
                <w:sz w:val="20"/>
              </w:rPr>
            </w:pPr>
            <w:r>
              <w:rPr>
                <w:rFonts w:ascii="Arial"/>
                <w:b/>
                <w:sz w:val="20"/>
              </w:rPr>
              <w:t>1.2</w:t>
            </w:r>
          </w:p>
        </w:tc>
        <w:tc>
          <w:tcPr>
            <w:tcW w:w="5105" w:type="dxa"/>
            <w:shd w:val="clear" w:color="auto" w:fill="DEEAF6"/>
          </w:tcPr>
          <w:p>
            <w:pPr>
              <w:pStyle w:val="17"/>
              <w:ind w:left="831"/>
              <w:rPr>
                <w:rFonts w:hint="eastAsia" w:eastAsia="宋体"/>
                <w:sz w:val="20"/>
                <w:lang w:val="en-US" w:eastAsia="zh-CN"/>
              </w:rPr>
            </w:pPr>
            <w:r>
              <w:rPr>
                <w:rFonts w:hint="eastAsia"/>
                <w:sz w:val="20"/>
                <w:lang w:val="en-US" w:eastAsia="zh-CN"/>
              </w:rPr>
              <w:t>补充</w:t>
            </w:r>
            <w:r>
              <w:rPr>
                <w:sz w:val="20"/>
              </w:rPr>
              <w:t>引言、概述、开发背景等</w:t>
            </w:r>
            <w:r>
              <w:rPr>
                <w:rFonts w:hint="eastAsia"/>
                <w:sz w:val="20"/>
                <w:lang w:val="en-US" w:eastAsia="zh-CN"/>
              </w:rPr>
              <w:t>信息</w:t>
            </w:r>
          </w:p>
        </w:tc>
        <w:tc>
          <w:tcPr>
            <w:tcW w:w="1278" w:type="dxa"/>
            <w:shd w:val="clear" w:color="auto" w:fill="DEEAF6"/>
          </w:tcPr>
          <w:p>
            <w:pPr>
              <w:pStyle w:val="17"/>
              <w:spacing w:before="18" w:line="220" w:lineRule="exact"/>
              <w:ind w:left="116" w:right="108"/>
              <w:rPr>
                <w:rFonts w:hint="eastAsia" w:ascii="Arial" w:eastAsia="宋体"/>
                <w:sz w:val="20"/>
                <w:lang w:val="en-US" w:eastAsia="zh-CN"/>
              </w:rPr>
            </w:pPr>
            <w:r>
              <w:rPr>
                <w:rFonts w:ascii="Arial"/>
                <w:sz w:val="20"/>
              </w:rPr>
              <w:t>2021.0</w:t>
            </w:r>
            <w:r>
              <w:rPr>
                <w:rFonts w:hint="eastAsia" w:ascii="Arial"/>
                <w:sz w:val="20"/>
                <w:lang w:val="en-US" w:eastAsia="zh-CN"/>
              </w:rPr>
              <w:t>7</w:t>
            </w:r>
            <w:r>
              <w:rPr>
                <w:rFonts w:ascii="Arial"/>
                <w:sz w:val="20"/>
              </w:rPr>
              <w:t>.</w:t>
            </w:r>
            <w:r>
              <w:rPr>
                <w:rFonts w:hint="eastAsia" w:ascii="Arial"/>
                <w:sz w:val="20"/>
                <w:lang w:val="en-US" w:eastAsia="zh-CN"/>
              </w:rPr>
              <w:t>7</w:t>
            </w:r>
          </w:p>
        </w:tc>
        <w:tc>
          <w:tcPr>
            <w:tcW w:w="1191" w:type="dxa"/>
            <w:shd w:val="clear" w:color="auto" w:fill="DEEAF6"/>
          </w:tcPr>
          <w:p>
            <w:pPr>
              <w:pStyle w:val="17"/>
              <w:ind w:right="161"/>
              <w:rPr>
                <w:rFonts w:hint="eastAsia" w:eastAsia="宋体"/>
                <w:sz w:val="20"/>
                <w:lang w:val="en-US" w:eastAsia="zh-CN"/>
              </w:rPr>
            </w:pPr>
            <w:r>
              <w:rPr>
                <w:rFonts w:hint="eastAsia"/>
                <w:sz w:val="20"/>
                <w:lang w:val="en-US" w:eastAsia="zh-CN"/>
              </w:rPr>
              <w:t>肖文斌</w:t>
            </w:r>
          </w:p>
        </w:tc>
      </w:tr>
      <w:tr>
        <w:tblPrEx>
          <w:tblBorders>
            <w:top w:val="single" w:color="9CC2E4" w:sz="4" w:space="0"/>
            <w:left w:val="single" w:color="9CC2E4" w:sz="4" w:space="0"/>
            <w:bottom w:val="single" w:color="9CC2E4" w:sz="4" w:space="0"/>
            <w:right w:val="single" w:color="9CC2E4" w:sz="4" w:space="0"/>
            <w:insideH w:val="single" w:color="9CC2E4" w:sz="4" w:space="0"/>
            <w:insideV w:val="single" w:color="9CC2E4" w:sz="4" w:space="0"/>
          </w:tblBorders>
          <w:tblCellMar>
            <w:top w:w="0" w:type="dxa"/>
            <w:left w:w="0" w:type="dxa"/>
            <w:bottom w:w="0" w:type="dxa"/>
            <w:right w:w="0" w:type="dxa"/>
          </w:tblCellMar>
        </w:tblPrEx>
        <w:trPr>
          <w:trHeight w:val="258" w:hRule="atLeast"/>
        </w:trPr>
        <w:tc>
          <w:tcPr>
            <w:tcW w:w="961" w:type="dxa"/>
          </w:tcPr>
          <w:p>
            <w:pPr>
              <w:pStyle w:val="17"/>
              <w:spacing w:before="18" w:line="220" w:lineRule="exact"/>
              <w:ind w:left="156" w:right="145"/>
              <w:rPr>
                <w:rFonts w:ascii="Arial"/>
                <w:b/>
                <w:sz w:val="20"/>
              </w:rPr>
            </w:pPr>
            <w:r>
              <w:rPr>
                <w:rFonts w:ascii="Arial"/>
                <w:b/>
                <w:sz w:val="20"/>
              </w:rPr>
              <w:t>1.3</w:t>
            </w:r>
          </w:p>
        </w:tc>
        <w:tc>
          <w:tcPr>
            <w:tcW w:w="5105" w:type="dxa"/>
          </w:tcPr>
          <w:p>
            <w:pPr>
              <w:pStyle w:val="17"/>
              <w:ind w:left="836"/>
              <w:rPr>
                <w:rFonts w:hint="default" w:eastAsia="宋体"/>
                <w:sz w:val="20"/>
                <w:lang w:val="en-US" w:eastAsia="zh-CN"/>
              </w:rPr>
            </w:pPr>
            <w:r>
              <w:rPr>
                <w:rFonts w:hint="eastAsia"/>
                <w:sz w:val="20"/>
                <w:lang w:val="en-US" w:eastAsia="zh-CN"/>
              </w:rPr>
              <w:t>确定人员初步分工</w:t>
            </w:r>
          </w:p>
        </w:tc>
        <w:tc>
          <w:tcPr>
            <w:tcW w:w="1278" w:type="dxa"/>
          </w:tcPr>
          <w:p>
            <w:pPr>
              <w:pStyle w:val="17"/>
              <w:spacing w:before="18" w:line="220" w:lineRule="exact"/>
              <w:ind w:left="116" w:right="108"/>
              <w:rPr>
                <w:rFonts w:hint="default" w:ascii="Arial" w:eastAsia="宋体"/>
                <w:sz w:val="20"/>
                <w:lang w:val="en-US" w:eastAsia="zh-CN"/>
              </w:rPr>
            </w:pPr>
            <w:r>
              <w:rPr>
                <w:rFonts w:ascii="Arial"/>
                <w:sz w:val="20"/>
              </w:rPr>
              <w:t>2021.</w:t>
            </w:r>
            <w:r>
              <w:rPr>
                <w:rFonts w:hint="eastAsia" w:ascii="Arial"/>
                <w:sz w:val="20"/>
                <w:lang w:val="en-US" w:eastAsia="zh-CN"/>
              </w:rPr>
              <w:t>07</w:t>
            </w:r>
            <w:r>
              <w:rPr>
                <w:rFonts w:ascii="Arial"/>
                <w:sz w:val="20"/>
              </w:rPr>
              <w:t>.</w:t>
            </w:r>
            <w:r>
              <w:rPr>
                <w:rFonts w:hint="eastAsia" w:ascii="Arial"/>
                <w:sz w:val="20"/>
                <w:lang w:val="en-US" w:eastAsia="zh-CN"/>
              </w:rPr>
              <w:t>08</w:t>
            </w:r>
          </w:p>
        </w:tc>
        <w:tc>
          <w:tcPr>
            <w:tcW w:w="1191" w:type="dxa"/>
          </w:tcPr>
          <w:p>
            <w:pPr>
              <w:pStyle w:val="17"/>
              <w:ind w:right="161"/>
              <w:rPr>
                <w:rFonts w:hint="eastAsia" w:eastAsia="宋体"/>
                <w:sz w:val="20"/>
                <w:lang w:val="en-US" w:eastAsia="zh-CN"/>
              </w:rPr>
            </w:pPr>
            <w:r>
              <w:rPr>
                <w:rFonts w:hint="eastAsia"/>
                <w:sz w:val="20"/>
                <w:lang w:val="en-US" w:eastAsia="zh-CN"/>
              </w:rPr>
              <w:t>肖文斌</w:t>
            </w:r>
          </w:p>
        </w:tc>
      </w:tr>
      <w:tr>
        <w:tblPrEx>
          <w:tblBorders>
            <w:top w:val="single" w:color="9CC2E4" w:sz="4" w:space="0"/>
            <w:left w:val="single" w:color="9CC2E4" w:sz="4" w:space="0"/>
            <w:bottom w:val="single" w:color="9CC2E4" w:sz="4" w:space="0"/>
            <w:right w:val="single" w:color="9CC2E4" w:sz="4" w:space="0"/>
            <w:insideH w:val="single" w:color="9CC2E4" w:sz="4" w:space="0"/>
            <w:insideV w:val="single" w:color="9CC2E4" w:sz="4" w:space="0"/>
          </w:tblBorders>
          <w:tblCellMar>
            <w:top w:w="0" w:type="dxa"/>
            <w:left w:w="0" w:type="dxa"/>
            <w:bottom w:w="0" w:type="dxa"/>
            <w:right w:w="0" w:type="dxa"/>
          </w:tblCellMar>
        </w:tblPrEx>
        <w:trPr>
          <w:trHeight w:val="263" w:hRule="atLeast"/>
        </w:trPr>
        <w:tc>
          <w:tcPr>
            <w:tcW w:w="961" w:type="dxa"/>
            <w:shd w:val="clear" w:color="auto" w:fill="DEEAF6"/>
          </w:tcPr>
          <w:p>
            <w:pPr>
              <w:pStyle w:val="17"/>
              <w:spacing w:before="18" w:line="225" w:lineRule="exact"/>
              <w:ind w:left="156" w:right="145"/>
              <w:rPr>
                <w:rFonts w:ascii="Arial"/>
                <w:b/>
                <w:sz w:val="20"/>
              </w:rPr>
            </w:pPr>
            <w:r>
              <w:rPr>
                <w:rFonts w:ascii="Arial"/>
                <w:b/>
                <w:sz w:val="20"/>
              </w:rPr>
              <w:t>1.4</w:t>
            </w:r>
          </w:p>
        </w:tc>
        <w:tc>
          <w:tcPr>
            <w:tcW w:w="5105" w:type="dxa"/>
            <w:shd w:val="clear" w:color="auto" w:fill="DEEAF6"/>
          </w:tcPr>
          <w:p>
            <w:pPr>
              <w:pStyle w:val="17"/>
              <w:spacing w:line="242" w:lineRule="exact"/>
              <w:ind w:left="826"/>
              <w:rPr>
                <w:rFonts w:hint="default" w:eastAsia="宋体"/>
                <w:sz w:val="20"/>
                <w:lang w:val="en-US" w:eastAsia="zh-CN"/>
              </w:rPr>
            </w:pPr>
            <w:r>
              <w:rPr>
                <w:rFonts w:hint="eastAsia"/>
                <w:sz w:val="20"/>
                <w:lang w:val="en-US" w:eastAsia="zh-CN"/>
              </w:rPr>
              <w:t>修正项目实现功能、人员分工</w:t>
            </w:r>
          </w:p>
        </w:tc>
        <w:tc>
          <w:tcPr>
            <w:tcW w:w="1278" w:type="dxa"/>
            <w:shd w:val="clear" w:color="auto" w:fill="DEEAF6"/>
          </w:tcPr>
          <w:p>
            <w:pPr>
              <w:pStyle w:val="17"/>
              <w:spacing w:before="18" w:line="225" w:lineRule="exact"/>
              <w:ind w:left="116" w:right="108"/>
              <w:rPr>
                <w:rFonts w:hint="default" w:ascii="Arial" w:eastAsia="宋体"/>
                <w:sz w:val="20"/>
                <w:lang w:val="en-US" w:eastAsia="zh-CN"/>
              </w:rPr>
            </w:pPr>
            <w:r>
              <w:rPr>
                <w:rFonts w:ascii="Arial"/>
                <w:sz w:val="20"/>
              </w:rPr>
              <w:t>2021.0</w:t>
            </w:r>
            <w:r>
              <w:rPr>
                <w:rFonts w:hint="eastAsia" w:ascii="Arial"/>
                <w:sz w:val="20"/>
                <w:lang w:val="en-US" w:eastAsia="zh-CN"/>
              </w:rPr>
              <w:t>7</w:t>
            </w:r>
            <w:r>
              <w:rPr>
                <w:rFonts w:ascii="Arial"/>
                <w:sz w:val="20"/>
              </w:rPr>
              <w:t>.</w:t>
            </w:r>
            <w:r>
              <w:rPr>
                <w:rFonts w:hint="eastAsia" w:ascii="Arial"/>
                <w:sz w:val="20"/>
                <w:lang w:val="en-US" w:eastAsia="zh-CN"/>
              </w:rPr>
              <w:t>19</w:t>
            </w:r>
          </w:p>
        </w:tc>
        <w:tc>
          <w:tcPr>
            <w:tcW w:w="1191" w:type="dxa"/>
            <w:shd w:val="clear" w:color="auto" w:fill="DEEAF6"/>
          </w:tcPr>
          <w:p>
            <w:pPr>
              <w:pStyle w:val="17"/>
              <w:spacing w:line="242" w:lineRule="exact"/>
              <w:ind w:right="161"/>
              <w:rPr>
                <w:rFonts w:hint="eastAsia" w:eastAsia="宋体"/>
                <w:sz w:val="20"/>
                <w:lang w:val="en-US" w:eastAsia="zh-CN"/>
              </w:rPr>
            </w:pPr>
            <w:r>
              <w:rPr>
                <w:rFonts w:hint="eastAsia"/>
                <w:sz w:val="20"/>
                <w:lang w:val="en-US" w:eastAsia="zh-CN"/>
              </w:rPr>
              <w:t>肖文斌</w:t>
            </w:r>
          </w:p>
        </w:tc>
      </w:tr>
    </w:tbl>
    <w:p>
      <w:pPr>
        <w:rPr>
          <w:sz w:val="20"/>
        </w:rPr>
      </w:pPr>
      <w:r>
        <w:rPr>
          <w:sz w:val="20"/>
        </w:rPr>
        <w:br w:type="page"/>
      </w:r>
    </w:p>
    <w:p>
      <w:pPr>
        <w:spacing w:after="0" w:line="240" w:lineRule="auto"/>
        <w:rPr>
          <w:sz w:val="20"/>
        </w:rPr>
        <w:sectPr>
          <w:pgSz w:w="11910" w:h="16840"/>
          <w:pgMar w:top="1580" w:right="1560" w:bottom="280" w:left="1580" w:header="720" w:footer="720" w:gutter="0"/>
          <w:cols w:space="720" w:num="1"/>
        </w:sectPr>
      </w:pPr>
    </w:p>
    <w:p>
      <w:pPr>
        <w:tabs>
          <w:tab w:val="left" w:pos="5929"/>
        </w:tabs>
        <w:spacing w:before="53" w:after="6"/>
        <w:ind w:left="215" w:right="0" w:firstLine="0"/>
        <w:jc w:val="left"/>
        <w:rPr>
          <w:sz w:val="20"/>
        </w:rPr>
      </w:pPr>
      <w:r>
        <mc:AlternateContent>
          <mc:Choice Requires="wps">
            <w:drawing>
              <wp:anchor distT="0" distB="0" distL="114300" distR="114300" simplePos="0" relativeHeight="251663360" behindDoc="0" locked="0" layoutInCell="1" allowOverlap="1">
                <wp:simplePos x="0" y="0"/>
                <wp:positionH relativeFrom="page">
                  <wp:posOffset>687070</wp:posOffset>
                </wp:positionH>
                <wp:positionV relativeFrom="page">
                  <wp:posOffset>539115</wp:posOffset>
                </wp:positionV>
                <wp:extent cx="0" cy="255905"/>
                <wp:effectExtent l="4445" t="0" r="12700" b="1270"/>
                <wp:wrapNone/>
                <wp:docPr id="8" name="直线 15"/>
                <wp:cNvGraphicFramePr/>
                <a:graphic xmlns:a="http://schemas.openxmlformats.org/drawingml/2006/main">
                  <a:graphicData uri="http://schemas.microsoft.com/office/word/2010/wordprocessingShape">
                    <wps:wsp>
                      <wps:cNvSpPr/>
                      <wps:spPr>
                        <a:xfrm>
                          <a:off x="0" y="0"/>
                          <a:ext cx="0" cy="25590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15" o:spid="_x0000_s1026" o:spt="20" style="position:absolute;left:0pt;margin-left:54.1pt;margin-top:42.45pt;height:20.15pt;width:0pt;mso-position-horizontal-relative:page;mso-position-vertical-relative:page;z-index:251663360;mso-width-relative:page;mso-height-relative:page;" filled="f" stroked="t" coordsize="21600,21600" o:gfxdata="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FxhMZ1gAA&#10;AAoBAAAPAAAAAAAAAAEAIAAAACIAAABkcnMvZG93bnJldi54bWxQSwECFAAUAAAACACHTuJA6K90&#10;l+cBAADbAwAADgAAAAAAAAABACAAAAAlAQAAZHJzL2Uyb0RvYy54bWxQSwUGAAAAAAYABgBZAQAA&#10;fgUAAAAA&#10;">
                <v:fill on="f" focussize="0,0"/>
                <v:stroke weight="0.72pt" color="#000000" joinstyle="round"/>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page">
                  <wp:posOffset>687070</wp:posOffset>
                </wp:positionH>
                <wp:positionV relativeFrom="page">
                  <wp:posOffset>914400</wp:posOffset>
                </wp:positionV>
                <wp:extent cx="0" cy="594360"/>
                <wp:effectExtent l="4445" t="0" r="12700" b="5715"/>
                <wp:wrapNone/>
                <wp:docPr id="9" name="直线 16"/>
                <wp:cNvGraphicFramePr/>
                <a:graphic xmlns:a="http://schemas.openxmlformats.org/drawingml/2006/main">
                  <a:graphicData uri="http://schemas.microsoft.com/office/word/2010/wordprocessingShape">
                    <wps:wsp>
                      <wps:cNvSpPr/>
                      <wps:spPr>
                        <a:xfrm>
                          <a:off x="0" y="0"/>
                          <a:ext cx="0" cy="594360"/>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16" o:spid="_x0000_s1026" o:spt="20" style="position:absolute;left:0pt;margin-left:54.1pt;margin-top:72pt;height:46.8pt;width:0pt;mso-position-horizontal-relative:page;mso-position-vertical-relative:page;z-index:251664384;mso-width-relative:page;mso-height-relative:page;" filled="f" stroked="t" coordsize="21600,21600" o:gfxdata="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eth7mNcA&#10;AAALAQAADwAAAAAAAAABACAAAAAiAAAAZHJzL2Rvd25yZXYueG1sUEsBAhQAFAAAAAgAh07iQG1d&#10;bZ3nAQAA2wMAAA4AAAAAAAAAAQAgAAAAJgEAAGRycy9lMm9Eb2MueG1sUEsFBgAAAAAGAAYAWQEA&#10;AH8FAAAAAA==&#10;">
                <v:fill on="f" focussize="0,0"/>
                <v:stroke weight="0.72pt" color="#000000" joinstyle="round"/>
                <v:imagedata o:title=""/>
                <o:lock v:ext="edit" aspectratio="f"/>
              </v:line>
            </w:pict>
          </mc:Fallback>
        </mc:AlternateContent>
      </w:r>
      <w:r>
        <w:rPr>
          <w:sz w:val="20"/>
        </w:rPr>
        <w:t>项目需</w:t>
      </w:r>
      <w:r>
        <w:rPr>
          <w:spacing w:val="-5"/>
          <w:sz w:val="20"/>
        </w:rPr>
        <w:t>求</w:t>
      </w:r>
      <w:r>
        <w:rPr>
          <w:sz w:val="20"/>
        </w:rPr>
        <w:t>分析</w:t>
      </w:r>
      <w:r>
        <w:rPr>
          <w:spacing w:val="-5"/>
          <w:sz w:val="20"/>
        </w:rPr>
        <w:t>文</w:t>
      </w:r>
      <w:r>
        <w:rPr>
          <w:sz w:val="20"/>
        </w:rPr>
        <w:t>档</w:t>
      </w:r>
      <w:r>
        <w:rPr>
          <w:sz w:val="20"/>
        </w:rPr>
        <w:tab/>
      </w:r>
      <w:r>
        <w:rPr>
          <w:sz w:val="20"/>
        </w:rPr>
        <w:t>高考志</w:t>
      </w:r>
      <w:r>
        <w:rPr>
          <w:spacing w:val="-5"/>
          <w:sz w:val="20"/>
        </w:rPr>
        <w:t>愿</w:t>
      </w:r>
      <w:r>
        <w:rPr>
          <w:sz w:val="20"/>
        </w:rPr>
        <w:t>查询</w:t>
      </w:r>
      <w:r>
        <w:rPr>
          <w:spacing w:val="-5"/>
          <w:sz w:val="20"/>
        </w:rPr>
        <w:t>预</w:t>
      </w:r>
      <w:r>
        <w:rPr>
          <w:sz w:val="20"/>
        </w:rPr>
        <w:t>测与</w:t>
      </w:r>
      <w:r>
        <w:rPr>
          <w:spacing w:val="-5"/>
          <w:sz w:val="20"/>
        </w:rPr>
        <w:t>推</w:t>
      </w:r>
      <w:r>
        <w:rPr>
          <w:sz w:val="20"/>
        </w:rPr>
        <w:t>荐系统</w:t>
      </w:r>
    </w:p>
    <w:p>
      <w:pPr>
        <w:pStyle w:val="4"/>
        <w:spacing w:line="20" w:lineRule="exact"/>
        <w:ind w:left="82"/>
        <w:rPr>
          <w:sz w:val="2"/>
        </w:rPr>
      </w:pPr>
      <w:r>
        <w:rPr>
          <w:sz w:val="2"/>
        </w:rPr>
        <mc:AlternateContent>
          <mc:Choice Requires="wpg">
            <w:drawing>
              <wp:inline distT="0" distB="0" distL="114300" distR="114300">
                <wp:extent cx="5427980" cy="9525"/>
                <wp:effectExtent l="0" t="0" r="0" b="0"/>
                <wp:docPr id="6" name="组合 17"/>
                <wp:cNvGraphicFramePr/>
                <a:graphic xmlns:a="http://schemas.openxmlformats.org/drawingml/2006/main">
                  <a:graphicData uri="http://schemas.microsoft.com/office/word/2010/wordprocessingGroup">
                    <wpg:wgp>
                      <wpg:cNvGrpSpPr/>
                      <wpg:grpSpPr>
                        <a:xfrm>
                          <a:off x="0" y="0"/>
                          <a:ext cx="5427980" cy="9525"/>
                          <a:chOff x="0" y="0"/>
                          <a:chExt cx="8548" cy="15"/>
                        </a:xfrm>
                      </wpg:grpSpPr>
                      <wps:wsp>
                        <wps:cNvPr id="3" name="直线 18"/>
                        <wps:cNvSpPr/>
                        <wps:spPr>
                          <a:xfrm>
                            <a:off x="0" y="7"/>
                            <a:ext cx="4284" cy="0"/>
                          </a:xfrm>
                          <a:prstGeom prst="line">
                            <a:avLst/>
                          </a:prstGeom>
                          <a:ln w="9144" cap="flat" cmpd="sng">
                            <a:solidFill>
                              <a:srgbClr val="000000"/>
                            </a:solidFill>
                            <a:prstDash val="solid"/>
                            <a:headEnd type="none" w="med" len="med"/>
                            <a:tailEnd type="none" w="med" len="med"/>
                          </a:ln>
                        </wps:spPr>
                        <wps:bodyPr upright="1"/>
                      </wps:wsp>
                      <wps:wsp>
                        <wps:cNvPr id="4" name="矩形 19"/>
                        <wps:cNvSpPr/>
                        <wps:spPr>
                          <a:xfrm>
                            <a:off x="4269" y="0"/>
                            <a:ext cx="15" cy="15"/>
                          </a:xfrm>
                          <a:prstGeom prst="rect">
                            <a:avLst/>
                          </a:prstGeom>
                          <a:solidFill>
                            <a:srgbClr val="000000"/>
                          </a:solidFill>
                          <a:ln>
                            <a:noFill/>
                          </a:ln>
                        </wps:spPr>
                        <wps:bodyPr upright="1"/>
                      </wps:wsp>
                      <wps:wsp>
                        <wps:cNvPr id="5" name="直线 20"/>
                        <wps:cNvSpPr/>
                        <wps:spPr>
                          <a:xfrm>
                            <a:off x="4284" y="7"/>
                            <a:ext cx="4263" cy="0"/>
                          </a:xfrm>
                          <a:prstGeom prst="line">
                            <a:avLst/>
                          </a:prstGeom>
                          <a:ln w="9144" cap="flat" cmpd="sng">
                            <a:solidFill>
                              <a:srgbClr val="000000"/>
                            </a:solidFill>
                            <a:prstDash val="solid"/>
                            <a:headEnd type="none" w="med" len="med"/>
                            <a:tailEnd type="none" w="med" len="med"/>
                          </a:ln>
                        </wps:spPr>
                        <wps:bodyPr upright="1"/>
                      </wps:wsp>
                    </wpg:wgp>
                  </a:graphicData>
                </a:graphic>
              </wp:inline>
            </w:drawing>
          </mc:Choice>
          <mc:Fallback>
            <w:pict>
              <v:group id="组合 17" o:spid="_x0000_s1026" o:spt="203" style="height:0.75pt;width:427.4pt;" coordsize="8548,15" o:gfxdata="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SOIINMAAAADAQAADwAAAAAAAAABACAA&#10;AAAiAAAAZHJzL2Rvd25yZXYueG1sUEsBAhQAFAAAAAgAh07iQAtd55S9AgAAeggAAA4AAAAAAAAA&#10;AQAgAAAAIgEAAGRycy9lMm9Eb2MueG1sUEsFBgAAAAAGAAYAWQEAAFEGAAAAAA==&#10;">
                <o:lock v:ext="edit" aspectratio="f"/>
                <v:line id="直线 18" o:spid="_x0000_s1026" o:spt="20" style="position:absolute;left:0;top:7;height:0;width:4284;" filled="f" stroked="t" coordsize="21600,21600" o:gfxdata="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AjcaO8AAAA&#10;2gAAAA8AAAAAAAAAAQAgAAAAIgAAAGRycy9kb3ducmV2LnhtbFBLAQIUABQAAAAIAIdO4kAzLwWe&#10;OwAAADkAAAAQAAAAAAAAAAEAIAAAAAsBAABkcnMvc2hhcGV4bWwueG1sUEsFBgAAAAAGAAYAWwEA&#10;ALUDAAAAAA==&#10;">
                  <v:fill on="f" focussize="0,0"/>
                  <v:stroke weight="0.72pt" color="#000000" joinstyle="round"/>
                  <v:imagedata o:title=""/>
                  <o:lock v:ext="edit" aspectratio="f"/>
                </v:line>
                <v:rect id="矩形 19" o:spid="_x0000_s1026" o:spt="1" style="position:absolute;left:4269;top:0;height:15;width:15;" fillcolor="#000000" filled="t" stroked="f" coordsize="21600,21600" o:gfxdata="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WLcLvQAA&#10;ANoAAAAPAAAAAAAAAAEAIAAAACIAAABkcnMvZG93bnJldi54bWxQSwECFAAUAAAACACHTuJAMy8F&#10;njsAAAA5AAAAEAAAAAAAAAABACAAAAAMAQAAZHJzL3NoYXBleG1sLnhtbFBLBQYAAAAABgAGAFsB&#10;AAC2AwAAAAA=&#10;">
                  <v:fill on="t" focussize="0,0"/>
                  <v:stroke on="f"/>
                  <v:imagedata o:title=""/>
                  <o:lock v:ext="edit" aspectratio="f"/>
                </v:rect>
                <v:line id="直线 20" o:spid="_x0000_s1026" o:spt="20" style="position:absolute;left:4284;top:7;height:0;width:4263;" filled="f" stroked="t" coordsize="21600,21600" o:gfxdata="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CGTEy8AAAA&#10;2gAAAA8AAAAAAAAAAQAgAAAAIgAAAGRycy9kb3ducmV2LnhtbFBLAQIUABQAAAAIAIdO4kAzLwWe&#10;OwAAADkAAAAQAAAAAAAAAAEAIAAAAAsBAABkcnMvc2hhcGV4bWwueG1sUEsFBgAAAAAGAAYAWwEA&#10;ALUDAAAAAA==&#10;">
                  <v:fill on="f" focussize="0,0"/>
                  <v:stroke weight="0.72pt" color="#000000" joinstyle="round"/>
                  <v:imagedata o:title=""/>
                  <o:lock v:ext="edit" aspectratio="f"/>
                </v:line>
                <w10:wrap type="none"/>
                <w10:anchorlock/>
              </v:group>
            </w:pict>
          </mc:Fallback>
        </mc:AlternateContent>
      </w:r>
    </w:p>
    <w:p>
      <w:pPr>
        <w:pStyle w:val="4"/>
        <w:rPr>
          <w:sz w:val="20"/>
        </w:rPr>
      </w:pPr>
    </w:p>
    <w:p>
      <w:pPr>
        <w:pStyle w:val="4"/>
        <w:rPr>
          <w:sz w:val="20"/>
        </w:rPr>
      </w:pPr>
    </w:p>
    <w:p>
      <w:pPr>
        <w:spacing w:before="188"/>
        <w:ind w:left="1312" w:right="1440" w:firstLine="0"/>
        <w:jc w:val="center"/>
        <w:outlineLvl w:val="9"/>
        <w:rPr>
          <w:b/>
          <w:sz w:val="36"/>
        </w:rPr>
      </w:pPr>
      <w:r>
        <w:rPr>
          <w:b/>
          <w:sz w:val="36"/>
        </w:rPr>
        <w:t>项目需求分析文档</w:t>
      </w:r>
    </w:p>
    <w:p>
      <w:pPr>
        <w:spacing w:before="223"/>
        <w:ind w:left="1320" w:right="1440" w:firstLine="0"/>
        <w:jc w:val="center"/>
        <w:outlineLvl w:val="9"/>
        <w:rPr>
          <w:rFonts w:ascii="Arial"/>
          <w:b/>
          <w:sz w:val="30"/>
        </w:rPr>
      </w:pPr>
      <w:r>
        <w:rPr>
          <w:rFonts w:ascii="Arial"/>
          <w:b/>
          <w:sz w:val="30"/>
        </w:rPr>
        <w:t>Project Requirements Analysis Document</w:t>
      </w:r>
    </w:p>
    <w:p>
      <w:pPr>
        <w:pStyle w:val="4"/>
        <w:spacing w:before="6"/>
        <w:rPr>
          <w:rFonts w:ascii="Arial"/>
          <w:b/>
          <w:sz w:val="25"/>
        </w:rPr>
      </w:pPr>
    </w:p>
    <w:p>
      <w:pPr>
        <w:pStyle w:val="4"/>
        <w:spacing w:before="6"/>
        <w:rPr>
          <w:rFonts w:ascii="Arial"/>
          <w:b/>
          <w:sz w:val="25"/>
        </w:rPr>
      </w:pPr>
    </w:p>
    <w:p>
      <w:pPr>
        <w:pStyle w:val="4"/>
        <w:spacing w:before="6"/>
        <w:rPr>
          <w:rFonts w:ascii="Arial"/>
          <w:b/>
          <w:sz w:val="25"/>
        </w:rPr>
      </w:pPr>
    </w:p>
    <w:p>
      <w:pPr>
        <w:pStyle w:val="2"/>
        <w:numPr>
          <w:ilvl w:val="0"/>
          <w:numId w:val="1"/>
        </w:numPr>
        <w:tabs>
          <w:tab w:val="left" w:pos="644"/>
        </w:tabs>
        <w:spacing w:before="72" w:after="0" w:line="240" w:lineRule="auto"/>
        <w:ind w:left="643" w:right="0" w:hanging="429"/>
        <w:jc w:val="both"/>
        <w:outlineLvl w:val="0"/>
      </w:pPr>
      <w:bookmarkStart w:id="2" w:name="_bookmark0"/>
      <w:bookmarkEnd w:id="2"/>
      <w:bookmarkStart w:id="3" w:name="_Toc9426"/>
      <w:r>
        <w:t>引言</w:t>
      </w:r>
      <w:bookmarkEnd w:id="3"/>
    </w:p>
    <w:p>
      <w:pPr>
        <w:pStyle w:val="3"/>
        <w:numPr>
          <w:ilvl w:val="1"/>
          <w:numId w:val="1"/>
        </w:numPr>
        <w:tabs>
          <w:tab w:val="left" w:pos="644"/>
        </w:tabs>
        <w:spacing w:before="284" w:after="0" w:line="240" w:lineRule="auto"/>
        <w:ind w:left="643" w:right="0" w:hanging="429"/>
        <w:jc w:val="both"/>
        <w:outlineLvl w:val="1"/>
        <w:rPr>
          <w:rFonts w:hint="eastAsia"/>
        </w:rPr>
      </w:pPr>
      <w:bookmarkStart w:id="4" w:name="_bookmark1"/>
      <w:bookmarkEnd w:id="4"/>
      <w:bookmarkStart w:id="5" w:name="_Toc24322"/>
      <w:r>
        <w:rPr>
          <w:rFonts w:hint="eastAsia" w:ascii="宋体" w:eastAsia="宋体"/>
        </w:rPr>
        <w:t>文档编写目的</w:t>
      </w:r>
      <w:bookmarkEnd w:id="5"/>
    </w:p>
    <w:p>
      <w:pPr>
        <w:pStyle w:val="4"/>
        <w:spacing w:before="144" w:line="364" w:lineRule="auto"/>
        <w:ind w:left="215" w:right="263" w:firstLine="480"/>
        <w:jc w:val="both"/>
        <w:rPr>
          <w:rFonts w:hint="default"/>
          <w:lang w:val="en-US" w:eastAsia="zh-CN"/>
        </w:rPr>
      </w:pPr>
      <w:r>
        <w:rPr>
          <w:rFonts w:hint="eastAsia"/>
          <w:lang w:val="en-US" w:eastAsia="zh-CN"/>
        </w:rPr>
        <w:t>本文档是“数字货币大数据分析平台”开发过程中的重要文献资料，是项目工程的起点、软件设计的依据、用户需求的真实反映、开发人员进行系统总体设计的参考以及进行项目具体开发流程的必要参考资料。通过本文档，应能明确软件开发的需求、合理设计项目规划及开发进度、有序组织软件开发及进行相关测试、清晰平台后期运维内容。本文档预期读者为从事“数字货币大数据分析平台”开发的相关人员。</w:t>
      </w:r>
    </w:p>
    <w:p>
      <w:pPr>
        <w:pStyle w:val="4"/>
        <w:spacing w:before="1"/>
      </w:pPr>
      <w:r>
        <w:t xml:space="preserve"> </w:t>
      </w:r>
    </w:p>
    <w:p>
      <w:pPr>
        <w:pStyle w:val="4"/>
        <w:spacing w:before="1"/>
      </w:pPr>
    </w:p>
    <w:p>
      <w:pPr>
        <w:pStyle w:val="3"/>
        <w:numPr>
          <w:ilvl w:val="1"/>
          <w:numId w:val="1"/>
        </w:numPr>
        <w:tabs>
          <w:tab w:val="left" w:pos="644"/>
        </w:tabs>
        <w:spacing w:before="206" w:after="0" w:line="240" w:lineRule="auto"/>
        <w:ind w:left="643" w:right="0" w:hanging="429"/>
        <w:jc w:val="both"/>
        <w:outlineLvl w:val="1"/>
        <w:rPr>
          <w:rFonts w:hint="eastAsia" w:ascii="宋体" w:eastAsia="宋体"/>
        </w:rPr>
      </w:pPr>
      <w:bookmarkStart w:id="6" w:name="_bookmark2"/>
      <w:bookmarkEnd w:id="6"/>
      <w:bookmarkStart w:id="7" w:name="_Toc15644"/>
      <w:r>
        <w:rPr>
          <w:rFonts w:hint="eastAsia" w:ascii="宋体" w:eastAsia="宋体"/>
        </w:rPr>
        <w:t>项目开发背景</w:t>
      </w:r>
      <w:bookmarkEnd w:id="7"/>
    </w:p>
    <w:p>
      <w:pPr>
        <w:pStyle w:val="4"/>
        <w:spacing w:before="139" w:line="364" w:lineRule="auto"/>
        <w:ind w:left="215" w:right="339" w:firstLine="480"/>
        <w:jc w:val="both"/>
      </w:pPr>
      <w:r>
        <w:rPr>
          <w:rFonts w:hint="eastAsia"/>
          <w:lang w:val="en-US" w:eastAsia="zh-CN"/>
        </w:rPr>
        <w:t>数字货币概念自2008年金融危机中诞生，经过十余年发展，在2015年、2020年迎来爆炸性增长，参与数字货币挖掘的个人、企业人数激增。面对这样一个新兴且热门的事物，掌握其具体的发展数据，对其进行大数据分析是有必要的。本项目开发的软件旨在基于互联网中数字货币交易所数据，对其中热门数字货币的历史数据进行收集，对其中的数字货币进行大数据可视化，并运用股票领域工业模型对数据进行预测，使用机器学习算法对数字货币间的关联性进行挖掘；同时基于数字货币门户网站开发数据，建立实时交易数据展示；爬取互联网中与数字货币市场关联度高的新闻，在本平台进行精简展示。达成以上目标后，用户可以清晰直观获得数字货币市场的历史变化，便捷获取数字货币市场实时交易详情，了解当前全球数字货币市场的舆论情况，帮助用户对数字货币市场做出及时准确的判断。</w:t>
      </w:r>
    </w:p>
    <w:p>
      <w:pPr>
        <w:pStyle w:val="4"/>
        <w:rPr>
          <w:sz w:val="20"/>
        </w:rPr>
      </w:pPr>
    </w:p>
    <w:p>
      <w:pPr>
        <w:pStyle w:val="4"/>
        <w:spacing w:before="1"/>
        <w:rPr>
          <w:sz w:val="19"/>
        </w:rPr>
      </w:pPr>
    </w:p>
    <w:p>
      <w:pPr>
        <w:pStyle w:val="4"/>
        <w:spacing w:before="1"/>
        <w:rPr>
          <w:sz w:val="19"/>
        </w:rPr>
      </w:pPr>
    </w:p>
    <w:p>
      <w:pPr>
        <w:pStyle w:val="4"/>
        <w:spacing w:before="1"/>
        <w:rPr>
          <w:sz w:val="19"/>
        </w:rPr>
      </w:pPr>
    </w:p>
    <w:p>
      <w:pPr>
        <w:pStyle w:val="4"/>
        <w:spacing w:before="1"/>
        <w:rPr>
          <w:sz w:val="19"/>
        </w:rPr>
      </w:pPr>
    </w:p>
    <w:p>
      <w:pPr>
        <w:pStyle w:val="4"/>
        <w:spacing w:before="1"/>
        <w:rPr>
          <w:sz w:val="19"/>
        </w:rPr>
      </w:pPr>
    </w:p>
    <w:p>
      <w:pPr>
        <w:pStyle w:val="4"/>
        <w:spacing w:before="1"/>
        <w:rPr>
          <w:sz w:val="19"/>
        </w:rPr>
      </w:pPr>
    </w:p>
    <w:p>
      <w:pPr>
        <w:pStyle w:val="4"/>
        <w:spacing w:before="1"/>
        <w:rPr>
          <w:sz w:val="19"/>
        </w:rPr>
      </w:pPr>
    </w:p>
    <w:p>
      <w:pPr>
        <w:pStyle w:val="4"/>
        <w:spacing w:before="1"/>
        <w:rPr>
          <w:sz w:val="19"/>
        </w:rPr>
      </w:pPr>
    </w:p>
    <w:p>
      <w:pPr>
        <w:pStyle w:val="4"/>
        <w:spacing w:before="1"/>
        <w:rPr>
          <w:sz w:val="19"/>
        </w:rPr>
      </w:pPr>
    </w:p>
    <w:p>
      <w:pPr>
        <w:pStyle w:val="3"/>
        <w:numPr>
          <w:ilvl w:val="1"/>
          <w:numId w:val="1"/>
        </w:numPr>
        <w:tabs>
          <w:tab w:val="left" w:pos="644"/>
        </w:tabs>
        <w:spacing w:before="0" w:after="0" w:line="240" w:lineRule="auto"/>
        <w:ind w:left="643" w:right="0" w:hanging="429"/>
        <w:jc w:val="left"/>
        <w:outlineLvl w:val="1"/>
        <w:rPr>
          <w:rFonts w:hint="eastAsia" w:ascii="宋体" w:eastAsia="宋体"/>
        </w:rPr>
      </w:pPr>
      <w:bookmarkStart w:id="8" w:name="_bookmark3"/>
      <w:bookmarkEnd w:id="8"/>
      <w:bookmarkStart w:id="9" w:name="_Toc22785"/>
      <w:r>
        <w:rPr>
          <w:rFonts w:hint="eastAsia" w:ascii="宋体" w:eastAsia="宋体"/>
        </w:rPr>
        <w:t>项目开发意义</w:t>
      </w:r>
      <w:bookmarkEnd w:id="9"/>
    </w:p>
    <w:p>
      <w:pPr>
        <w:pStyle w:val="4"/>
        <w:spacing w:before="144" w:line="364" w:lineRule="auto"/>
        <w:ind w:left="215" w:right="325" w:firstLine="480"/>
        <w:rPr>
          <w:rFonts w:hint="eastAsia"/>
          <w:lang w:val="en-US" w:eastAsia="zh-CN"/>
        </w:rPr>
      </w:pPr>
      <w:r>
        <w:rPr>
          <w:rFonts w:hint="eastAsia"/>
          <w:lang w:val="en-US" w:eastAsia="zh-CN"/>
        </w:rPr>
        <w:t>本项目集爬虫、数据接口、数据存储、数据预处理、数据清洗、数据分析、机器学习、数据展示于一体，涵盖Python、Html、</w:t>
      </w:r>
      <w:r>
        <w:t>JavaScript</w:t>
      </w:r>
      <w:r>
        <w:rPr>
          <w:rFonts w:hint="eastAsia"/>
          <w:lang w:eastAsia="zh-CN"/>
        </w:rPr>
        <w:t>、</w:t>
      </w:r>
      <w:r>
        <w:rPr>
          <w:rFonts w:hint="eastAsia"/>
          <w:lang w:val="en-US" w:eastAsia="zh-CN"/>
        </w:rPr>
        <w:t>Css、</w:t>
      </w:r>
      <w:r>
        <w:t>MySQL</w:t>
      </w:r>
      <w:r>
        <w:rPr>
          <w:rFonts w:hint="eastAsia"/>
          <w:lang w:val="en-US" w:eastAsia="zh-CN"/>
        </w:rPr>
        <w:t>等程序设计语言，运用</w:t>
      </w:r>
      <w:r>
        <w:t>Spark</w:t>
      </w:r>
      <w:r>
        <w:rPr>
          <w:rFonts w:hint="eastAsia"/>
          <w:lang w:val="en-US" w:eastAsia="zh-CN"/>
        </w:rPr>
        <w:t>数据处理平台、</w:t>
      </w:r>
      <w:r>
        <w:t>ECharts</w:t>
      </w:r>
      <w:r>
        <w:rPr>
          <w:rFonts w:hint="eastAsia"/>
          <w:lang w:val="en-US" w:eastAsia="zh-CN"/>
        </w:rPr>
        <w:t>绘图工具，采用Flask、Vue等后端开发架构，使用Vscode、</w:t>
      </w:r>
      <w:r>
        <w:t>PyCharm</w:t>
      </w:r>
      <w:r>
        <w:rPr>
          <w:rFonts w:hint="eastAsia"/>
          <w:lang w:val="en-US" w:eastAsia="zh-CN"/>
        </w:rPr>
        <w:t>等集成开发环境以及Git版本控制工具。本次项目旨在帮助计划从事大数据方向的专业学生熟练掌握、运用实训课程的理论知识及相关开发平台、架构，并结合具体应用背景开发一个独立的大数据项目，以帮助学生了解大数据项目的开发流程及具体技术的应用方式，为将来学生的就业打下基础，同时检验学生的学习成果及相关开发能力，锻炼学生的工作能力和团队协作意识。</w:t>
      </w:r>
    </w:p>
    <w:p>
      <w:pPr>
        <w:pStyle w:val="4"/>
        <w:spacing w:before="144" w:line="364" w:lineRule="auto"/>
        <w:ind w:left="215" w:right="325" w:firstLine="480"/>
        <w:rPr>
          <w:rFonts w:hint="default"/>
          <w:lang w:val="en-US" w:eastAsia="zh-CN"/>
        </w:rPr>
      </w:pPr>
      <w:r>
        <w:rPr>
          <w:rFonts w:hint="default"/>
          <w:lang w:val="en-US" w:eastAsia="zh-CN"/>
        </w:rPr>
        <w:br w:type="column"/>
      </w:r>
    </w:p>
    <w:p>
      <w:pPr>
        <w:pStyle w:val="4"/>
        <w:spacing w:line="20" w:lineRule="exact"/>
        <w:rPr>
          <w:sz w:val="26"/>
        </w:rPr>
      </w:pPr>
    </w:p>
    <w:p>
      <w:pPr>
        <w:pStyle w:val="2"/>
        <w:numPr>
          <w:ilvl w:val="0"/>
          <w:numId w:val="1"/>
        </w:numPr>
        <w:tabs>
          <w:tab w:val="left" w:pos="644"/>
        </w:tabs>
        <w:spacing w:before="71" w:after="0" w:line="240" w:lineRule="auto"/>
        <w:ind w:left="643" w:right="0" w:hanging="429"/>
        <w:jc w:val="left"/>
        <w:outlineLvl w:val="0"/>
      </w:pPr>
      <w:bookmarkStart w:id="10" w:name="_bookmark4"/>
      <w:bookmarkEnd w:id="10"/>
      <w:bookmarkStart w:id="11" w:name="_Toc3622"/>
      <w:r>
        <w:t>项目概述</w:t>
      </w:r>
      <w:bookmarkEnd w:id="11"/>
    </w:p>
    <w:p>
      <w:pPr>
        <w:pStyle w:val="3"/>
        <w:numPr>
          <w:ilvl w:val="1"/>
          <w:numId w:val="1"/>
        </w:numPr>
        <w:tabs>
          <w:tab w:val="left" w:pos="644"/>
        </w:tabs>
        <w:spacing w:before="284" w:after="0" w:line="240" w:lineRule="auto"/>
        <w:ind w:left="643" w:right="0" w:hanging="429"/>
        <w:jc w:val="left"/>
        <w:outlineLvl w:val="1"/>
        <w:rPr>
          <w:rFonts w:hint="eastAsia" w:ascii="宋体" w:eastAsia="宋体"/>
        </w:rPr>
      </w:pPr>
      <w:bookmarkStart w:id="12" w:name="_bookmark5"/>
      <w:bookmarkEnd w:id="12"/>
      <w:bookmarkStart w:id="13" w:name="_Toc4588"/>
      <w:r>
        <w:rPr>
          <w:rFonts w:hint="eastAsia" w:ascii="宋体" w:eastAsia="宋体"/>
        </w:rPr>
        <w:t>项目标识</w:t>
      </w:r>
      <w:bookmarkEnd w:id="13"/>
    </w:p>
    <w:p>
      <w:pPr>
        <w:pStyle w:val="4"/>
        <w:spacing w:before="145"/>
        <w:ind w:left="643"/>
        <w:rPr>
          <w:rFonts w:hint="default" w:eastAsia="宋体"/>
          <w:lang w:val="en-US" w:eastAsia="zh-CN"/>
        </w:rPr>
      </w:pPr>
      <w:r>
        <w:t>项目全名：</w:t>
      </w:r>
      <w:r>
        <w:rPr>
          <w:rFonts w:hint="eastAsia"/>
          <w:lang w:val="en-US" w:eastAsia="zh-CN"/>
        </w:rPr>
        <w:t>数字货币大数据分析平台</w:t>
      </w:r>
    </w:p>
    <w:p>
      <w:pPr>
        <w:pStyle w:val="4"/>
        <w:spacing w:before="158"/>
        <w:ind w:left="215"/>
      </w:pPr>
      <w:r>
        <w:t xml:space="preserve"> </w:t>
      </w:r>
    </w:p>
    <w:p>
      <w:pPr>
        <w:pStyle w:val="3"/>
        <w:numPr>
          <w:ilvl w:val="1"/>
          <w:numId w:val="1"/>
        </w:numPr>
        <w:tabs>
          <w:tab w:val="left" w:pos="644"/>
        </w:tabs>
        <w:spacing w:before="206" w:after="0" w:line="240" w:lineRule="auto"/>
        <w:ind w:left="643" w:right="0" w:hanging="429"/>
        <w:jc w:val="left"/>
        <w:outlineLvl w:val="1"/>
        <w:rPr>
          <w:rFonts w:hint="eastAsia" w:ascii="宋体" w:eastAsia="宋体"/>
        </w:rPr>
      </w:pPr>
      <w:bookmarkStart w:id="14" w:name="_bookmark6"/>
      <w:bookmarkEnd w:id="14"/>
      <w:bookmarkStart w:id="15" w:name="_Toc9195"/>
      <w:r>
        <w:rPr>
          <w:rFonts w:hint="eastAsia" w:ascii="宋体" w:eastAsia="宋体"/>
        </w:rPr>
        <w:t>数据来源</w:t>
      </w:r>
      <w:bookmarkEnd w:id="15"/>
    </w:p>
    <w:p>
      <w:pPr>
        <w:pStyle w:val="4"/>
        <w:spacing w:before="62" w:line="244" w:lineRule="auto"/>
        <w:ind w:left="215" w:right="267" w:firstLine="480"/>
      </w:pPr>
      <w:r>
        <w:t>本项目的数据来源为</w:t>
      </w:r>
      <w:r>
        <w:rPr>
          <w:rFonts w:hint="eastAsia"/>
          <w:lang w:val="en-US" w:eastAsia="zh-CN"/>
        </w:rPr>
        <w:t>数字货币门户网站</w:t>
      </w:r>
      <w:r>
        <w:rPr>
          <w:rFonts w:hint="eastAsia"/>
        </w:rPr>
        <w:fldChar w:fldCharType="begin"/>
      </w:r>
      <w:r>
        <w:rPr>
          <w:rFonts w:hint="eastAsia"/>
        </w:rPr>
        <w:instrText xml:space="preserve"> HYPERLINK "https://coinmarketcap.com/" </w:instrText>
      </w:r>
      <w:r>
        <w:rPr>
          <w:rFonts w:hint="eastAsia"/>
        </w:rPr>
        <w:fldChar w:fldCharType="separate"/>
      </w:r>
      <w:r>
        <w:rPr>
          <w:rStyle w:val="14"/>
          <w:rFonts w:hint="eastAsia"/>
        </w:rPr>
        <w:t>https://coinmarketcap.com/</w:t>
      </w:r>
      <w:r>
        <w:rPr>
          <w:rFonts w:hint="eastAsia"/>
        </w:rPr>
        <w:fldChar w:fldCharType="end"/>
      </w:r>
      <w:r>
        <w:t>，所有数据均从该网站中爬取。预计共得到</w:t>
      </w:r>
      <w:r>
        <w:rPr>
          <w:rFonts w:hint="eastAsia"/>
          <w:lang w:val="en-US" w:eastAsia="zh-CN"/>
        </w:rPr>
        <w:t>一</w:t>
      </w:r>
      <w:r>
        <w:t xml:space="preserve">个数据集： </w:t>
      </w:r>
    </w:p>
    <w:p>
      <w:pPr>
        <w:pStyle w:val="4"/>
        <w:spacing w:before="117" w:line="242" w:lineRule="auto"/>
        <w:ind w:left="215" w:right="445" w:firstLine="480"/>
        <w:rPr>
          <w:rFonts w:hint="default"/>
          <w:lang w:val="en-US" w:eastAsia="zh-CN"/>
        </w:rPr>
      </w:pPr>
      <w:r>
        <w:rPr>
          <w:spacing w:val="-58"/>
        </w:rPr>
        <w:t xml:space="preserve"> </w:t>
      </w:r>
      <w:r>
        <w:t>①</w:t>
      </w:r>
      <w:r>
        <w:rPr>
          <w:rFonts w:hint="eastAsia"/>
          <w:lang w:val="en-US" w:eastAsia="zh-CN"/>
        </w:rPr>
        <w:t>该数据集包括：coin.sql数据库表，涵盖100种当前热门的数字货币；</w:t>
      </w:r>
    </w:p>
    <w:p>
      <w:pPr>
        <w:pStyle w:val="4"/>
        <w:spacing w:before="123" w:line="242" w:lineRule="auto"/>
        <w:ind w:left="215" w:right="445" w:firstLine="480"/>
        <w:rPr>
          <w:rFonts w:hint="eastAsia"/>
          <w:lang w:val="en-US" w:eastAsia="zh-CN"/>
        </w:rPr>
      </w:pPr>
      <w:r>
        <w:rPr>
          <w:spacing w:val="-58"/>
        </w:rPr>
        <w:t xml:space="preserve"> </w:t>
      </w:r>
      <w:r>
        <w:t>②</w:t>
      </w:r>
      <w:r>
        <w:rPr>
          <w:rFonts w:hint="eastAsia"/>
          <w:lang w:val="en-US" w:eastAsia="zh-CN"/>
        </w:rPr>
        <w:t>数据集时间自2013年1月1日（或其发行日）至2021年7月12日，收录了数字货币的名称、简称、当日时间、当日最高价时间、当日最低价时间、当日开盘价、当日最高价、当日最低价、当日收盘价、当日成交量、当日市值等信息；</w:t>
      </w:r>
    </w:p>
    <w:p>
      <w:pPr>
        <w:pStyle w:val="4"/>
        <w:spacing w:before="62" w:line="244" w:lineRule="auto"/>
        <w:ind w:left="215" w:right="267" w:firstLine="480"/>
        <w:rPr>
          <w:rFonts w:hint="default"/>
          <w:lang w:val="en-US" w:eastAsia="zh-CN"/>
        </w:rPr>
      </w:pPr>
      <w:r>
        <w:rPr>
          <w:rFonts w:hint="eastAsia"/>
          <w:lang w:val="en-US" w:eastAsia="zh-CN"/>
        </w:rPr>
        <w:t>数据集经清洗、分析后，共得到五个数据集</w:t>
      </w:r>
      <w:r>
        <w:t xml:space="preserve">： </w:t>
      </w:r>
    </w:p>
    <w:p>
      <w:pPr>
        <w:pStyle w:val="4"/>
        <w:spacing w:before="123" w:line="242" w:lineRule="auto"/>
        <w:ind w:left="215" w:right="339" w:firstLine="480"/>
        <w:rPr>
          <w:rFonts w:hint="eastAsia" w:eastAsia="宋体"/>
          <w:lang w:eastAsia="zh-CN"/>
        </w:rPr>
      </w:pPr>
      <w:r>
        <w:t>①</w:t>
      </w:r>
      <w:r>
        <w:rPr>
          <w:rFonts w:hint="eastAsia"/>
          <w:lang w:val="en-US" w:eastAsia="zh-CN"/>
        </w:rPr>
        <w:t>交易量数据集</w:t>
      </w:r>
      <w:r>
        <w:t>；</w:t>
      </w:r>
      <w:r>
        <w:rPr>
          <w:rFonts w:hint="eastAsia"/>
        </w:rPr>
        <w:t>avg_volume_marketcap</w:t>
      </w:r>
      <w:r>
        <w:rPr>
          <w:rFonts w:hint="eastAsia"/>
          <w:lang w:val="en-US" w:eastAsia="zh-CN"/>
        </w:rPr>
        <w:t>.sql数据库表，该数据集收录了每日交易量、每日市值、每周平均交易量、每周平均市值、每月平均交易量、每月平均市值</w:t>
      </w:r>
      <w:r>
        <w:rPr>
          <w:rFonts w:hint="eastAsia"/>
          <w:lang w:eastAsia="zh-CN"/>
        </w:rPr>
        <w:t>；</w:t>
      </w:r>
    </w:p>
    <w:p>
      <w:pPr>
        <w:pStyle w:val="4"/>
        <w:spacing w:before="123" w:line="242" w:lineRule="auto"/>
        <w:ind w:left="215" w:right="339" w:firstLine="480"/>
        <w:rPr>
          <w:rFonts w:hint="eastAsia"/>
          <w:lang w:eastAsia="zh-CN"/>
        </w:rPr>
      </w:pPr>
      <w:r>
        <w:t>②</w:t>
      </w:r>
      <w:r>
        <w:rPr>
          <w:rFonts w:hint="eastAsia"/>
          <w:lang w:val="en-US" w:eastAsia="zh-CN"/>
        </w:rPr>
        <w:t>交易价格数据集</w:t>
      </w:r>
      <w:r>
        <w:t>；</w:t>
      </w:r>
      <w:r>
        <w:rPr>
          <w:rFonts w:hint="eastAsia"/>
          <w:lang w:val="en-US" w:eastAsia="zh-CN"/>
        </w:rPr>
        <w:t>coin_price.sql数据库表，该数据集收录了每日开盘价、每日最高价、每日最低价、每日收盘价、每日市值</w:t>
      </w:r>
      <w:r>
        <w:rPr>
          <w:rFonts w:hint="eastAsia"/>
          <w:lang w:eastAsia="zh-CN"/>
        </w:rPr>
        <w:t>；</w:t>
      </w:r>
    </w:p>
    <w:p>
      <w:pPr>
        <w:pStyle w:val="4"/>
        <w:spacing w:before="123" w:line="242" w:lineRule="auto"/>
        <w:ind w:left="215" w:right="339" w:firstLine="480"/>
        <w:rPr>
          <w:rFonts w:hint="eastAsia"/>
          <w:lang w:val="en-US" w:eastAsia="zh-CN"/>
        </w:rPr>
      </w:pPr>
      <w:r>
        <w:t>③</w:t>
      </w:r>
      <w:r>
        <w:rPr>
          <w:rFonts w:hint="eastAsia"/>
          <w:lang w:val="en-US" w:eastAsia="zh-CN"/>
        </w:rPr>
        <w:t>交易涨跌幅数据集</w:t>
      </w:r>
      <w:r>
        <w:t>；</w:t>
      </w:r>
      <w:r>
        <w:rPr>
          <w:rFonts w:hint="eastAsia"/>
          <w:lang w:val="en-US" w:eastAsia="zh-CN"/>
        </w:rPr>
        <w:t>coin_rise_fall.sql数据库表，该数据集收录了当日收盘价、昨日收盘价、今日涨跌幅、一周前收盘价、一周内涨跌幅、一月前收盘价、一月内涨跌幅；</w:t>
      </w:r>
    </w:p>
    <w:p>
      <w:pPr>
        <w:pStyle w:val="4"/>
        <w:spacing w:before="123" w:line="242" w:lineRule="auto"/>
        <w:ind w:left="215" w:right="339" w:firstLine="480"/>
        <w:rPr>
          <w:rFonts w:hint="eastAsia"/>
          <w:lang w:val="en-US" w:eastAsia="zh-CN"/>
        </w:rPr>
      </w:pPr>
      <w:r>
        <w:t>④</w:t>
      </w:r>
      <w:r>
        <w:rPr>
          <w:rFonts w:hint="eastAsia"/>
          <w:lang w:val="en-US" w:eastAsia="zh-CN"/>
        </w:rPr>
        <w:t>交易市值数据集</w:t>
      </w:r>
      <w:r>
        <w:t>；</w:t>
      </w:r>
      <w:r>
        <w:rPr>
          <w:rFonts w:hint="eastAsia"/>
          <w:lang w:val="en-US" w:eastAsia="zh-CN"/>
        </w:rPr>
        <w:t>（5）marketcap_percentage.sql数据库表，该数据集收录了当日时间、当日市值、当日市值占比；</w:t>
      </w:r>
    </w:p>
    <w:p>
      <w:pPr>
        <w:pStyle w:val="4"/>
        <w:spacing w:before="123" w:line="242" w:lineRule="auto"/>
        <w:ind w:left="215" w:right="339" w:firstLine="480"/>
        <w:rPr>
          <w:rFonts w:hint="default"/>
          <w:lang w:val="en-US" w:eastAsia="zh-CN"/>
        </w:rPr>
      </w:pPr>
      <w:r>
        <w:t>⑤</w:t>
      </w:r>
      <w:r>
        <w:rPr>
          <w:rFonts w:hint="eastAsia"/>
          <w:lang w:val="en-US" w:eastAsia="zh-CN"/>
        </w:rPr>
        <w:t>数字货币价格预测数据集</w:t>
      </w:r>
      <w:r>
        <w:t>；</w:t>
      </w:r>
      <w:r>
        <w:rPr>
          <w:rFonts w:hint="eastAsia"/>
          <w:lang w:val="en-US" w:eastAsia="zh-CN"/>
        </w:rPr>
        <w:t>（5）coin_predict.sql数据库表，该数据集收录了10种热门数字货币的未来五天的价格预测，预测开盘价格、预测最高价格、预测最低价格、预测收盘价格。</w:t>
      </w:r>
    </w:p>
    <w:p>
      <w:pPr>
        <w:pStyle w:val="4"/>
        <w:spacing w:before="5"/>
      </w:pPr>
    </w:p>
    <w:p>
      <w:pPr>
        <w:pStyle w:val="4"/>
        <w:rPr>
          <w:sz w:val="20"/>
        </w:rPr>
      </w:pPr>
    </w:p>
    <w:p>
      <w:pPr>
        <w:pStyle w:val="4"/>
        <w:rPr>
          <w:sz w:val="20"/>
        </w:rPr>
      </w:pPr>
    </w:p>
    <w:p>
      <w:pPr>
        <w:pStyle w:val="4"/>
        <w:spacing w:before="1"/>
        <w:rPr>
          <w:sz w:val="19"/>
        </w:rPr>
      </w:pPr>
    </w:p>
    <w:p>
      <w:pPr>
        <w:pStyle w:val="3"/>
        <w:numPr>
          <w:ilvl w:val="1"/>
          <w:numId w:val="1"/>
        </w:numPr>
        <w:tabs>
          <w:tab w:val="left" w:pos="644"/>
        </w:tabs>
        <w:spacing w:before="78" w:after="0" w:line="240" w:lineRule="auto"/>
        <w:ind w:left="643" w:right="0" w:hanging="429"/>
        <w:jc w:val="left"/>
        <w:outlineLvl w:val="1"/>
        <w:rPr>
          <w:rFonts w:hint="eastAsia" w:ascii="宋体" w:eastAsia="宋体"/>
        </w:rPr>
      </w:pPr>
      <w:bookmarkStart w:id="16" w:name="_bookmark7"/>
      <w:bookmarkEnd w:id="16"/>
      <w:bookmarkStart w:id="17" w:name="_Toc16684"/>
      <w:r>
        <w:rPr>
          <w:rFonts w:hint="eastAsia" w:ascii="宋体" w:eastAsia="宋体"/>
        </w:rPr>
        <w:t>用户特点</w:t>
      </w:r>
      <w:bookmarkEnd w:id="17"/>
    </w:p>
    <w:p>
      <w:pPr>
        <w:pStyle w:val="4"/>
        <w:spacing w:before="139"/>
        <w:ind w:left="643"/>
        <w:rPr>
          <w:rFonts w:hint="default" w:eastAsia="宋体"/>
          <w:lang w:val="en-US" w:eastAsia="zh-CN"/>
        </w:rPr>
      </w:pPr>
      <w:r>
        <w:t xml:space="preserve">1、 </w:t>
      </w:r>
      <w:r>
        <w:rPr>
          <w:rFonts w:hint="eastAsia"/>
          <w:lang w:val="en-US" w:eastAsia="zh-CN"/>
        </w:rPr>
        <w:t>对数字货币市场具有兴趣的个人、企业，渴望快速获得数字货币市场的相关数据；</w:t>
      </w:r>
    </w:p>
    <w:p>
      <w:pPr>
        <w:pStyle w:val="4"/>
        <w:spacing w:before="163"/>
        <w:ind w:left="643"/>
        <w:rPr>
          <w:rFonts w:hint="default" w:eastAsia="宋体"/>
          <w:lang w:val="en-US" w:eastAsia="zh-CN"/>
        </w:rPr>
      </w:pPr>
      <w:r>
        <w:t xml:space="preserve">2、 </w:t>
      </w:r>
      <w:r>
        <w:rPr>
          <w:rFonts w:hint="eastAsia"/>
          <w:lang w:val="en-US" w:eastAsia="zh-CN"/>
        </w:rPr>
        <w:t>从事数字货币市场投资的相关个人、企业，数字货币市场的监管者；</w:t>
      </w:r>
    </w:p>
    <w:p>
      <w:pPr>
        <w:pStyle w:val="4"/>
        <w:spacing w:before="158"/>
        <w:ind w:left="643"/>
      </w:pPr>
      <w:r>
        <w:t xml:space="preserve">3、 </w:t>
      </w:r>
      <w:r>
        <w:rPr>
          <w:rFonts w:hint="eastAsia"/>
          <w:lang w:val="en-US" w:eastAsia="zh-CN"/>
        </w:rPr>
        <w:t>有基本的网络运用能力，具备基本金融知识、风险意识。</w:t>
      </w:r>
    </w:p>
    <w:p>
      <w:pPr>
        <w:pStyle w:val="4"/>
      </w:pPr>
    </w:p>
    <w:p>
      <w:pPr>
        <w:pStyle w:val="4"/>
        <w:spacing w:before="6"/>
        <w:rPr>
          <w:sz w:val="28"/>
        </w:rPr>
      </w:pPr>
    </w:p>
    <w:p>
      <w:pPr>
        <w:pStyle w:val="3"/>
        <w:numPr>
          <w:ilvl w:val="1"/>
          <w:numId w:val="1"/>
        </w:numPr>
        <w:tabs>
          <w:tab w:val="left" w:pos="644"/>
        </w:tabs>
        <w:spacing w:before="0" w:after="0" w:line="240" w:lineRule="auto"/>
        <w:ind w:left="643" w:right="0" w:hanging="429"/>
        <w:jc w:val="left"/>
        <w:outlineLvl w:val="1"/>
        <w:rPr>
          <w:rFonts w:hint="eastAsia" w:ascii="宋体" w:eastAsia="宋体"/>
        </w:rPr>
      </w:pPr>
      <w:bookmarkStart w:id="18" w:name="_bookmark8"/>
      <w:bookmarkEnd w:id="18"/>
      <w:bookmarkStart w:id="19" w:name="_Toc11810"/>
      <w:r>
        <w:rPr>
          <w:rFonts w:hint="eastAsia" w:ascii="宋体" w:eastAsia="宋体"/>
        </w:rPr>
        <w:t>开发时限</w:t>
      </w:r>
      <w:bookmarkEnd w:id="19"/>
    </w:p>
    <w:p>
      <w:pPr>
        <w:pStyle w:val="4"/>
        <w:spacing w:before="67"/>
        <w:ind w:left="696"/>
      </w:pPr>
      <w:r>
        <w:t xml:space="preserve">2021 年 </w:t>
      </w:r>
      <w:r>
        <w:rPr>
          <w:rFonts w:hint="eastAsia"/>
          <w:lang w:val="en-US" w:eastAsia="zh-CN"/>
        </w:rPr>
        <w:t>7</w:t>
      </w:r>
      <w:r>
        <w:t xml:space="preserve"> 月 </w:t>
      </w:r>
      <w:r>
        <w:rPr>
          <w:rFonts w:hint="eastAsia"/>
          <w:lang w:val="en-US" w:eastAsia="zh-CN"/>
        </w:rPr>
        <w:t>5</w:t>
      </w:r>
      <w:r>
        <w:t xml:space="preserve"> 日至 2021 年 </w:t>
      </w:r>
      <w:r>
        <w:rPr>
          <w:rFonts w:hint="eastAsia"/>
          <w:lang w:val="en-US" w:eastAsia="zh-CN"/>
        </w:rPr>
        <w:t>7</w:t>
      </w:r>
      <w:r>
        <w:t xml:space="preserve"> 月 </w:t>
      </w:r>
      <w:r>
        <w:rPr>
          <w:rFonts w:hint="eastAsia"/>
          <w:lang w:val="en-US" w:eastAsia="zh-CN"/>
        </w:rPr>
        <w:t>24</w:t>
      </w:r>
      <w:r>
        <w:t xml:space="preserve"> 日共 19 天。 </w:t>
      </w:r>
    </w:p>
    <w:p>
      <w:pPr>
        <w:pStyle w:val="4"/>
        <w:spacing w:before="4"/>
        <w:ind w:left="696"/>
      </w:pPr>
      <w:r>
        <w:t xml:space="preserve"> </w:t>
      </w:r>
    </w:p>
    <w:p>
      <w:pPr>
        <w:pStyle w:val="3"/>
        <w:numPr>
          <w:ilvl w:val="1"/>
          <w:numId w:val="1"/>
        </w:numPr>
        <w:tabs>
          <w:tab w:val="left" w:pos="644"/>
        </w:tabs>
        <w:spacing w:before="125" w:after="0" w:line="240" w:lineRule="auto"/>
        <w:ind w:left="643" w:right="0" w:hanging="429"/>
        <w:jc w:val="left"/>
        <w:outlineLvl w:val="1"/>
        <w:rPr>
          <w:rFonts w:hint="eastAsia"/>
        </w:rPr>
      </w:pPr>
      <w:bookmarkStart w:id="20" w:name="_bookmark9"/>
      <w:bookmarkEnd w:id="20"/>
      <w:bookmarkStart w:id="21" w:name="_Toc7620"/>
      <w:r>
        <w:rPr>
          <w:rFonts w:hint="eastAsia" w:ascii="宋体" w:eastAsia="宋体"/>
        </w:rPr>
        <w:t>开发工具</w:t>
      </w:r>
      <w:bookmarkEnd w:id="21"/>
    </w:p>
    <w:p>
      <w:pPr>
        <w:pStyle w:val="4"/>
        <w:spacing w:before="62"/>
        <w:ind w:left="696"/>
        <w:rPr>
          <w:rFonts w:hint="default" w:eastAsia="宋体"/>
          <w:lang w:val="en-US" w:eastAsia="zh-CN"/>
        </w:rPr>
      </w:pPr>
      <w:r>
        <w:t>PyCharm、</w:t>
      </w:r>
      <w:r>
        <w:rPr>
          <w:rFonts w:hint="eastAsia"/>
          <w:lang w:val="en-US" w:eastAsia="zh-CN"/>
        </w:rPr>
        <w:t>VS</w:t>
      </w:r>
      <w:r>
        <w:t>Code、Spark、MySQL、ECharts</w:t>
      </w:r>
      <w:r>
        <w:rPr>
          <w:rFonts w:hint="eastAsia"/>
          <w:lang w:eastAsia="zh-CN"/>
        </w:rPr>
        <w:t>、</w:t>
      </w:r>
      <w:r>
        <w:rPr>
          <w:rFonts w:hint="eastAsia"/>
          <w:lang w:val="en-US" w:eastAsia="zh-CN"/>
        </w:rPr>
        <w:t>Flask、Vue</w:t>
      </w:r>
    </w:p>
    <w:p>
      <w:pPr>
        <w:pStyle w:val="4"/>
        <w:spacing w:before="5"/>
        <w:ind w:left="696"/>
      </w:pPr>
      <w:r>
        <w:t xml:space="preserve"> </w:t>
      </w:r>
    </w:p>
    <w:p>
      <w:pPr>
        <w:pStyle w:val="3"/>
        <w:numPr>
          <w:ilvl w:val="1"/>
          <w:numId w:val="1"/>
        </w:numPr>
        <w:tabs>
          <w:tab w:val="left" w:pos="644"/>
        </w:tabs>
        <w:spacing w:before="124" w:after="0" w:line="240" w:lineRule="auto"/>
        <w:ind w:left="643" w:right="0" w:hanging="429"/>
        <w:jc w:val="left"/>
        <w:outlineLvl w:val="1"/>
        <w:rPr>
          <w:rFonts w:hint="eastAsia" w:ascii="宋体" w:eastAsia="宋体"/>
        </w:rPr>
      </w:pPr>
      <w:bookmarkStart w:id="22" w:name="_bookmark10"/>
      <w:bookmarkEnd w:id="22"/>
      <w:bookmarkStart w:id="23" w:name="_Toc23875"/>
      <w:r>
        <w:rPr>
          <w:rFonts w:hint="eastAsia" w:ascii="宋体" w:eastAsia="宋体"/>
        </w:rPr>
        <w:t>编程语言</w:t>
      </w:r>
      <w:bookmarkEnd w:id="23"/>
    </w:p>
    <w:p>
      <w:pPr>
        <w:pStyle w:val="4"/>
        <w:spacing w:before="67"/>
        <w:ind w:left="696"/>
        <w:rPr>
          <w:rFonts w:hint="default" w:eastAsia="宋体"/>
          <w:lang w:val="en-US" w:eastAsia="zh-CN"/>
        </w:rPr>
      </w:pPr>
      <w:r>
        <w:t>Python、JavaScript、</w:t>
      </w:r>
      <w:r>
        <w:rPr>
          <w:rFonts w:hint="eastAsia"/>
          <w:lang w:val="en-US" w:eastAsia="zh-CN"/>
        </w:rPr>
        <w:t>Html、Css</w:t>
      </w:r>
    </w:p>
    <w:p>
      <w:pPr>
        <w:rPr>
          <w:rFonts w:ascii="Arial"/>
          <w:sz w:val="20"/>
        </w:rPr>
      </w:pPr>
      <w:r>
        <w:rPr>
          <w:rFonts w:ascii="Arial"/>
          <w:sz w:val="20"/>
        </w:rPr>
        <w:br w:type="page"/>
      </w:r>
    </w:p>
    <w:p>
      <w:pPr>
        <w:spacing w:before="95"/>
        <w:ind w:left="0" w:right="45" w:firstLine="0"/>
        <w:jc w:val="both"/>
        <w:rPr>
          <w:rFonts w:ascii="Arial"/>
          <w:sz w:val="20"/>
        </w:rPr>
      </w:pPr>
    </w:p>
    <w:p>
      <w:pPr>
        <w:pStyle w:val="4"/>
        <w:rPr>
          <w:sz w:val="8"/>
        </w:rPr>
      </w:pPr>
      <w:r>
        <mc:AlternateContent>
          <mc:Choice Requires="wps">
            <w:drawing>
              <wp:anchor distT="0" distB="0" distL="114300" distR="114300" simplePos="0" relativeHeight="251661312" behindDoc="0" locked="0" layoutInCell="1" allowOverlap="1">
                <wp:simplePos x="0" y="0"/>
                <wp:positionH relativeFrom="page">
                  <wp:posOffset>687070</wp:posOffset>
                </wp:positionH>
                <wp:positionV relativeFrom="page">
                  <wp:posOffset>9313545</wp:posOffset>
                </wp:positionV>
                <wp:extent cx="0" cy="295275"/>
                <wp:effectExtent l="4445" t="0" r="12700" b="13335"/>
                <wp:wrapNone/>
                <wp:docPr id="7" name="直线 3"/>
                <wp:cNvGraphicFramePr/>
                <a:graphic xmlns:a="http://schemas.openxmlformats.org/drawingml/2006/main">
                  <a:graphicData uri="http://schemas.microsoft.com/office/word/2010/wordprocessingShape">
                    <wps:wsp>
                      <wps:cNvSpPr/>
                      <wps:spPr>
                        <a:xfrm>
                          <a:off x="0" y="0"/>
                          <a:ext cx="0" cy="295275"/>
                        </a:xfrm>
                        <a:prstGeom prst="line">
                          <a:avLst/>
                        </a:prstGeom>
                        <a:ln w="9144" cap="flat" cmpd="sng">
                          <a:solidFill>
                            <a:srgbClr val="000000"/>
                          </a:solidFill>
                          <a:prstDash val="solid"/>
                          <a:headEnd type="none" w="med" len="med"/>
                          <a:tailEnd type="none" w="med" len="med"/>
                        </a:ln>
                      </wps:spPr>
                      <wps:bodyPr upright="1"/>
                    </wps:wsp>
                  </a:graphicData>
                </a:graphic>
              </wp:anchor>
            </w:drawing>
          </mc:Choice>
          <mc:Fallback>
            <w:pict>
              <v:line id="直线 3" o:spid="_x0000_s1026" o:spt="20" style="position:absolute;left:0pt;margin-left:54.1pt;margin-top:733.35pt;height:23.25pt;width:0pt;mso-position-horizontal-relative:page;mso-position-vertical-relative:page;z-index:251661312;mso-width-relative:page;mso-height-relative:page;" filled="f" stroked="t" coordsize="21600,21600" o:gfxdata="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MhmsTYAAAA&#10;DQEAAA8AAAAAAAAAAQAgAAAAIgAAAGRycy9kb3ducmV2LnhtbFBLAQIUABQAAAAIAIdO4kB3FLCu&#10;5AEAANoDAAAOAAAAAAAAAAEAIAAAACcBAABkcnMvZTJvRG9jLnhtbFBLBQYAAAAABgAGAFkBAAB9&#10;BQAAAAA=&#10;">
                <v:fill on="f" focussize="0,0"/>
                <v:stroke weight="0.72pt" color="#000000" joinstyle="round"/>
                <v:imagedata o:title=""/>
                <o:lock v:ext="edit" aspectratio="f"/>
              </v:line>
            </w:pict>
          </mc:Fallback>
        </mc:AlternateContent>
      </w:r>
    </w:p>
    <w:p>
      <w:pPr>
        <w:pStyle w:val="2"/>
        <w:numPr>
          <w:ilvl w:val="0"/>
          <w:numId w:val="1"/>
        </w:numPr>
        <w:tabs>
          <w:tab w:val="left" w:pos="644"/>
        </w:tabs>
        <w:spacing w:before="72" w:after="0" w:line="240" w:lineRule="auto"/>
        <w:ind w:left="643" w:right="0" w:hanging="429"/>
        <w:jc w:val="left"/>
        <w:outlineLvl w:val="0"/>
      </w:pPr>
      <w:bookmarkStart w:id="24" w:name="_bookmark11"/>
      <w:bookmarkEnd w:id="24"/>
      <w:bookmarkStart w:id="25" w:name="_bookmark11"/>
      <w:bookmarkEnd w:id="25"/>
      <w:bookmarkStart w:id="26" w:name="_Toc7623"/>
      <w:r>
        <w:t>开发配置</w:t>
      </w:r>
      <w:bookmarkEnd w:id="26"/>
    </w:p>
    <w:p>
      <w:pPr>
        <w:pStyle w:val="3"/>
        <w:numPr>
          <w:ilvl w:val="1"/>
          <w:numId w:val="1"/>
        </w:numPr>
        <w:tabs>
          <w:tab w:val="left" w:pos="644"/>
        </w:tabs>
        <w:spacing w:before="284" w:after="0" w:line="240" w:lineRule="auto"/>
        <w:ind w:left="643" w:right="0" w:hanging="429"/>
        <w:jc w:val="left"/>
        <w:outlineLvl w:val="1"/>
      </w:pPr>
      <w:bookmarkStart w:id="27" w:name="_bookmark12"/>
      <w:bookmarkEnd w:id="27"/>
      <w:bookmarkStart w:id="28" w:name="_bookmark12"/>
      <w:bookmarkEnd w:id="28"/>
      <w:bookmarkStart w:id="29" w:name="_Toc8358"/>
      <w:r>
        <w:t>硬件需求</w:t>
      </w:r>
      <w:bookmarkEnd w:id="29"/>
    </w:p>
    <w:p>
      <w:pPr>
        <w:pStyle w:val="4"/>
        <w:spacing w:before="68"/>
        <w:ind w:left="696"/>
      </w:pPr>
      <w:r>
        <w:t xml:space="preserve">本项目可以在单机或集群上完成，没有特殊的硬件配置需求。 </w:t>
      </w:r>
    </w:p>
    <w:p>
      <w:pPr>
        <w:pStyle w:val="4"/>
        <w:spacing w:before="4"/>
        <w:ind w:left="215"/>
      </w:pPr>
      <w:r>
        <w:t xml:space="preserve"> </w:t>
      </w:r>
    </w:p>
    <w:p>
      <w:pPr>
        <w:pStyle w:val="3"/>
        <w:numPr>
          <w:ilvl w:val="1"/>
          <w:numId w:val="1"/>
        </w:numPr>
        <w:tabs>
          <w:tab w:val="left" w:pos="644"/>
        </w:tabs>
        <w:spacing w:before="125" w:after="0" w:line="240" w:lineRule="auto"/>
        <w:ind w:left="643" w:right="0" w:hanging="429"/>
        <w:jc w:val="left"/>
        <w:outlineLvl w:val="1"/>
      </w:pPr>
      <w:bookmarkStart w:id="30" w:name="_bookmark13"/>
      <w:bookmarkEnd w:id="30"/>
      <w:bookmarkStart w:id="31" w:name="_bookmark13"/>
      <w:bookmarkEnd w:id="31"/>
      <w:bookmarkStart w:id="32" w:name="_Toc18038"/>
      <w:r>
        <w:t>软件需求</w:t>
      </w:r>
      <w:bookmarkEnd w:id="32"/>
    </w:p>
    <w:p>
      <w:pPr>
        <w:pStyle w:val="4"/>
        <w:spacing w:before="62"/>
        <w:ind w:left="696"/>
      </w:pPr>
      <w:r>
        <w:t>①</w:t>
      </w:r>
      <w:r>
        <w:rPr>
          <w:rFonts w:hint="eastAsia"/>
          <w:lang w:val="en-US" w:eastAsia="zh-CN"/>
        </w:rPr>
        <w:t>操作系统：Windows 10专业版</w:t>
      </w:r>
      <w:r>
        <w:t xml:space="preserve"> </w:t>
      </w:r>
    </w:p>
    <w:p>
      <w:pPr>
        <w:pStyle w:val="4"/>
        <w:spacing w:before="4"/>
        <w:ind w:left="696"/>
      </w:pPr>
      <w:r>
        <w:t>②</w:t>
      </w:r>
      <w:r>
        <w:rPr>
          <w:rFonts w:hint="eastAsia"/>
          <w:lang w:val="en-US" w:eastAsia="zh-CN"/>
        </w:rPr>
        <w:t>编程工具：Pycharm、Vscode</w:t>
      </w:r>
      <w:r>
        <w:t xml:space="preserve"> </w:t>
      </w:r>
    </w:p>
    <w:p>
      <w:pPr>
        <w:pStyle w:val="4"/>
        <w:spacing w:before="5"/>
        <w:ind w:left="696"/>
      </w:pPr>
      <w:r>
        <w:t>③</w:t>
      </w:r>
      <w:r>
        <w:rPr>
          <w:rFonts w:hint="eastAsia"/>
          <w:lang w:val="en-US" w:eastAsia="zh-CN"/>
        </w:rPr>
        <w:t>数据处理工具：Apache Spark</w:t>
      </w:r>
      <w:r>
        <w:t xml:space="preserve"> </w:t>
      </w:r>
    </w:p>
    <w:p>
      <w:pPr>
        <w:pStyle w:val="4"/>
        <w:spacing w:before="5"/>
        <w:ind w:left="696"/>
        <w:rPr>
          <w:rFonts w:hint="default" w:eastAsia="宋体"/>
          <w:lang w:val="en-US" w:eastAsia="zh-CN"/>
        </w:rPr>
      </w:pPr>
      <w:r>
        <w:t>④</w:t>
      </w:r>
      <w:r>
        <w:rPr>
          <w:rFonts w:hint="eastAsia"/>
          <w:lang w:val="en-US" w:eastAsia="zh-CN"/>
        </w:rPr>
        <w:t>数据库：MySQL</w:t>
      </w:r>
    </w:p>
    <w:p>
      <w:pPr>
        <w:pStyle w:val="4"/>
        <w:spacing w:before="4"/>
        <w:ind w:left="696"/>
        <w:rPr>
          <w:rFonts w:hint="default" w:eastAsia="宋体"/>
          <w:lang w:val="en-US" w:eastAsia="zh-CN"/>
        </w:rPr>
      </w:pPr>
      <w:r>
        <w:t>⑤</w:t>
      </w:r>
      <w:r>
        <w:rPr>
          <w:rFonts w:hint="eastAsia"/>
          <w:lang w:val="en-US" w:eastAsia="zh-CN"/>
        </w:rPr>
        <w:t>版本控制工具：Git</w:t>
      </w:r>
    </w:p>
    <w:p>
      <w:pPr>
        <w:pStyle w:val="4"/>
        <w:spacing w:before="5"/>
        <w:ind w:left="215"/>
      </w:pPr>
      <w:r>
        <w:t xml:space="preserve"> </w:t>
      </w:r>
    </w:p>
    <w:p>
      <w:pPr>
        <w:pStyle w:val="3"/>
        <w:numPr>
          <w:ilvl w:val="1"/>
          <w:numId w:val="1"/>
        </w:numPr>
        <w:tabs>
          <w:tab w:val="left" w:pos="644"/>
        </w:tabs>
        <w:spacing w:before="124" w:after="0" w:line="240" w:lineRule="auto"/>
        <w:ind w:left="643" w:right="0" w:hanging="429"/>
        <w:jc w:val="left"/>
        <w:outlineLvl w:val="1"/>
      </w:pPr>
      <w:bookmarkStart w:id="33" w:name="_bookmark14"/>
      <w:bookmarkEnd w:id="33"/>
      <w:bookmarkStart w:id="34" w:name="_bookmark14"/>
      <w:bookmarkEnd w:id="34"/>
      <w:bookmarkStart w:id="35" w:name="_Toc5802"/>
      <w:r>
        <w:t>开发环境</w:t>
      </w:r>
      <w:bookmarkEnd w:id="35"/>
    </w:p>
    <w:p>
      <w:pPr>
        <w:pStyle w:val="4"/>
        <w:spacing w:before="68"/>
        <w:ind w:left="696"/>
      </w:pPr>
      <w:r>
        <w:t xml:space="preserve">本项目在 PC 环境下开发，要求各计算机配备足够的存储空间。 </w:t>
      </w:r>
    </w:p>
    <w:p>
      <w:pPr>
        <w:pStyle w:val="4"/>
        <w:spacing w:before="68"/>
        <w:ind w:left="696"/>
      </w:pPr>
    </w:p>
    <w:p>
      <w:r>
        <w:br w:type="page"/>
      </w:r>
    </w:p>
    <w:p>
      <w:pPr>
        <w:pStyle w:val="4"/>
        <w:spacing w:before="68"/>
        <w:ind w:left="696"/>
      </w:pPr>
    </w:p>
    <w:p>
      <w:pPr>
        <w:pStyle w:val="4"/>
        <w:spacing w:before="4"/>
        <w:ind w:left="215"/>
      </w:pPr>
      <w:r>
        <w:t xml:space="preserve"> </w:t>
      </w:r>
    </w:p>
    <w:p>
      <w:pPr>
        <w:pStyle w:val="4"/>
        <w:spacing w:before="1"/>
        <w:rPr>
          <w:sz w:val="18"/>
        </w:rPr>
      </w:pPr>
    </w:p>
    <w:p>
      <w:pPr>
        <w:pStyle w:val="2"/>
        <w:numPr>
          <w:ilvl w:val="0"/>
          <w:numId w:val="1"/>
        </w:numPr>
        <w:tabs>
          <w:tab w:val="left" w:pos="644"/>
        </w:tabs>
        <w:spacing w:before="0" w:after="0" w:line="240" w:lineRule="auto"/>
        <w:ind w:left="643" w:right="0" w:hanging="429"/>
        <w:jc w:val="left"/>
        <w:outlineLvl w:val="0"/>
      </w:pPr>
      <w:bookmarkStart w:id="36" w:name="_bookmark15"/>
      <w:bookmarkEnd w:id="36"/>
      <w:bookmarkStart w:id="37" w:name="_bookmark15"/>
      <w:bookmarkEnd w:id="37"/>
      <w:bookmarkStart w:id="38" w:name="_Toc14928"/>
      <w:r>
        <w:t>系统需求</w:t>
      </w:r>
      <w:bookmarkEnd w:id="38"/>
    </w:p>
    <w:p>
      <w:pPr>
        <w:pStyle w:val="3"/>
        <w:numPr>
          <w:ilvl w:val="1"/>
          <w:numId w:val="1"/>
        </w:numPr>
        <w:tabs>
          <w:tab w:val="left" w:pos="644"/>
        </w:tabs>
        <w:spacing w:before="285" w:after="0" w:line="240" w:lineRule="auto"/>
        <w:ind w:left="643" w:right="0" w:hanging="429"/>
        <w:jc w:val="left"/>
        <w:outlineLvl w:val="1"/>
      </w:pPr>
      <w:bookmarkStart w:id="39" w:name="_bookmark16"/>
      <w:bookmarkEnd w:id="39"/>
      <w:bookmarkStart w:id="40" w:name="_bookmark16"/>
      <w:bookmarkEnd w:id="40"/>
      <w:bookmarkStart w:id="41" w:name="_Toc18183"/>
      <w:r>
        <w:t>功能需求</w:t>
      </w:r>
      <w:bookmarkEnd w:id="41"/>
    </w:p>
    <w:p>
      <w:pPr>
        <w:pStyle w:val="16"/>
        <w:numPr>
          <w:ilvl w:val="2"/>
          <w:numId w:val="1"/>
        </w:numPr>
        <w:tabs>
          <w:tab w:val="left" w:pos="1065"/>
          <w:tab w:val="left" w:pos="1066"/>
        </w:tabs>
        <w:spacing w:before="197" w:after="0" w:line="240" w:lineRule="auto"/>
        <w:ind w:left="1065" w:right="0" w:hanging="706"/>
        <w:jc w:val="left"/>
        <w:outlineLvl w:val="9"/>
        <w:rPr>
          <w:i/>
          <w:sz w:val="22"/>
        </w:rPr>
      </w:pPr>
      <w:bookmarkStart w:id="42" w:name="_bookmark17"/>
      <w:bookmarkEnd w:id="42"/>
      <w:bookmarkStart w:id="43" w:name="_bookmark17"/>
      <w:bookmarkEnd w:id="43"/>
      <w:r>
        <w:rPr>
          <w:rFonts w:hint="eastAsia"/>
          <w:i/>
          <w:sz w:val="22"/>
          <w:lang w:val="en-US" w:eastAsia="zh-CN"/>
        </w:rPr>
        <w:t>注册功能</w:t>
      </w:r>
    </w:p>
    <w:p>
      <w:pPr>
        <w:spacing w:before="185" w:line="441" w:lineRule="auto"/>
        <w:ind w:left="360" w:right="335" w:firstLine="283"/>
        <w:jc w:val="left"/>
        <w:rPr>
          <w:spacing w:val="-5"/>
          <w:sz w:val="20"/>
        </w:rPr>
      </w:pPr>
      <w:r>
        <w:rPr>
          <w:rFonts w:hint="eastAsia"/>
          <w:spacing w:val="-5"/>
          <w:sz w:val="20"/>
          <w:lang w:val="en-US" w:eastAsia="zh-CN"/>
        </w:rPr>
        <w:t>用户使用平台需要先行注册，注册需要输入用户名、密码、邮箱地址、邮箱验证码，对用户名、密码、邮箱进行格式验证，对验证码进行正确性验证，所有验证通过后允许用户注册，将用户信息存入数据库中</w:t>
      </w:r>
      <w:r>
        <w:rPr>
          <w:spacing w:val="-5"/>
          <w:sz w:val="20"/>
        </w:rPr>
        <w:t>。</w:t>
      </w:r>
    </w:p>
    <w:p>
      <w:pPr>
        <w:pStyle w:val="16"/>
        <w:numPr>
          <w:ilvl w:val="2"/>
          <w:numId w:val="1"/>
        </w:numPr>
        <w:tabs>
          <w:tab w:val="left" w:pos="1065"/>
          <w:tab w:val="left" w:pos="1066"/>
        </w:tabs>
        <w:spacing w:before="16" w:after="0" w:line="240" w:lineRule="auto"/>
        <w:ind w:left="1065" w:right="0" w:hanging="706"/>
        <w:jc w:val="left"/>
        <w:outlineLvl w:val="9"/>
        <w:rPr>
          <w:i/>
          <w:sz w:val="22"/>
        </w:rPr>
      </w:pPr>
      <w:bookmarkStart w:id="44" w:name="_bookmark18"/>
      <w:bookmarkEnd w:id="44"/>
      <w:bookmarkStart w:id="45" w:name="_bookmark18"/>
      <w:bookmarkEnd w:id="45"/>
      <w:r>
        <w:rPr>
          <w:rFonts w:hint="eastAsia"/>
          <w:i/>
          <w:sz w:val="22"/>
          <w:lang w:val="en-US" w:eastAsia="zh-CN"/>
        </w:rPr>
        <w:t>登录功能</w:t>
      </w:r>
    </w:p>
    <w:p>
      <w:pPr>
        <w:spacing w:before="190" w:line="439" w:lineRule="auto"/>
        <w:ind w:left="360" w:right="335" w:firstLine="283"/>
        <w:jc w:val="both"/>
        <w:rPr>
          <w:spacing w:val="-5"/>
          <w:sz w:val="20"/>
        </w:rPr>
      </w:pPr>
      <w:r>
        <w:rPr>
          <w:spacing w:val="-8"/>
          <w:sz w:val="20"/>
        </w:rPr>
        <w:t>用户</w:t>
      </w:r>
      <w:r>
        <w:rPr>
          <w:rFonts w:hint="eastAsia"/>
          <w:spacing w:val="-8"/>
          <w:sz w:val="20"/>
          <w:lang w:val="en-US" w:eastAsia="zh-CN"/>
        </w:rPr>
        <w:t>使用已注册的账户进行登录，输入用户名、密码后，系统与数据库中用户数据进行比对，比对通过后登录成功并进入大数据展示页面，比对失败则登录失败</w:t>
      </w:r>
      <w:r>
        <w:rPr>
          <w:spacing w:val="-5"/>
          <w:sz w:val="20"/>
        </w:rPr>
        <w:t>。</w:t>
      </w:r>
    </w:p>
    <w:p>
      <w:pPr>
        <w:pStyle w:val="16"/>
        <w:numPr>
          <w:ilvl w:val="2"/>
          <w:numId w:val="1"/>
        </w:numPr>
        <w:tabs>
          <w:tab w:val="left" w:pos="1065"/>
          <w:tab w:val="left" w:pos="1066"/>
        </w:tabs>
        <w:spacing w:before="16" w:after="0" w:line="240" w:lineRule="auto"/>
        <w:ind w:left="1065" w:right="0" w:hanging="706"/>
        <w:jc w:val="left"/>
        <w:outlineLvl w:val="9"/>
        <w:rPr>
          <w:i/>
          <w:sz w:val="22"/>
        </w:rPr>
      </w:pPr>
      <w:bookmarkStart w:id="46" w:name="_bookmark19"/>
      <w:bookmarkEnd w:id="46"/>
      <w:bookmarkStart w:id="47" w:name="_bookmark19"/>
      <w:bookmarkEnd w:id="47"/>
      <w:r>
        <w:rPr>
          <w:rFonts w:hint="eastAsia"/>
          <w:i/>
          <w:sz w:val="22"/>
          <w:lang w:val="en-US" w:eastAsia="zh-CN"/>
        </w:rPr>
        <w:t>重置密码功能</w:t>
      </w:r>
    </w:p>
    <w:p>
      <w:pPr>
        <w:spacing w:before="190" w:line="439" w:lineRule="auto"/>
        <w:ind w:left="360" w:right="335" w:firstLine="283"/>
        <w:jc w:val="both"/>
        <w:rPr>
          <w:spacing w:val="-5"/>
          <w:sz w:val="20"/>
        </w:rPr>
      </w:pPr>
      <w:r>
        <w:rPr>
          <w:spacing w:val="-8"/>
          <w:sz w:val="20"/>
        </w:rPr>
        <w:t>用户</w:t>
      </w:r>
      <w:r>
        <w:rPr>
          <w:rFonts w:hint="eastAsia"/>
          <w:spacing w:val="-8"/>
          <w:sz w:val="20"/>
          <w:lang w:val="en-US" w:eastAsia="zh-CN"/>
        </w:rPr>
        <w:t>忘记密码时，可通过重置密码进行重置，用户输入已注册用户名、新密码、邮箱验证码，系统验证用户名存在性、密码格式、验证码正确性，所有验证通过后重置密码成功</w:t>
      </w:r>
      <w:r>
        <w:rPr>
          <w:spacing w:val="-5"/>
          <w:sz w:val="20"/>
        </w:rPr>
        <w:t>。</w:t>
      </w:r>
    </w:p>
    <w:p>
      <w:pPr>
        <w:pStyle w:val="16"/>
        <w:numPr>
          <w:ilvl w:val="2"/>
          <w:numId w:val="1"/>
        </w:numPr>
        <w:tabs>
          <w:tab w:val="left" w:pos="1065"/>
          <w:tab w:val="left" w:pos="1066"/>
        </w:tabs>
        <w:spacing w:before="18" w:after="0" w:line="240" w:lineRule="auto"/>
        <w:ind w:left="1065" w:right="0" w:hanging="706"/>
        <w:jc w:val="left"/>
        <w:outlineLvl w:val="9"/>
        <w:rPr>
          <w:i/>
          <w:sz w:val="22"/>
        </w:rPr>
      </w:pPr>
      <w:r>
        <w:rPr>
          <w:rFonts w:hint="eastAsia"/>
          <w:i/>
          <w:sz w:val="22"/>
          <w:lang w:val="en-US" w:eastAsia="zh-CN"/>
        </w:rPr>
        <w:t>c涨跌幅展示功能</w:t>
      </w:r>
    </w:p>
    <w:p>
      <w:pPr>
        <w:spacing w:before="190" w:line="436" w:lineRule="auto"/>
        <w:ind w:left="360" w:right="335" w:firstLine="283"/>
        <w:jc w:val="left"/>
        <w:rPr>
          <w:spacing w:val="-5"/>
          <w:sz w:val="20"/>
        </w:rPr>
      </w:pPr>
      <w:r>
        <w:rPr>
          <w:spacing w:val="-8"/>
          <w:sz w:val="20"/>
        </w:rPr>
        <w:t>用户可以在</w:t>
      </w:r>
      <w:r>
        <w:rPr>
          <w:rFonts w:hint="eastAsia"/>
          <w:spacing w:val="-8"/>
          <w:sz w:val="20"/>
          <w:lang w:val="en-US" w:eastAsia="zh-CN"/>
        </w:rPr>
        <w:t>大数据展示面板中查看一百种数字货币的周涨跌幅，也可查看具体某种数字货币的周涨跌幅</w:t>
      </w:r>
      <w:r>
        <w:rPr>
          <w:spacing w:val="-5"/>
          <w:sz w:val="20"/>
        </w:rPr>
        <w:t>。</w:t>
      </w:r>
    </w:p>
    <w:p>
      <w:pPr>
        <w:pStyle w:val="16"/>
        <w:numPr>
          <w:ilvl w:val="2"/>
          <w:numId w:val="1"/>
        </w:numPr>
        <w:tabs>
          <w:tab w:val="left" w:pos="1065"/>
          <w:tab w:val="left" w:pos="1066"/>
        </w:tabs>
        <w:spacing w:before="18" w:after="0" w:line="240" w:lineRule="auto"/>
        <w:ind w:left="1065" w:right="0" w:hanging="706"/>
        <w:jc w:val="left"/>
        <w:outlineLvl w:val="9"/>
        <w:rPr>
          <w:i/>
          <w:sz w:val="22"/>
        </w:rPr>
      </w:pPr>
      <w:r>
        <w:rPr>
          <w:rFonts w:hint="eastAsia"/>
          <w:i/>
          <w:sz w:val="22"/>
          <w:lang w:val="en-US" w:eastAsia="zh-CN"/>
        </w:rPr>
        <w:t>开盘价排名展示功能</w:t>
      </w:r>
    </w:p>
    <w:p>
      <w:pPr>
        <w:spacing w:before="190" w:line="436" w:lineRule="auto"/>
        <w:ind w:left="360" w:right="335" w:firstLine="283"/>
        <w:jc w:val="left"/>
        <w:rPr>
          <w:spacing w:val="-5"/>
          <w:sz w:val="20"/>
        </w:rPr>
      </w:pPr>
      <w:r>
        <w:rPr>
          <w:spacing w:val="-8"/>
          <w:sz w:val="20"/>
        </w:rPr>
        <w:t>用户可以在</w:t>
      </w:r>
      <w:r>
        <w:rPr>
          <w:rFonts w:hint="eastAsia"/>
          <w:spacing w:val="-8"/>
          <w:sz w:val="20"/>
          <w:lang w:val="en-US" w:eastAsia="zh-CN"/>
        </w:rPr>
        <w:t>大数据展示面板</w:t>
      </w:r>
      <w:r>
        <w:rPr>
          <w:spacing w:val="-8"/>
          <w:sz w:val="20"/>
        </w:rPr>
        <w:t>中查看</w:t>
      </w:r>
      <w:r>
        <w:rPr>
          <w:rFonts w:hint="eastAsia"/>
          <w:spacing w:val="-8"/>
          <w:sz w:val="20"/>
          <w:lang w:val="en-US" w:eastAsia="zh-CN"/>
        </w:rPr>
        <w:t>一百种数字货币的今日开盘价、今日市值，对开盘价进行排名滚动展示</w:t>
      </w:r>
      <w:r>
        <w:rPr>
          <w:spacing w:val="-5"/>
          <w:sz w:val="20"/>
        </w:rPr>
        <w:t>。</w:t>
      </w:r>
    </w:p>
    <w:p>
      <w:pPr>
        <w:pStyle w:val="16"/>
        <w:numPr>
          <w:ilvl w:val="2"/>
          <w:numId w:val="1"/>
        </w:numPr>
        <w:tabs>
          <w:tab w:val="left" w:pos="1065"/>
          <w:tab w:val="left" w:pos="1066"/>
        </w:tabs>
        <w:spacing w:before="18" w:after="0" w:line="240" w:lineRule="auto"/>
        <w:ind w:left="1065" w:right="0" w:hanging="706"/>
        <w:jc w:val="left"/>
        <w:outlineLvl w:val="9"/>
        <w:rPr>
          <w:i/>
          <w:sz w:val="22"/>
        </w:rPr>
      </w:pPr>
      <w:r>
        <w:rPr>
          <w:rFonts w:hint="eastAsia"/>
          <w:i/>
          <w:sz w:val="22"/>
          <w:lang w:val="en-US" w:eastAsia="zh-CN"/>
        </w:rPr>
        <w:t>市值占比展示功能</w:t>
      </w:r>
    </w:p>
    <w:p>
      <w:pPr>
        <w:spacing w:before="190" w:line="436" w:lineRule="auto"/>
        <w:ind w:left="360" w:right="335" w:firstLine="283"/>
        <w:jc w:val="left"/>
        <w:rPr>
          <w:spacing w:val="-5"/>
          <w:sz w:val="20"/>
        </w:rPr>
      </w:pPr>
      <w:r>
        <w:rPr>
          <w:spacing w:val="-8"/>
          <w:sz w:val="20"/>
        </w:rPr>
        <w:t>用户可以在</w:t>
      </w:r>
      <w:r>
        <w:rPr>
          <w:rFonts w:hint="eastAsia"/>
          <w:spacing w:val="-8"/>
          <w:sz w:val="20"/>
          <w:lang w:val="en-US" w:eastAsia="zh-CN"/>
        </w:rPr>
        <w:t>大数据展示面板</w:t>
      </w:r>
      <w:r>
        <w:rPr>
          <w:spacing w:val="-8"/>
          <w:sz w:val="20"/>
        </w:rPr>
        <w:t>中查看</w:t>
      </w:r>
      <w:r>
        <w:rPr>
          <w:rFonts w:hint="eastAsia"/>
          <w:spacing w:val="-8"/>
          <w:sz w:val="20"/>
          <w:lang w:val="en-US" w:eastAsia="zh-CN"/>
        </w:rPr>
        <w:t>一百种数字货币中市值最高六种，采用南丁格尔玫瑰图展示</w:t>
      </w:r>
      <w:r>
        <w:rPr>
          <w:spacing w:val="-5"/>
          <w:sz w:val="20"/>
        </w:rPr>
        <w:t>。</w:t>
      </w:r>
    </w:p>
    <w:p>
      <w:pPr>
        <w:pStyle w:val="16"/>
        <w:numPr>
          <w:ilvl w:val="2"/>
          <w:numId w:val="1"/>
        </w:numPr>
        <w:tabs>
          <w:tab w:val="left" w:pos="1065"/>
          <w:tab w:val="left" w:pos="1066"/>
        </w:tabs>
        <w:spacing w:before="18" w:after="0" w:line="240" w:lineRule="auto"/>
        <w:ind w:left="1065" w:right="0" w:hanging="706"/>
        <w:jc w:val="left"/>
        <w:outlineLvl w:val="9"/>
        <w:rPr>
          <w:i/>
          <w:sz w:val="22"/>
        </w:rPr>
      </w:pPr>
      <w:r>
        <w:rPr>
          <w:rFonts w:hint="eastAsia"/>
          <w:i/>
          <w:sz w:val="22"/>
          <w:lang w:val="en-US" w:eastAsia="zh-CN"/>
        </w:rPr>
        <w:t>数字货币K线图展示功能</w:t>
      </w:r>
    </w:p>
    <w:p>
      <w:pPr>
        <w:spacing w:before="190" w:line="436" w:lineRule="auto"/>
        <w:ind w:left="360" w:right="335" w:firstLine="283"/>
        <w:jc w:val="left"/>
        <w:rPr>
          <w:spacing w:val="-5"/>
          <w:sz w:val="20"/>
        </w:rPr>
      </w:pPr>
      <w:r>
        <w:rPr>
          <w:spacing w:val="-8"/>
          <w:sz w:val="20"/>
        </w:rPr>
        <w:t>用户可以在</w:t>
      </w:r>
      <w:r>
        <w:rPr>
          <w:rFonts w:hint="eastAsia"/>
          <w:spacing w:val="-8"/>
          <w:sz w:val="20"/>
          <w:lang w:val="en-US" w:eastAsia="zh-CN"/>
        </w:rPr>
        <w:t>大数据展示面板</w:t>
      </w:r>
      <w:r>
        <w:rPr>
          <w:spacing w:val="-8"/>
          <w:sz w:val="20"/>
        </w:rPr>
        <w:t>中查看</w:t>
      </w:r>
      <w:r>
        <w:rPr>
          <w:rFonts w:hint="eastAsia"/>
          <w:spacing w:val="-8"/>
          <w:sz w:val="20"/>
          <w:lang w:val="en-US" w:eastAsia="zh-CN"/>
        </w:rPr>
        <w:t>一百种数字货币的所有K线图数据，使用选择框进行选择，同时展示当前数字货币的当日价格和当日涨跌幅</w:t>
      </w:r>
      <w:r>
        <w:rPr>
          <w:spacing w:val="-5"/>
          <w:sz w:val="20"/>
        </w:rPr>
        <w:t>。</w:t>
      </w:r>
    </w:p>
    <w:p>
      <w:pPr>
        <w:pStyle w:val="16"/>
        <w:numPr>
          <w:ilvl w:val="2"/>
          <w:numId w:val="1"/>
        </w:numPr>
        <w:tabs>
          <w:tab w:val="left" w:pos="1065"/>
          <w:tab w:val="left" w:pos="1066"/>
        </w:tabs>
        <w:spacing w:before="18" w:after="0" w:line="240" w:lineRule="auto"/>
        <w:ind w:left="1065" w:right="0" w:hanging="706"/>
        <w:jc w:val="left"/>
        <w:outlineLvl w:val="9"/>
        <w:rPr>
          <w:i/>
          <w:sz w:val="22"/>
        </w:rPr>
      </w:pPr>
      <w:r>
        <w:rPr>
          <w:rFonts w:hint="eastAsia"/>
          <w:i/>
          <w:sz w:val="22"/>
          <w:lang w:val="en-US" w:eastAsia="zh-CN"/>
        </w:rPr>
        <w:t>数字货币价格预测展示功能</w:t>
      </w:r>
    </w:p>
    <w:p>
      <w:pPr>
        <w:spacing w:before="190" w:line="436" w:lineRule="auto"/>
        <w:ind w:left="360" w:right="335" w:firstLine="283"/>
        <w:jc w:val="left"/>
        <w:rPr>
          <w:spacing w:val="-5"/>
          <w:sz w:val="20"/>
        </w:rPr>
      </w:pPr>
      <w:r>
        <w:rPr>
          <w:spacing w:val="-8"/>
          <w:sz w:val="20"/>
        </w:rPr>
        <w:t>用户可以在</w:t>
      </w:r>
      <w:r>
        <w:rPr>
          <w:rFonts w:hint="eastAsia"/>
          <w:spacing w:val="-8"/>
          <w:sz w:val="20"/>
          <w:lang w:val="en-US" w:eastAsia="zh-CN"/>
        </w:rPr>
        <w:t>大数据展示面板</w:t>
      </w:r>
      <w:r>
        <w:rPr>
          <w:spacing w:val="-8"/>
          <w:sz w:val="20"/>
        </w:rPr>
        <w:t>中查看</w:t>
      </w:r>
      <w:r>
        <w:rPr>
          <w:rFonts w:hint="eastAsia"/>
          <w:spacing w:val="-8"/>
          <w:sz w:val="20"/>
          <w:lang w:val="en-US" w:eastAsia="zh-CN"/>
        </w:rPr>
        <w:t>十种数字货币的后五日价格预测，使用选择框进行选择，可展示预测开盘价格、预测收盘价格、预测最高价格、预测最低价格，采用折线图展示</w:t>
      </w:r>
      <w:r>
        <w:rPr>
          <w:spacing w:val="-5"/>
          <w:sz w:val="20"/>
        </w:rPr>
        <w:t>。</w:t>
      </w:r>
    </w:p>
    <w:p>
      <w:pPr>
        <w:pStyle w:val="16"/>
        <w:numPr>
          <w:ilvl w:val="2"/>
          <w:numId w:val="1"/>
        </w:numPr>
        <w:tabs>
          <w:tab w:val="left" w:pos="1065"/>
          <w:tab w:val="left" w:pos="1066"/>
        </w:tabs>
        <w:spacing w:before="18" w:after="0" w:line="240" w:lineRule="auto"/>
        <w:ind w:left="1065" w:right="0" w:hanging="706"/>
        <w:jc w:val="left"/>
        <w:outlineLvl w:val="9"/>
        <w:rPr>
          <w:i/>
          <w:sz w:val="22"/>
        </w:rPr>
      </w:pPr>
      <w:r>
        <w:rPr>
          <w:rFonts w:hint="eastAsia"/>
          <w:i/>
          <w:sz w:val="22"/>
          <w:lang w:val="en-US" w:eastAsia="zh-CN"/>
        </w:rPr>
        <w:t>数字货币排名展示功能</w:t>
      </w:r>
    </w:p>
    <w:p>
      <w:pPr>
        <w:spacing w:before="190" w:line="436" w:lineRule="auto"/>
        <w:ind w:left="360" w:right="335" w:firstLine="283"/>
        <w:jc w:val="left"/>
        <w:rPr>
          <w:spacing w:val="-5"/>
          <w:sz w:val="20"/>
        </w:rPr>
      </w:pPr>
      <w:r>
        <w:rPr>
          <w:spacing w:val="-8"/>
          <w:sz w:val="20"/>
        </w:rPr>
        <w:t>用户可以在</w:t>
      </w:r>
      <w:r>
        <w:rPr>
          <w:rFonts w:hint="eastAsia"/>
          <w:spacing w:val="-8"/>
          <w:sz w:val="20"/>
          <w:lang w:val="en-US" w:eastAsia="zh-CN"/>
        </w:rPr>
        <w:t>大数据展示面板</w:t>
      </w:r>
      <w:r>
        <w:rPr>
          <w:spacing w:val="-8"/>
          <w:sz w:val="20"/>
        </w:rPr>
        <w:t>中查看</w:t>
      </w:r>
      <w:r>
        <w:rPr>
          <w:rFonts w:hint="eastAsia"/>
          <w:spacing w:val="-8"/>
          <w:sz w:val="20"/>
          <w:lang w:val="en-US" w:eastAsia="zh-CN"/>
        </w:rPr>
        <w:t>当前数字货币时长的主流币排行前五、空气币排行前五及该数字货币的市值、当日交易额，采用排行榜展示</w:t>
      </w:r>
      <w:r>
        <w:rPr>
          <w:spacing w:val="-5"/>
          <w:sz w:val="20"/>
        </w:rPr>
        <w:t>。</w:t>
      </w:r>
    </w:p>
    <w:p>
      <w:pPr>
        <w:pStyle w:val="16"/>
        <w:numPr>
          <w:ilvl w:val="2"/>
          <w:numId w:val="1"/>
        </w:numPr>
        <w:tabs>
          <w:tab w:val="left" w:pos="1065"/>
          <w:tab w:val="left" w:pos="1066"/>
        </w:tabs>
        <w:spacing w:before="18" w:after="0" w:line="240" w:lineRule="auto"/>
        <w:ind w:left="1065" w:right="0" w:hanging="706"/>
        <w:jc w:val="left"/>
        <w:outlineLvl w:val="9"/>
        <w:rPr>
          <w:i/>
          <w:color w:val="FF0000"/>
          <w:sz w:val="22"/>
        </w:rPr>
      </w:pPr>
      <w:r>
        <w:rPr>
          <w:rFonts w:hint="eastAsia"/>
          <w:i/>
          <w:color w:val="FF0000"/>
          <w:sz w:val="22"/>
          <w:lang w:val="en-US" w:eastAsia="zh-CN"/>
        </w:rPr>
        <w:t>数字货币时长市值占比展示功能</w:t>
      </w:r>
    </w:p>
    <w:p>
      <w:pPr>
        <w:spacing w:before="190" w:line="436" w:lineRule="auto"/>
        <w:ind w:left="360" w:right="335" w:firstLine="283"/>
        <w:jc w:val="left"/>
        <w:rPr>
          <w:color w:val="FF0000"/>
          <w:spacing w:val="-5"/>
          <w:sz w:val="20"/>
        </w:rPr>
      </w:pPr>
      <w:r>
        <w:rPr>
          <w:color w:val="FF0000"/>
          <w:spacing w:val="-8"/>
          <w:sz w:val="20"/>
        </w:rPr>
        <w:t>用户可以在页面中查看中国所有高校开设的所有专业的相关信息，包括专业门类、专业大</w:t>
      </w:r>
      <w:r>
        <w:rPr>
          <w:color w:val="FF0000"/>
          <w:spacing w:val="-5"/>
          <w:sz w:val="20"/>
        </w:rPr>
        <w:t>类、专业层次、专业简介、就业情况等。同时系统也会推荐部分热门专业。</w:t>
      </w:r>
    </w:p>
    <w:p>
      <w:pPr>
        <w:pStyle w:val="16"/>
        <w:numPr>
          <w:ilvl w:val="2"/>
          <w:numId w:val="1"/>
        </w:numPr>
        <w:tabs>
          <w:tab w:val="left" w:pos="1065"/>
          <w:tab w:val="left" w:pos="1066"/>
        </w:tabs>
        <w:spacing w:before="18" w:after="0" w:line="240" w:lineRule="auto"/>
        <w:ind w:left="1065" w:right="0" w:hanging="706"/>
        <w:jc w:val="left"/>
        <w:outlineLvl w:val="9"/>
        <w:rPr>
          <w:i/>
          <w:sz w:val="22"/>
        </w:rPr>
      </w:pPr>
      <w:r>
        <w:rPr>
          <w:rFonts w:hint="eastAsia"/>
          <w:i/>
          <w:sz w:val="22"/>
          <w:lang w:val="en-US" w:eastAsia="zh-CN"/>
        </w:rPr>
        <w:t>数字货币实时交易信息展示功能</w:t>
      </w:r>
    </w:p>
    <w:p>
      <w:pPr>
        <w:spacing w:before="190" w:line="436" w:lineRule="auto"/>
        <w:ind w:left="360" w:right="335" w:firstLine="283"/>
        <w:jc w:val="left"/>
        <w:rPr>
          <w:rFonts w:hint="default"/>
          <w:spacing w:val="-5"/>
          <w:sz w:val="20"/>
          <w:lang w:val="en-US"/>
        </w:rPr>
      </w:pPr>
      <w:r>
        <w:rPr>
          <w:spacing w:val="-8"/>
          <w:sz w:val="20"/>
        </w:rPr>
        <w:t>用户可以在</w:t>
      </w:r>
      <w:r>
        <w:rPr>
          <w:rFonts w:hint="eastAsia"/>
          <w:spacing w:val="-8"/>
          <w:sz w:val="20"/>
          <w:lang w:val="en-US" w:eastAsia="zh-CN"/>
        </w:rPr>
        <w:t>实时信息展示页面</w:t>
      </w:r>
      <w:r>
        <w:rPr>
          <w:spacing w:val="-8"/>
          <w:sz w:val="20"/>
        </w:rPr>
        <w:t>中查看</w:t>
      </w:r>
      <w:r>
        <w:rPr>
          <w:rFonts w:hint="eastAsia"/>
          <w:spacing w:val="-8"/>
          <w:sz w:val="20"/>
          <w:lang w:val="en-US" w:eastAsia="zh-CN"/>
        </w:rPr>
        <w:t>当前时刻数字货币时长所有数字货币的实时交易数据，采用本币/法币的展示样例，采用折线图展示。</w:t>
      </w:r>
    </w:p>
    <w:p>
      <w:pPr>
        <w:pStyle w:val="16"/>
        <w:numPr>
          <w:ilvl w:val="2"/>
          <w:numId w:val="1"/>
        </w:numPr>
        <w:tabs>
          <w:tab w:val="left" w:pos="1065"/>
          <w:tab w:val="left" w:pos="1066"/>
        </w:tabs>
        <w:spacing w:before="18" w:after="0" w:line="240" w:lineRule="auto"/>
        <w:ind w:left="1065" w:right="0" w:hanging="706"/>
        <w:jc w:val="left"/>
        <w:outlineLvl w:val="9"/>
        <w:rPr>
          <w:i/>
          <w:sz w:val="22"/>
        </w:rPr>
      </w:pPr>
      <w:r>
        <w:rPr>
          <w:rFonts w:hint="eastAsia"/>
          <w:i/>
          <w:sz w:val="22"/>
          <w:lang w:val="en-US" w:eastAsia="zh-CN"/>
        </w:rPr>
        <w:t>数字货币实时舆论信息展示功能</w:t>
      </w:r>
    </w:p>
    <w:p>
      <w:pPr>
        <w:spacing w:before="190" w:line="436" w:lineRule="auto"/>
        <w:ind w:left="360" w:right="335" w:firstLine="283"/>
        <w:jc w:val="left"/>
        <w:rPr>
          <w:rFonts w:hint="default"/>
          <w:spacing w:val="-5"/>
          <w:sz w:val="20"/>
          <w:lang w:val="en-US"/>
        </w:rPr>
      </w:pPr>
      <w:r>
        <w:rPr>
          <w:spacing w:val="-8"/>
          <w:sz w:val="20"/>
        </w:rPr>
        <w:t>用户可以在</w:t>
      </w:r>
      <w:r>
        <w:rPr>
          <w:rFonts w:hint="eastAsia"/>
          <w:spacing w:val="-8"/>
          <w:sz w:val="20"/>
          <w:lang w:val="en-US" w:eastAsia="zh-CN"/>
        </w:rPr>
        <w:t>实时信息展示页面</w:t>
      </w:r>
      <w:r>
        <w:rPr>
          <w:spacing w:val="-8"/>
          <w:sz w:val="20"/>
        </w:rPr>
        <w:t>中</w:t>
      </w:r>
      <w:r>
        <w:rPr>
          <w:rFonts w:hint="eastAsia"/>
          <w:spacing w:val="-8"/>
          <w:sz w:val="20"/>
          <w:lang w:val="en-US" w:eastAsia="zh-CN"/>
        </w:rPr>
        <w:t>打开某一具体的数字货币交易，可在Latest News展示栏查看实时的互联网数字货币新闻舆论。</w:t>
      </w:r>
    </w:p>
    <w:p>
      <w:pPr>
        <w:pStyle w:val="16"/>
        <w:numPr>
          <w:ilvl w:val="2"/>
          <w:numId w:val="1"/>
        </w:numPr>
        <w:tabs>
          <w:tab w:val="left" w:pos="1065"/>
          <w:tab w:val="left" w:pos="1066"/>
        </w:tabs>
        <w:spacing w:before="18" w:after="0" w:line="240" w:lineRule="auto"/>
        <w:ind w:left="1065" w:right="0" w:hanging="706"/>
        <w:jc w:val="left"/>
        <w:outlineLvl w:val="9"/>
        <w:rPr>
          <w:i/>
          <w:sz w:val="22"/>
        </w:rPr>
      </w:pPr>
      <w:r>
        <w:rPr>
          <w:rFonts w:hint="eastAsia"/>
          <w:i/>
          <w:sz w:val="22"/>
          <w:lang w:val="en-US" w:eastAsia="zh-CN"/>
        </w:rPr>
        <w:t>平台后端管理-数据管理功能</w:t>
      </w:r>
    </w:p>
    <w:p>
      <w:pPr>
        <w:spacing w:before="190" w:line="436" w:lineRule="auto"/>
        <w:ind w:left="360" w:right="335" w:firstLine="283"/>
        <w:jc w:val="left"/>
        <w:rPr>
          <w:spacing w:val="-5"/>
          <w:sz w:val="20"/>
        </w:rPr>
      </w:pPr>
      <w:r>
        <w:rPr>
          <w:rFonts w:hint="eastAsia"/>
          <w:spacing w:val="-8"/>
          <w:sz w:val="20"/>
          <w:lang w:val="en-US" w:eastAsia="zh-CN"/>
        </w:rPr>
        <w:t>平台管理员可登录后台管理页面，查看数据库中存储的原始数字货币，采用选择框进行数字货币选择，可选展示条数</w:t>
      </w:r>
      <w:r>
        <w:rPr>
          <w:spacing w:val="-5"/>
          <w:sz w:val="20"/>
        </w:rPr>
        <w:t>。</w:t>
      </w:r>
    </w:p>
    <w:p>
      <w:pPr>
        <w:pStyle w:val="16"/>
        <w:numPr>
          <w:ilvl w:val="2"/>
          <w:numId w:val="1"/>
        </w:numPr>
        <w:tabs>
          <w:tab w:val="left" w:pos="1065"/>
          <w:tab w:val="left" w:pos="1066"/>
        </w:tabs>
        <w:spacing w:before="18" w:after="0" w:line="240" w:lineRule="auto"/>
        <w:ind w:left="1065" w:right="0" w:hanging="706"/>
        <w:jc w:val="left"/>
        <w:outlineLvl w:val="9"/>
        <w:rPr>
          <w:i/>
          <w:sz w:val="22"/>
        </w:rPr>
      </w:pPr>
      <w:r>
        <w:rPr>
          <w:rFonts w:hint="eastAsia"/>
          <w:i/>
          <w:sz w:val="22"/>
          <w:lang w:val="en-US" w:eastAsia="zh-CN"/>
        </w:rPr>
        <w:t>平台后端管理-用户管理功能</w:t>
      </w:r>
    </w:p>
    <w:p>
      <w:pPr>
        <w:spacing w:before="190" w:line="436" w:lineRule="auto"/>
        <w:ind w:left="360" w:right="335" w:firstLine="283"/>
        <w:jc w:val="left"/>
        <w:rPr>
          <w:rFonts w:hint="default"/>
          <w:spacing w:val="-5"/>
          <w:sz w:val="20"/>
          <w:lang w:val="en-US"/>
        </w:rPr>
      </w:pPr>
      <w:r>
        <w:rPr>
          <w:rFonts w:hint="eastAsia"/>
          <w:spacing w:val="-8"/>
          <w:sz w:val="20"/>
          <w:lang w:val="en-US" w:eastAsia="zh-CN"/>
        </w:rPr>
        <w:t>平台管理员可登录后台管理页面，查看数据库中存储的平台用户信息。</w:t>
      </w:r>
    </w:p>
    <w:p>
      <w:pPr>
        <w:pStyle w:val="16"/>
        <w:numPr>
          <w:ilvl w:val="2"/>
          <w:numId w:val="1"/>
        </w:numPr>
        <w:tabs>
          <w:tab w:val="left" w:pos="1065"/>
          <w:tab w:val="left" w:pos="1066"/>
        </w:tabs>
        <w:spacing w:before="18" w:after="0" w:line="240" w:lineRule="auto"/>
        <w:ind w:left="1065" w:right="0" w:hanging="706"/>
        <w:jc w:val="left"/>
        <w:outlineLvl w:val="9"/>
        <w:rPr>
          <w:i/>
          <w:sz w:val="22"/>
        </w:rPr>
      </w:pPr>
      <w:r>
        <w:rPr>
          <w:rFonts w:hint="eastAsia"/>
          <w:i/>
          <w:sz w:val="22"/>
          <w:lang w:val="en-US" w:eastAsia="zh-CN"/>
        </w:rPr>
        <w:t>平台后端管理-管理员管理功能</w:t>
      </w:r>
    </w:p>
    <w:p>
      <w:pPr>
        <w:spacing w:before="190" w:line="436" w:lineRule="auto"/>
        <w:ind w:left="360" w:right="335" w:firstLine="283"/>
        <w:jc w:val="left"/>
        <w:rPr>
          <w:rFonts w:hint="default"/>
          <w:spacing w:val="-5"/>
          <w:sz w:val="20"/>
          <w:lang w:val="en-US"/>
        </w:rPr>
      </w:pPr>
      <w:r>
        <w:rPr>
          <w:rFonts w:hint="eastAsia"/>
          <w:spacing w:val="-8"/>
          <w:sz w:val="20"/>
          <w:lang w:val="en-US" w:eastAsia="zh-CN"/>
        </w:rPr>
        <w:t>平台管理员可登录后台管理页面，查看数据库中存储的管理员信息。</w:t>
      </w:r>
    </w:p>
    <w:p>
      <w:pPr>
        <w:pStyle w:val="3"/>
        <w:numPr>
          <w:ilvl w:val="1"/>
          <w:numId w:val="1"/>
        </w:numPr>
        <w:tabs>
          <w:tab w:val="left" w:pos="610"/>
        </w:tabs>
        <w:spacing w:before="67" w:after="0" w:line="240" w:lineRule="auto"/>
        <w:ind w:left="609" w:right="0" w:hanging="395"/>
        <w:jc w:val="left"/>
        <w:outlineLvl w:val="1"/>
      </w:pPr>
      <w:bookmarkStart w:id="48" w:name="_bookmark20"/>
      <w:bookmarkEnd w:id="48"/>
      <w:bookmarkStart w:id="49" w:name="_bookmark20"/>
      <w:bookmarkEnd w:id="49"/>
      <w:bookmarkStart w:id="50" w:name="_bookmark21"/>
      <w:bookmarkEnd w:id="50"/>
      <w:bookmarkStart w:id="51" w:name="_bookmark21"/>
      <w:bookmarkEnd w:id="51"/>
      <w:bookmarkStart w:id="52" w:name="_Toc23705"/>
      <w:r>
        <w:t>性能需求</w:t>
      </w:r>
      <w:bookmarkEnd w:id="52"/>
    </w:p>
    <w:p>
      <w:pPr>
        <w:pStyle w:val="4"/>
        <w:spacing w:before="139"/>
        <w:ind w:left="643"/>
      </w:pPr>
      <w:r>
        <w:t xml:space="preserve">本项目对数据处理能力无要求，数据查询响应速度快即可。 </w:t>
      </w:r>
    </w:p>
    <w:p>
      <w:pPr>
        <w:pStyle w:val="4"/>
        <w:spacing w:before="163"/>
        <w:ind w:left="215"/>
      </w:pPr>
      <w:r>
        <w:t xml:space="preserve"> </w:t>
      </w:r>
    </w:p>
    <w:p>
      <w:pPr>
        <w:pStyle w:val="3"/>
        <w:numPr>
          <w:ilvl w:val="1"/>
          <w:numId w:val="1"/>
        </w:numPr>
        <w:tabs>
          <w:tab w:val="left" w:pos="610"/>
        </w:tabs>
        <w:spacing w:before="202" w:after="0" w:line="240" w:lineRule="auto"/>
        <w:ind w:left="609" w:right="0" w:hanging="395"/>
        <w:jc w:val="left"/>
        <w:outlineLvl w:val="1"/>
      </w:pPr>
      <w:bookmarkStart w:id="53" w:name="_bookmark22"/>
      <w:bookmarkEnd w:id="53"/>
      <w:bookmarkStart w:id="54" w:name="_bookmark22"/>
      <w:bookmarkEnd w:id="54"/>
      <w:bookmarkStart w:id="55" w:name="_Toc16564"/>
      <w:r>
        <w:t>接口需求</w:t>
      </w:r>
      <w:bookmarkEnd w:id="55"/>
    </w:p>
    <w:p>
      <w:pPr>
        <w:pStyle w:val="16"/>
        <w:numPr>
          <w:ilvl w:val="2"/>
          <w:numId w:val="1"/>
        </w:numPr>
        <w:tabs>
          <w:tab w:val="left" w:pos="740"/>
        </w:tabs>
        <w:spacing w:before="197" w:after="0" w:line="240" w:lineRule="auto"/>
        <w:ind w:left="739" w:right="0" w:hanging="525"/>
        <w:jc w:val="left"/>
        <w:outlineLvl w:val="2"/>
        <w:rPr>
          <w:i/>
          <w:sz w:val="22"/>
        </w:rPr>
      </w:pPr>
      <w:bookmarkStart w:id="56" w:name="_bookmark23"/>
      <w:bookmarkEnd w:id="56"/>
      <w:bookmarkStart w:id="57" w:name="_bookmark23"/>
      <w:bookmarkEnd w:id="57"/>
      <w:bookmarkStart w:id="58" w:name="_Toc24096"/>
      <w:r>
        <w:rPr>
          <w:i/>
          <w:spacing w:val="-2"/>
          <w:sz w:val="22"/>
        </w:rPr>
        <w:t>用户界面</w:t>
      </w:r>
      <w:bookmarkEnd w:id="58"/>
    </w:p>
    <w:p>
      <w:pPr>
        <w:spacing w:before="108"/>
        <w:ind w:left="614" w:right="0" w:firstLine="0"/>
        <w:jc w:val="left"/>
        <w:rPr>
          <w:sz w:val="20"/>
        </w:rPr>
      </w:pPr>
      <w:r>
        <w:rPr>
          <w:sz w:val="20"/>
        </w:rPr>
        <w:t xml:space="preserve">用户在 Web 界面上点击特定区域时能切换到对应的其他页面。 </w:t>
      </w:r>
    </w:p>
    <w:p>
      <w:pPr>
        <w:pStyle w:val="16"/>
        <w:numPr>
          <w:ilvl w:val="2"/>
          <w:numId w:val="1"/>
        </w:numPr>
        <w:tabs>
          <w:tab w:val="left" w:pos="740"/>
        </w:tabs>
        <w:spacing w:before="155" w:after="0" w:line="240" w:lineRule="auto"/>
        <w:ind w:left="739" w:right="0" w:hanging="525"/>
        <w:jc w:val="left"/>
        <w:outlineLvl w:val="2"/>
        <w:rPr>
          <w:i/>
          <w:sz w:val="22"/>
        </w:rPr>
      </w:pPr>
      <w:bookmarkStart w:id="59" w:name="_bookmark24"/>
      <w:bookmarkEnd w:id="59"/>
      <w:bookmarkStart w:id="60" w:name="_bookmark24"/>
      <w:bookmarkEnd w:id="60"/>
      <w:bookmarkStart w:id="61" w:name="_Toc16400"/>
      <w:r>
        <w:rPr>
          <w:i/>
          <w:spacing w:val="-2"/>
          <w:sz w:val="22"/>
        </w:rPr>
        <w:t>硬件接口</w:t>
      </w:r>
      <w:bookmarkEnd w:id="61"/>
    </w:p>
    <w:p>
      <w:pPr>
        <w:spacing w:before="113"/>
        <w:ind w:left="614" w:right="0" w:firstLine="0"/>
        <w:jc w:val="left"/>
        <w:rPr>
          <w:sz w:val="20"/>
        </w:rPr>
      </w:pPr>
      <w:r>
        <w:rPr>
          <w:sz w:val="20"/>
        </w:rPr>
        <w:t xml:space="preserve">无。 </w:t>
      </w:r>
    </w:p>
    <w:p>
      <w:pPr>
        <w:pStyle w:val="16"/>
        <w:numPr>
          <w:ilvl w:val="2"/>
          <w:numId w:val="1"/>
        </w:numPr>
        <w:tabs>
          <w:tab w:val="left" w:pos="740"/>
        </w:tabs>
        <w:spacing w:before="156" w:after="0" w:line="240" w:lineRule="auto"/>
        <w:ind w:left="739" w:right="0" w:hanging="525"/>
        <w:jc w:val="left"/>
        <w:outlineLvl w:val="2"/>
        <w:rPr>
          <w:i/>
          <w:sz w:val="22"/>
        </w:rPr>
      </w:pPr>
      <w:bookmarkStart w:id="62" w:name="_bookmark25"/>
      <w:bookmarkEnd w:id="62"/>
      <w:bookmarkStart w:id="63" w:name="_bookmark25"/>
      <w:bookmarkEnd w:id="63"/>
      <w:bookmarkStart w:id="64" w:name="_Toc25945"/>
      <w:r>
        <w:rPr>
          <w:i/>
          <w:spacing w:val="-2"/>
          <w:sz w:val="22"/>
        </w:rPr>
        <w:t>软件接口</w:t>
      </w:r>
      <w:bookmarkEnd w:id="64"/>
    </w:p>
    <w:p>
      <w:pPr>
        <w:spacing w:before="108"/>
        <w:ind w:left="614" w:right="0" w:firstLine="0"/>
        <w:jc w:val="left"/>
        <w:rPr>
          <w:sz w:val="20"/>
        </w:rPr>
      </w:pPr>
      <w:r>
        <w:rPr>
          <w:sz w:val="20"/>
        </w:rPr>
        <w:t xml:space="preserve">通过 Flask 连接数据库与前端。 </w:t>
      </w:r>
    </w:p>
    <w:p>
      <w:pPr>
        <w:spacing w:before="56"/>
        <w:ind w:left="215" w:right="0" w:firstLine="0"/>
        <w:jc w:val="left"/>
        <w:rPr>
          <w:sz w:val="20"/>
        </w:rPr>
      </w:pPr>
      <w:r>
        <w:rPr>
          <w:w w:val="100"/>
          <w:sz w:val="20"/>
        </w:rPr>
        <w:t xml:space="preserve"> </w:t>
      </w:r>
    </w:p>
    <w:p>
      <w:pPr>
        <w:pStyle w:val="3"/>
        <w:numPr>
          <w:ilvl w:val="1"/>
          <w:numId w:val="1"/>
        </w:numPr>
        <w:tabs>
          <w:tab w:val="left" w:pos="610"/>
        </w:tabs>
        <w:spacing w:before="146" w:after="0" w:line="240" w:lineRule="auto"/>
        <w:ind w:left="609" w:right="0" w:hanging="395"/>
        <w:jc w:val="left"/>
        <w:outlineLvl w:val="1"/>
      </w:pPr>
      <w:bookmarkStart w:id="65" w:name="_bookmark26"/>
      <w:bookmarkEnd w:id="65"/>
      <w:bookmarkStart w:id="66" w:name="_bookmark26"/>
      <w:bookmarkEnd w:id="66"/>
      <w:bookmarkStart w:id="67" w:name="_Toc26405"/>
      <w:r>
        <w:t>界面需求</w:t>
      </w:r>
      <w:bookmarkEnd w:id="67"/>
    </w:p>
    <w:p>
      <w:pPr>
        <w:pStyle w:val="4"/>
        <w:tabs>
          <w:tab w:val="left" w:pos="643"/>
        </w:tabs>
        <w:spacing w:before="143"/>
        <w:ind w:left="215"/>
      </w:pPr>
      <w:r>
        <w:t xml:space="preserve"> </w:t>
      </w:r>
      <w:r>
        <w:tab/>
      </w:r>
      <w:r>
        <w:t xml:space="preserve">①输入设备：鼠标； </w:t>
      </w:r>
    </w:p>
    <w:p>
      <w:pPr>
        <w:pStyle w:val="4"/>
        <w:tabs>
          <w:tab w:val="left" w:pos="643"/>
        </w:tabs>
        <w:spacing w:before="158"/>
        <w:ind w:left="215"/>
      </w:pPr>
      <w:r>
        <w:t xml:space="preserve"> </w:t>
      </w:r>
      <w:r>
        <w:tab/>
      </w:r>
      <w:r>
        <w:t>②输出设备：PC</w:t>
      </w:r>
      <w:r>
        <w:rPr>
          <w:spacing w:val="-14"/>
        </w:rPr>
        <w:t xml:space="preserve"> 显示器； </w:t>
      </w:r>
    </w:p>
    <w:p>
      <w:pPr>
        <w:pStyle w:val="4"/>
        <w:tabs>
          <w:tab w:val="left" w:pos="643"/>
        </w:tabs>
        <w:spacing w:before="163"/>
        <w:ind w:left="215"/>
      </w:pPr>
      <w:r>
        <w:t xml:space="preserve"> </w:t>
      </w:r>
      <w:r>
        <w:tab/>
      </w:r>
      <w:r>
        <w:rPr>
          <w:spacing w:val="-8"/>
        </w:rPr>
        <w:t xml:space="preserve">③分辨率：满足 </w:t>
      </w:r>
      <w:r>
        <w:t>Web</w:t>
      </w:r>
      <w:r>
        <w:rPr>
          <w:spacing w:val="-9"/>
        </w:rPr>
        <w:t xml:space="preserve"> 网页的分辨率；</w:t>
      </w:r>
      <w:r>
        <w:t xml:space="preserve"> </w:t>
      </w:r>
    </w:p>
    <w:p>
      <w:pPr>
        <w:pStyle w:val="4"/>
        <w:tabs>
          <w:tab w:val="left" w:pos="643"/>
        </w:tabs>
        <w:spacing w:before="159"/>
        <w:ind w:left="215"/>
      </w:pPr>
      <w:r>
        <w:t xml:space="preserve"> </w:t>
      </w:r>
      <w:r>
        <w:tab/>
      </w:r>
      <w:r>
        <w:t xml:space="preserve">④提示风格：弹出窗口、跳转其他页面； </w:t>
      </w:r>
    </w:p>
    <w:p>
      <w:pPr>
        <w:pStyle w:val="4"/>
        <w:tabs>
          <w:tab w:val="left" w:pos="643"/>
        </w:tabs>
        <w:spacing w:before="163" w:line="362" w:lineRule="auto"/>
        <w:ind w:left="215" w:right="435"/>
      </w:pPr>
      <w:r>
        <w:t xml:space="preserve"> </w:t>
      </w:r>
      <w:r>
        <w:tab/>
      </w:r>
      <w:r>
        <w:rPr>
          <w:spacing w:val="-1"/>
        </w:rPr>
        <w:t>⑤其他：页面风格简约美观，能让用户直观地查询和浏览各数据、便捷地</w:t>
      </w:r>
      <w:r>
        <w:t xml:space="preserve">使用各项功能。 </w:t>
      </w:r>
    </w:p>
    <w:p>
      <w:pPr>
        <w:pStyle w:val="4"/>
        <w:spacing w:before="7"/>
        <w:ind w:left="215"/>
      </w:pPr>
      <w:r>
        <w:t xml:space="preserve"> </w:t>
      </w:r>
    </w:p>
    <w:p>
      <w:r>
        <w:br w:type="page"/>
      </w:r>
    </w:p>
    <w:p>
      <w:pPr>
        <w:pStyle w:val="4"/>
        <w:spacing w:before="1"/>
      </w:pPr>
    </w:p>
    <w:p>
      <w:pPr>
        <w:pStyle w:val="2"/>
        <w:numPr>
          <w:ilvl w:val="0"/>
          <w:numId w:val="1"/>
        </w:numPr>
        <w:tabs>
          <w:tab w:val="left" w:pos="644"/>
        </w:tabs>
        <w:spacing w:before="0" w:after="0" w:line="240" w:lineRule="auto"/>
        <w:ind w:left="643" w:right="0" w:hanging="429"/>
        <w:jc w:val="left"/>
        <w:outlineLvl w:val="0"/>
      </w:pPr>
      <w:bookmarkStart w:id="68" w:name="_bookmark27"/>
      <w:bookmarkEnd w:id="68"/>
      <w:bookmarkStart w:id="69" w:name="_bookmark27"/>
      <w:bookmarkEnd w:id="69"/>
      <w:bookmarkStart w:id="70" w:name="_Toc21497"/>
      <w:r>
        <w:rPr>
          <w:spacing w:val="-2"/>
        </w:rPr>
        <w:t>项目开发计划</w:t>
      </w:r>
      <w:bookmarkEnd w:id="70"/>
    </w:p>
    <w:p>
      <w:pPr>
        <w:pStyle w:val="3"/>
        <w:numPr>
          <w:ilvl w:val="1"/>
          <w:numId w:val="1"/>
        </w:numPr>
        <w:tabs>
          <w:tab w:val="left" w:pos="644"/>
        </w:tabs>
        <w:spacing w:before="290" w:after="0" w:line="240" w:lineRule="auto"/>
        <w:ind w:left="643" w:right="0" w:hanging="429"/>
        <w:jc w:val="left"/>
        <w:outlineLvl w:val="1"/>
      </w:pPr>
      <w:bookmarkStart w:id="71" w:name="_bookmark28"/>
      <w:bookmarkEnd w:id="71"/>
      <w:bookmarkStart w:id="72" w:name="_bookmark28"/>
      <w:bookmarkEnd w:id="72"/>
      <w:bookmarkStart w:id="73" w:name="_Toc8518"/>
      <w:r>
        <w:t>需求确定阶段</w:t>
      </w:r>
      <w:bookmarkEnd w:id="73"/>
    </w:p>
    <w:p>
      <w:pPr>
        <w:pStyle w:val="4"/>
        <w:spacing w:before="138" w:line="367" w:lineRule="auto"/>
        <w:ind w:left="215" w:right="219" w:firstLine="427"/>
      </w:pPr>
      <w:r>
        <w:t>对</w:t>
      </w:r>
      <w:r>
        <w:rPr>
          <w:rFonts w:hint="eastAsia"/>
          <w:lang w:val="en-US" w:eastAsia="zh-CN"/>
        </w:rPr>
        <w:t>数字货币大数据分析平台</w:t>
      </w:r>
      <w:r>
        <w:t>进行需求分析，确定该项目需要实现的所</w:t>
      </w:r>
      <w:r>
        <w:rPr>
          <w:spacing w:val="-10"/>
        </w:rPr>
        <w:t>有具体功能及其实现方法。随后对整个流程进行分工，撰写项目需求分析报告。</w:t>
      </w:r>
      <w:r>
        <w:t xml:space="preserve"> </w:t>
      </w:r>
    </w:p>
    <w:p>
      <w:pPr>
        <w:pStyle w:val="4"/>
        <w:spacing w:line="303" w:lineRule="exact"/>
      </w:pPr>
      <w:r>
        <w:t xml:space="preserve"> </w:t>
      </w:r>
    </w:p>
    <w:p>
      <w:pPr>
        <w:pStyle w:val="3"/>
        <w:numPr>
          <w:ilvl w:val="1"/>
          <w:numId w:val="1"/>
        </w:numPr>
        <w:tabs>
          <w:tab w:val="left" w:pos="644"/>
        </w:tabs>
        <w:spacing w:before="207" w:after="0" w:line="240" w:lineRule="auto"/>
        <w:ind w:left="643" w:right="0" w:hanging="429"/>
        <w:jc w:val="both"/>
        <w:outlineLvl w:val="1"/>
      </w:pPr>
      <w:bookmarkStart w:id="74" w:name="_bookmark29"/>
      <w:bookmarkEnd w:id="74"/>
      <w:bookmarkStart w:id="75" w:name="_bookmark29"/>
      <w:bookmarkEnd w:id="75"/>
      <w:bookmarkStart w:id="76" w:name="_Toc32436"/>
      <w:r>
        <w:t>数据爬取阶段</w:t>
      </w:r>
      <w:bookmarkEnd w:id="76"/>
    </w:p>
    <w:p>
      <w:pPr>
        <w:pStyle w:val="4"/>
        <w:spacing w:before="138" w:line="364" w:lineRule="auto"/>
        <w:ind w:left="215" w:right="315" w:firstLine="427"/>
        <w:jc w:val="both"/>
      </w:pPr>
      <w:r>
        <w:t>根据上一阶段敲定的功能确定需要爬取的数据内容，编写爬虫程序，进入目标网站进行数据爬取。</w:t>
      </w:r>
      <w:r>
        <w:rPr>
          <w:rFonts w:hint="eastAsia"/>
          <w:lang w:val="en-US" w:eastAsia="zh-CN"/>
        </w:rPr>
        <w:t>确定获取实时数据的门户网站，申请或解析数据API，尝试进行数据API连接并使用。</w:t>
      </w:r>
      <w:r>
        <w:t xml:space="preserve"> </w:t>
      </w:r>
    </w:p>
    <w:p>
      <w:pPr>
        <w:pStyle w:val="4"/>
        <w:spacing w:before="138" w:line="364" w:lineRule="auto"/>
        <w:ind w:left="215" w:right="315" w:firstLine="427"/>
        <w:jc w:val="both"/>
      </w:pPr>
    </w:p>
    <w:p>
      <w:pPr>
        <w:pStyle w:val="3"/>
        <w:numPr>
          <w:ilvl w:val="1"/>
          <w:numId w:val="1"/>
        </w:numPr>
        <w:tabs>
          <w:tab w:val="left" w:pos="644"/>
        </w:tabs>
        <w:spacing w:before="67" w:after="0" w:line="240" w:lineRule="auto"/>
        <w:ind w:left="643" w:right="0" w:hanging="429"/>
        <w:jc w:val="left"/>
        <w:outlineLvl w:val="1"/>
      </w:pPr>
      <w:bookmarkStart w:id="77" w:name="_bookmark30"/>
      <w:bookmarkEnd w:id="77"/>
      <w:bookmarkStart w:id="78" w:name="_bookmark30"/>
      <w:bookmarkEnd w:id="78"/>
      <w:bookmarkStart w:id="79" w:name="_Toc21590"/>
      <w:r>
        <w:t>数据分析阶段</w:t>
      </w:r>
      <w:bookmarkEnd w:id="79"/>
    </w:p>
    <w:p>
      <w:pPr>
        <w:pStyle w:val="4"/>
        <w:spacing w:before="139" w:line="364" w:lineRule="auto"/>
        <w:ind w:left="215" w:right="181" w:firstLine="427"/>
      </w:pPr>
      <w:r>
        <w:t>将已爬取的数据进行分析。首先进行数据清洗，清除无关数据与各种符号， 并将互相有关联的数据整合，得到</w:t>
      </w:r>
      <w:r>
        <w:rPr>
          <w:rFonts w:hint="eastAsia"/>
          <w:lang w:val="en-US" w:eastAsia="zh-CN"/>
        </w:rPr>
        <w:t>相关数据分析</w:t>
      </w:r>
      <w:r>
        <w:t>表。</w:t>
      </w:r>
      <w:r>
        <w:rPr>
          <w:rFonts w:hint="eastAsia"/>
          <w:lang w:val="en-US" w:eastAsia="zh-CN"/>
        </w:rPr>
        <w:t>采用相关机器学习算法对数据进行预测分析并将预测结果存储。</w:t>
      </w:r>
    </w:p>
    <w:p>
      <w:pPr>
        <w:pStyle w:val="4"/>
        <w:spacing w:before="5"/>
        <w:ind w:left="215"/>
      </w:pPr>
      <w:r>
        <w:t xml:space="preserve"> </w:t>
      </w:r>
    </w:p>
    <w:p>
      <w:pPr>
        <w:pStyle w:val="3"/>
        <w:numPr>
          <w:ilvl w:val="1"/>
          <w:numId w:val="1"/>
        </w:numPr>
        <w:tabs>
          <w:tab w:val="left" w:pos="644"/>
        </w:tabs>
        <w:spacing w:before="201" w:after="0" w:line="240" w:lineRule="auto"/>
        <w:ind w:left="643" w:right="0" w:hanging="429"/>
        <w:jc w:val="left"/>
        <w:outlineLvl w:val="1"/>
      </w:pPr>
      <w:bookmarkStart w:id="80" w:name="_bookmark31"/>
      <w:bookmarkEnd w:id="80"/>
      <w:bookmarkStart w:id="81" w:name="_bookmark31"/>
      <w:bookmarkEnd w:id="81"/>
      <w:bookmarkStart w:id="82" w:name="_Toc4062"/>
      <w:r>
        <w:t>数据可视化阶段</w:t>
      </w:r>
      <w:bookmarkEnd w:id="82"/>
    </w:p>
    <w:p>
      <w:pPr>
        <w:pStyle w:val="4"/>
        <w:spacing w:before="144" w:line="362" w:lineRule="auto"/>
        <w:ind w:left="215" w:right="436" w:firstLine="427"/>
      </w:pPr>
      <w:r>
        <w:rPr>
          <w:spacing w:val="-8"/>
        </w:rPr>
        <w:t xml:space="preserve">根据具体功能和 </w:t>
      </w:r>
      <w:r>
        <w:t>Web</w:t>
      </w:r>
      <w:r>
        <w:rPr>
          <w:spacing w:val="-9"/>
        </w:rPr>
        <w:t xml:space="preserve"> 页面的布局，将各数据、图像等展示在合适的位置， </w:t>
      </w:r>
      <w:r>
        <w:rPr>
          <w:spacing w:val="-21"/>
        </w:rPr>
        <w:t>满足</w:t>
      </w:r>
      <w:r>
        <w:rPr>
          <w:rFonts w:hint="eastAsia"/>
          <w:spacing w:val="-21"/>
          <w:lang w:val="en-US" w:eastAsia="zh-CN"/>
        </w:rPr>
        <w:t>项目要求</w:t>
      </w:r>
      <w:r>
        <w:rPr>
          <w:spacing w:val="-9"/>
        </w:rPr>
        <w:t xml:space="preserve">中的界面需求，达到良好的用户交互。 </w:t>
      </w:r>
    </w:p>
    <w:p>
      <w:pPr>
        <w:pStyle w:val="4"/>
        <w:spacing w:before="7"/>
        <w:ind w:left="215"/>
      </w:pPr>
      <w:r>
        <w:t xml:space="preserve"> </w:t>
      </w:r>
    </w:p>
    <w:p>
      <w:r>
        <w:br w:type="page"/>
      </w:r>
    </w:p>
    <w:p>
      <w:pPr>
        <w:pStyle w:val="4"/>
        <w:spacing w:before="1"/>
      </w:pPr>
    </w:p>
    <w:p>
      <w:pPr>
        <w:pStyle w:val="2"/>
        <w:numPr>
          <w:ilvl w:val="0"/>
          <w:numId w:val="1"/>
        </w:numPr>
        <w:tabs>
          <w:tab w:val="left" w:pos="644"/>
        </w:tabs>
        <w:spacing w:before="0" w:after="0" w:line="240" w:lineRule="auto"/>
        <w:ind w:left="643" w:right="0" w:hanging="429"/>
        <w:jc w:val="left"/>
        <w:outlineLvl w:val="0"/>
      </w:pPr>
      <w:bookmarkStart w:id="83" w:name="_bookmark32"/>
      <w:bookmarkEnd w:id="83"/>
      <w:bookmarkStart w:id="84" w:name="_bookmark32"/>
      <w:bookmarkEnd w:id="84"/>
      <w:bookmarkStart w:id="85" w:name="_Toc21872"/>
      <w:r>
        <w:rPr>
          <w:spacing w:val="-3"/>
        </w:rPr>
        <w:t>项目开发人员及分工</w:t>
      </w:r>
      <w:bookmarkEnd w:id="85"/>
    </w:p>
    <w:p/>
    <w:p/>
    <w:p>
      <w:pPr>
        <w:rPr>
          <w:b/>
          <w:bCs/>
          <w:sz w:val="24"/>
          <w:szCs w:val="24"/>
        </w:rPr>
      </w:pPr>
      <w:bookmarkStart w:id="86" w:name="_Toc19556"/>
      <w:r>
        <w:rPr>
          <w:rFonts w:hint="eastAsia"/>
          <w:b/>
          <w:bCs/>
          <w:sz w:val="24"/>
          <w:szCs w:val="24"/>
          <w:lang w:val="en-US" w:eastAsia="zh-CN"/>
        </w:rPr>
        <w:t>肖文斌</w:t>
      </w:r>
      <w:r>
        <w:rPr>
          <w:rFonts w:hint="eastAsia"/>
          <w:b/>
          <w:bCs/>
          <w:sz w:val="24"/>
          <w:szCs w:val="24"/>
          <w:lang w:eastAsia="zh-CN"/>
        </w:rPr>
        <w:t>：</w:t>
      </w:r>
      <w:r>
        <w:rPr>
          <w:b/>
          <w:bCs/>
          <w:sz w:val="24"/>
          <w:szCs w:val="24"/>
        </w:rPr>
        <w:t>项目经理</w:t>
      </w:r>
      <w:r>
        <w:rPr>
          <w:rFonts w:hint="eastAsia"/>
          <w:b/>
          <w:bCs/>
          <w:sz w:val="24"/>
          <w:szCs w:val="24"/>
          <w:lang w:eastAsia="zh-CN"/>
        </w:rPr>
        <w:t>、</w:t>
      </w:r>
      <w:r>
        <w:rPr>
          <w:rFonts w:hint="eastAsia"/>
          <w:b/>
          <w:bCs/>
          <w:sz w:val="24"/>
          <w:szCs w:val="24"/>
          <w:lang w:val="en-US" w:eastAsia="zh-CN"/>
        </w:rPr>
        <w:t>爬虫工程师、前端工程师、后端工程师</w:t>
      </w:r>
      <w:bookmarkEnd w:id="86"/>
    </w:p>
    <w:p>
      <w:pPr>
        <w:pStyle w:val="4"/>
        <w:spacing w:before="139" w:line="240" w:lineRule="auto"/>
        <w:ind w:left="643" w:right="676"/>
        <w:rPr>
          <w:rFonts w:hint="eastAsia"/>
          <w:lang w:val="en-US" w:eastAsia="zh-CN"/>
        </w:rPr>
      </w:pPr>
      <w:r>
        <w:t>负责</w:t>
      </w:r>
      <w:r>
        <w:rPr>
          <w:rFonts w:hint="eastAsia"/>
          <w:lang w:val="en-US" w:eastAsia="zh-CN"/>
        </w:rPr>
        <w:t>项目的整体协调工作，项目需求分析文档编写，文档审查与修改，原始数据集的爬取；</w:t>
      </w:r>
    </w:p>
    <w:p>
      <w:pPr>
        <w:pStyle w:val="4"/>
        <w:spacing w:before="139" w:line="240" w:lineRule="auto"/>
        <w:ind w:left="643" w:right="676"/>
      </w:pPr>
      <w:r>
        <w:rPr>
          <w:rFonts w:hint="eastAsia"/>
          <w:lang w:val="en-US" w:eastAsia="zh-CN"/>
        </w:rPr>
        <w:t>负责登录、注册、忘记密码、后台管理等功能的前端、后端功能设计及实现</w:t>
      </w:r>
      <w:r>
        <w:t>。</w:t>
      </w:r>
    </w:p>
    <w:p>
      <w:pPr>
        <w:pStyle w:val="4"/>
        <w:spacing w:before="139" w:line="240" w:lineRule="auto"/>
        <w:ind w:left="643" w:right="676"/>
      </w:pPr>
    </w:p>
    <w:p>
      <w:pPr>
        <w:rPr>
          <w:b/>
          <w:bCs/>
          <w:sz w:val="24"/>
          <w:szCs w:val="24"/>
        </w:rPr>
      </w:pPr>
      <w:bookmarkStart w:id="87" w:name="_bookmark33"/>
      <w:bookmarkEnd w:id="87"/>
      <w:bookmarkStart w:id="88" w:name="_bookmark33"/>
      <w:bookmarkEnd w:id="88"/>
      <w:bookmarkStart w:id="89" w:name="_Toc27738"/>
      <w:r>
        <w:rPr>
          <w:rFonts w:hint="eastAsia"/>
          <w:b/>
          <w:bCs/>
          <w:sz w:val="24"/>
          <w:szCs w:val="24"/>
          <w:lang w:val="en-US" w:eastAsia="zh-CN"/>
        </w:rPr>
        <w:t>文杰</w:t>
      </w:r>
      <w:r>
        <w:rPr>
          <w:rFonts w:hint="eastAsia"/>
          <w:b/>
          <w:bCs/>
          <w:sz w:val="24"/>
          <w:szCs w:val="24"/>
          <w:lang w:eastAsia="zh-CN"/>
        </w:rPr>
        <w:t>：</w:t>
      </w:r>
      <w:r>
        <w:rPr>
          <w:rFonts w:hint="eastAsia"/>
          <w:b/>
          <w:bCs/>
          <w:sz w:val="24"/>
          <w:szCs w:val="24"/>
          <w:lang w:val="en-US" w:eastAsia="zh-CN"/>
        </w:rPr>
        <w:t>前端工程师、后端工程师、测试工程师</w:t>
      </w:r>
      <w:bookmarkEnd w:id="89"/>
    </w:p>
    <w:p>
      <w:pPr>
        <w:pStyle w:val="4"/>
        <w:spacing w:before="139" w:line="240" w:lineRule="auto"/>
        <w:ind w:left="643" w:right="676"/>
        <w:rPr>
          <w:rFonts w:hint="eastAsia"/>
          <w:lang w:val="en-US" w:eastAsia="zh-CN"/>
        </w:rPr>
      </w:pPr>
      <w:r>
        <w:t>负责项目</w:t>
      </w:r>
      <w:r>
        <w:rPr>
          <w:rFonts w:hint="eastAsia"/>
          <w:lang w:val="en-US" w:eastAsia="zh-CN"/>
        </w:rPr>
        <w:t>展示大面板的前端、后端功能设计及实现</w:t>
      </w:r>
      <w:r>
        <w:t>，</w:t>
      </w:r>
      <w:r>
        <w:rPr>
          <w:rFonts w:hint="eastAsia"/>
          <w:lang w:val="en-US" w:eastAsia="zh-CN"/>
        </w:rPr>
        <w:t>协助登录、后台管理部分功能实现及Bug修复；</w:t>
      </w:r>
    </w:p>
    <w:p>
      <w:pPr>
        <w:pStyle w:val="4"/>
        <w:spacing w:before="139" w:line="240" w:lineRule="auto"/>
        <w:ind w:left="643" w:right="676"/>
        <w:rPr>
          <w:rFonts w:hint="eastAsia"/>
          <w:lang w:val="en-US" w:eastAsia="zh-CN"/>
        </w:rPr>
      </w:pPr>
      <w:r>
        <w:rPr>
          <w:rFonts w:hint="eastAsia"/>
          <w:lang w:val="en-US" w:eastAsia="zh-CN"/>
        </w:rPr>
        <w:t>负责平台功能测试工作，编写测试结果文档。</w:t>
      </w:r>
    </w:p>
    <w:p>
      <w:pPr>
        <w:pStyle w:val="4"/>
        <w:spacing w:before="139" w:line="240" w:lineRule="auto"/>
        <w:ind w:left="643" w:right="676"/>
        <w:rPr>
          <w:rFonts w:hint="default"/>
          <w:lang w:val="en-US" w:eastAsia="zh-CN"/>
        </w:rPr>
      </w:pPr>
    </w:p>
    <w:p>
      <w:pPr>
        <w:rPr>
          <w:b/>
          <w:bCs/>
          <w:sz w:val="24"/>
          <w:szCs w:val="24"/>
        </w:rPr>
      </w:pPr>
      <w:bookmarkStart w:id="90" w:name="_Toc5927"/>
      <w:r>
        <w:rPr>
          <w:rFonts w:hint="eastAsia"/>
          <w:b/>
          <w:bCs/>
          <w:sz w:val="24"/>
          <w:szCs w:val="24"/>
          <w:lang w:val="en-US" w:eastAsia="zh-CN"/>
        </w:rPr>
        <w:t>陈楚凡</w:t>
      </w:r>
      <w:r>
        <w:rPr>
          <w:rFonts w:hint="eastAsia"/>
          <w:b/>
          <w:bCs/>
          <w:sz w:val="24"/>
          <w:szCs w:val="24"/>
          <w:lang w:eastAsia="zh-CN"/>
        </w:rPr>
        <w:t>：</w:t>
      </w:r>
      <w:r>
        <w:rPr>
          <w:rFonts w:hint="eastAsia"/>
          <w:b/>
          <w:bCs/>
          <w:sz w:val="24"/>
          <w:szCs w:val="24"/>
          <w:lang w:val="en-US" w:eastAsia="zh-CN"/>
        </w:rPr>
        <w:t>爬虫工程师、前端工程师、后端工程师</w:t>
      </w:r>
      <w:bookmarkEnd w:id="90"/>
    </w:p>
    <w:p>
      <w:pPr>
        <w:pStyle w:val="4"/>
        <w:spacing w:before="139" w:line="240" w:lineRule="auto"/>
        <w:ind w:left="643" w:right="676"/>
        <w:rPr>
          <w:rFonts w:hint="default" w:eastAsia="宋体"/>
          <w:lang w:val="en-US" w:eastAsia="zh-CN"/>
        </w:rPr>
      </w:pPr>
      <w:r>
        <w:t>负责</w:t>
      </w:r>
      <w:r>
        <w:rPr>
          <w:rFonts w:hint="eastAsia"/>
          <w:lang w:val="en-US" w:eastAsia="zh-CN"/>
        </w:rPr>
        <w:t>实时大数据的数据采集、分析、展示，项目系统架构文档编写；</w:t>
      </w:r>
    </w:p>
    <w:p>
      <w:pPr>
        <w:pStyle w:val="4"/>
        <w:spacing w:before="139" w:line="240" w:lineRule="auto"/>
        <w:ind w:left="643" w:right="676"/>
        <w:rPr>
          <w:rFonts w:hint="eastAsia"/>
          <w:lang w:val="en-US" w:eastAsia="zh-CN"/>
        </w:rPr>
      </w:pPr>
      <w:r>
        <w:t>负责</w:t>
      </w:r>
      <w:r>
        <w:rPr>
          <w:rFonts w:hint="eastAsia"/>
          <w:lang w:val="en-US" w:eastAsia="zh-CN"/>
        </w:rPr>
        <w:t>实时大数据展示前端、后端功能设计及实现。</w:t>
      </w:r>
    </w:p>
    <w:p>
      <w:pPr>
        <w:pStyle w:val="4"/>
        <w:spacing w:before="139" w:line="240" w:lineRule="auto"/>
        <w:ind w:left="643" w:right="676"/>
        <w:rPr>
          <w:rFonts w:hint="eastAsia"/>
          <w:lang w:val="en-US" w:eastAsia="zh-CN"/>
        </w:rPr>
      </w:pPr>
    </w:p>
    <w:p>
      <w:pPr>
        <w:rPr>
          <w:b/>
          <w:bCs/>
          <w:sz w:val="24"/>
          <w:szCs w:val="24"/>
        </w:rPr>
      </w:pPr>
      <w:bookmarkStart w:id="91" w:name="_Toc6626"/>
      <w:r>
        <w:rPr>
          <w:rFonts w:hint="eastAsia"/>
          <w:b/>
          <w:bCs/>
          <w:sz w:val="24"/>
          <w:szCs w:val="24"/>
          <w:lang w:val="en-US" w:eastAsia="zh-CN"/>
        </w:rPr>
        <w:t>景南瑞</w:t>
      </w:r>
      <w:r>
        <w:rPr>
          <w:rFonts w:hint="eastAsia"/>
          <w:b/>
          <w:bCs/>
          <w:sz w:val="24"/>
          <w:szCs w:val="24"/>
          <w:lang w:eastAsia="zh-CN"/>
        </w:rPr>
        <w:t>：</w:t>
      </w:r>
      <w:r>
        <w:rPr>
          <w:rFonts w:hint="eastAsia"/>
          <w:b/>
          <w:bCs/>
          <w:sz w:val="24"/>
          <w:szCs w:val="24"/>
          <w:lang w:val="en-US" w:eastAsia="zh-CN"/>
        </w:rPr>
        <w:t>前端工程师、后端工程师、测试工程师</w:t>
      </w:r>
      <w:bookmarkEnd w:id="91"/>
    </w:p>
    <w:p>
      <w:pPr>
        <w:pStyle w:val="4"/>
        <w:spacing w:before="139" w:line="240" w:lineRule="auto"/>
        <w:ind w:left="643" w:right="676"/>
      </w:pPr>
      <w:r>
        <w:rPr>
          <w:rFonts w:hint="eastAsia"/>
          <w:lang w:val="en-US" w:eastAsia="zh-CN"/>
        </w:rPr>
        <w:t>负责登录、注册、忘记密码等功能的前端、后端功能设计及实现，大数据展示面板透明化设计及实现</w:t>
      </w:r>
      <w:r>
        <w:t>。</w:t>
      </w:r>
    </w:p>
    <w:p>
      <w:pPr>
        <w:pStyle w:val="4"/>
        <w:spacing w:before="139" w:line="240" w:lineRule="auto"/>
        <w:ind w:left="643" w:right="676"/>
        <w:rPr>
          <w:rFonts w:hint="eastAsia"/>
          <w:lang w:val="en-US" w:eastAsia="zh-CN"/>
        </w:rPr>
      </w:pPr>
      <w:r>
        <w:t>负责</w:t>
      </w:r>
      <w:r>
        <w:rPr>
          <w:rFonts w:hint="eastAsia"/>
          <w:lang w:val="en-US" w:eastAsia="zh-CN"/>
        </w:rPr>
        <w:t>项目开发计划文档编写，负责项目测试计划设计及相关文档编写。</w:t>
      </w:r>
    </w:p>
    <w:p>
      <w:pPr>
        <w:pStyle w:val="4"/>
        <w:spacing w:before="139" w:line="240" w:lineRule="auto"/>
        <w:ind w:left="643" w:right="676"/>
        <w:rPr>
          <w:rFonts w:hint="eastAsia"/>
          <w:lang w:val="en-US" w:eastAsia="zh-CN"/>
        </w:rPr>
      </w:pPr>
    </w:p>
    <w:p>
      <w:pPr>
        <w:rPr>
          <w:b/>
          <w:bCs/>
          <w:sz w:val="24"/>
          <w:szCs w:val="24"/>
        </w:rPr>
      </w:pPr>
      <w:bookmarkStart w:id="92" w:name="_bookmark34"/>
      <w:bookmarkEnd w:id="92"/>
      <w:bookmarkStart w:id="93" w:name="_bookmark34"/>
      <w:bookmarkEnd w:id="93"/>
      <w:bookmarkStart w:id="94" w:name="_Toc24249"/>
      <w:r>
        <w:rPr>
          <w:rFonts w:hint="eastAsia"/>
          <w:b/>
          <w:bCs/>
          <w:sz w:val="24"/>
          <w:szCs w:val="24"/>
          <w:lang w:val="en-US" w:eastAsia="zh-CN"/>
        </w:rPr>
        <w:t>吴后望：前端工程师、后端工程师、测试工程师</w:t>
      </w:r>
      <w:bookmarkEnd w:id="94"/>
    </w:p>
    <w:p>
      <w:pPr>
        <w:pStyle w:val="4"/>
        <w:spacing w:before="139" w:line="240" w:lineRule="auto"/>
        <w:ind w:left="643" w:right="676"/>
        <w:rPr>
          <w:rFonts w:hint="eastAsia"/>
          <w:lang w:val="en-US" w:eastAsia="zh-CN"/>
        </w:rPr>
      </w:pPr>
      <w:r>
        <w:t>负责项目</w:t>
      </w:r>
      <w:r>
        <w:rPr>
          <w:rFonts w:hint="eastAsia"/>
          <w:lang w:val="en-US" w:eastAsia="zh-CN"/>
        </w:rPr>
        <w:t>展示大面板的前端、后端功能设计及实现；</w:t>
      </w:r>
    </w:p>
    <w:p>
      <w:pPr>
        <w:pStyle w:val="4"/>
        <w:spacing w:before="139" w:line="240" w:lineRule="auto"/>
        <w:ind w:left="643" w:right="676"/>
        <w:rPr>
          <w:rFonts w:hint="default"/>
          <w:lang w:val="en-US" w:eastAsia="zh-CN"/>
        </w:rPr>
      </w:pPr>
      <w:r>
        <w:rPr>
          <w:rFonts w:hint="eastAsia"/>
          <w:lang w:val="en-US" w:eastAsia="zh-CN"/>
        </w:rPr>
        <w:t>负责项目测试用例设计及相关文档编写，负责平台安全、前端、压力测试工作。</w:t>
      </w:r>
    </w:p>
    <w:p>
      <w:pPr>
        <w:pStyle w:val="4"/>
        <w:spacing w:line="303" w:lineRule="exact"/>
        <w:ind w:left="215"/>
      </w:pPr>
      <w:r>
        <w:t xml:space="preserve"> </w:t>
      </w:r>
    </w:p>
    <w:p>
      <w:pPr>
        <w:rPr>
          <w:b/>
          <w:bCs/>
          <w:sz w:val="24"/>
          <w:szCs w:val="24"/>
        </w:rPr>
      </w:pPr>
      <w:bookmarkStart w:id="95" w:name="_bookmark35"/>
      <w:bookmarkEnd w:id="95"/>
      <w:bookmarkStart w:id="96" w:name="_bookmark35"/>
      <w:bookmarkEnd w:id="96"/>
      <w:bookmarkStart w:id="97" w:name="_Toc26062"/>
      <w:r>
        <w:rPr>
          <w:rFonts w:hint="eastAsia"/>
          <w:b/>
          <w:bCs/>
          <w:sz w:val="24"/>
          <w:szCs w:val="24"/>
          <w:lang w:val="en-US" w:eastAsia="zh-CN"/>
        </w:rPr>
        <w:t>陈修鸿：数据库工程师、数据分析师、算法工程师</w:t>
      </w:r>
      <w:bookmarkEnd w:id="97"/>
    </w:p>
    <w:p>
      <w:pPr>
        <w:pStyle w:val="4"/>
        <w:spacing w:before="139" w:line="240" w:lineRule="auto"/>
        <w:ind w:left="643" w:right="676"/>
        <w:rPr>
          <w:rFonts w:hint="default" w:eastAsia="宋体"/>
          <w:lang w:val="en-US" w:eastAsia="zh-CN"/>
        </w:rPr>
      </w:pPr>
      <w:r>
        <w:t>负责项目</w:t>
      </w:r>
      <w:r>
        <w:rPr>
          <w:rFonts w:hint="eastAsia"/>
          <w:lang w:val="en-US" w:eastAsia="zh-CN"/>
        </w:rPr>
        <w:t>所使用的数据库设计及实现，对原始数据进行数据挖掘、分析，编写相关数据库设计文档；</w:t>
      </w:r>
    </w:p>
    <w:p>
      <w:pPr>
        <w:pStyle w:val="4"/>
        <w:spacing w:before="139" w:line="240" w:lineRule="auto"/>
        <w:ind w:left="643" w:right="676"/>
        <w:rPr>
          <w:rFonts w:hint="default"/>
          <w:lang w:val="en-US" w:eastAsia="zh-CN"/>
        </w:rPr>
      </w:pPr>
      <w:r>
        <w:rPr>
          <w:rFonts w:hint="eastAsia"/>
          <w:lang w:val="en-US" w:eastAsia="zh-CN"/>
        </w:rPr>
        <w:t>负责项目使用机器学习算法的设计，实现预测、关联数据的计算获取。</w:t>
      </w:r>
    </w:p>
    <w:p>
      <w:pPr>
        <w:pStyle w:val="4"/>
        <w:spacing w:line="303" w:lineRule="exact"/>
        <w:ind w:left="215"/>
      </w:pPr>
      <w:r>
        <w:t xml:space="preserve"> </w:t>
      </w:r>
      <w:bookmarkStart w:id="98" w:name="_bookmark36"/>
      <w:bookmarkEnd w:id="98"/>
      <w:bookmarkStart w:id="99" w:name="_bookmark36"/>
      <w:bookmarkEnd w:id="99"/>
    </w:p>
    <w:sectPr>
      <w:headerReference r:id="rId5" w:type="default"/>
      <w:footerReference r:id="rId6" w:type="default"/>
      <w:pgSz w:w="11910" w:h="16840"/>
      <w:pgMar w:top="1360" w:right="1560" w:bottom="1220" w:left="1580" w:header="850" w:footer="103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3709670</wp:posOffset>
              </wp:positionH>
              <wp:positionV relativeFrom="page">
                <wp:posOffset>9895840</wp:posOffset>
              </wp:positionV>
              <wp:extent cx="122555" cy="168910"/>
              <wp:effectExtent l="0" t="0" r="0" b="0"/>
              <wp:wrapNone/>
              <wp:docPr id="10" name="文本框 8"/>
              <wp:cNvGraphicFramePr/>
              <a:graphic xmlns:a="http://schemas.openxmlformats.org/drawingml/2006/main">
                <a:graphicData uri="http://schemas.microsoft.com/office/word/2010/wordprocessingShape">
                  <wps:wsp>
                    <wps:cNvSpPr txBox="1"/>
                    <wps:spPr>
                      <a:xfrm>
                        <a:off x="0" y="0"/>
                        <a:ext cx="122555" cy="168910"/>
                      </a:xfrm>
                      <a:prstGeom prst="rect">
                        <a:avLst/>
                      </a:prstGeom>
                      <a:noFill/>
                      <a:ln>
                        <a:noFill/>
                      </a:ln>
                    </wps:spPr>
                    <wps:txbx>
                      <w:txbxContent>
                        <w:p>
                          <w:pPr>
                            <w:spacing w:before="15"/>
                            <w:ind w:left="40" w:right="0" w:firstLine="0"/>
                            <w:jc w:val="left"/>
                            <w:rPr>
                              <w:rFonts w:ascii="Arial"/>
                              <w:sz w:val="20"/>
                            </w:rPr>
                          </w:pPr>
                          <w:r>
                            <w:fldChar w:fldCharType="begin"/>
                          </w:r>
                          <w:r>
                            <w:rPr>
                              <w:rFonts w:ascii="Arial"/>
                              <w:w w:val="100"/>
                              <w:sz w:val="20"/>
                            </w:rPr>
                            <w:instrText xml:space="preserve"> PAGE </w:instrText>
                          </w:r>
                          <w:r>
                            <w:fldChar w:fldCharType="separate"/>
                          </w:r>
                          <w:r>
                            <w:t>1</w:t>
                          </w:r>
                          <w:r>
                            <w:fldChar w:fldCharType="end"/>
                          </w:r>
                        </w:p>
                      </w:txbxContent>
                    </wps:txbx>
                    <wps:bodyPr lIns="0" tIns="0" rIns="0" bIns="0" upright="1"/>
                  </wps:wsp>
                </a:graphicData>
              </a:graphic>
            </wp:anchor>
          </w:drawing>
        </mc:Choice>
        <mc:Fallback>
          <w:pict>
            <v:shape id="文本框 8" o:spid="_x0000_s1026" o:spt="202" type="#_x0000_t202" style="position:absolute;left:0pt;margin-left:292.1pt;margin-top:779.2pt;height:13.3pt;width:9.65pt;mso-position-horizontal-relative:page;mso-position-vertical-relative:page;z-index:-251656192;mso-width-relative:page;mso-height-relative:page;" filled="f" stroked="f" coordsize="21600,21600" o:gfxdata="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9e58l2gAAAA0BAAAPAAAAAAAAAAEAIAAAACIAAABkcnMvZG93bnJldi54bWxQSwEC&#10;FAAUAAAACACHTuJAMehk37kBAAByAwAADgAAAAAAAAABACAAAAApAQAAZHJzL2Uyb0RvYy54bWxQ&#10;SwUGAAAAAAYABgBZAQAAVAUAAAAA&#10;">
              <v:fill on="f" focussize="0,0"/>
              <v:stroke on="f"/>
              <v:imagedata o:title=""/>
              <o:lock v:ext="edit" aspectratio="f"/>
              <v:textbox inset="0mm,0mm,0mm,0mm">
                <w:txbxContent>
                  <w:p>
                    <w:pPr>
                      <w:spacing w:before="15"/>
                      <w:ind w:left="40" w:right="0" w:firstLine="0"/>
                      <w:jc w:val="left"/>
                      <w:rPr>
                        <w:rFonts w:ascii="Arial"/>
                        <w:sz w:val="20"/>
                      </w:rPr>
                    </w:pPr>
                    <w:r>
                      <w:fldChar w:fldCharType="begin"/>
                    </w:r>
                    <w:r>
                      <w:rPr>
                        <w:rFonts w:ascii="Arial"/>
                        <w:w w:val="100"/>
                        <w:sz w:val="20"/>
                      </w:rPr>
                      <w:instrText xml:space="preserve"> PAGE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643" w:hanging="428"/>
        <w:jc w:val="left"/>
      </w:pPr>
      <w:rPr>
        <w:rFonts w:hint="default" w:ascii="Arial" w:hAnsi="Arial" w:eastAsia="Arial" w:cs="Arial"/>
        <w:b/>
        <w:bCs/>
        <w:spacing w:val="-2"/>
        <w:w w:val="100"/>
        <w:sz w:val="32"/>
        <w:szCs w:val="32"/>
        <w:lang w:val="zh-CN" w:eastAsia="zh-CN" w:bidi="zh-CN"/>
      </w:rPr>
    </w:lvl>
    <w:lvl w:ilvl="1" w:tentative="0">
      <w:start w:val="1"/>
      <w:numFmt w:val="decimal"/>
      <w:lvlText w:val="%1.%2"/>
      <w:lvlJc w:val="left"/>
      <w:pPr>
        <w:ind w:left="643" w:hanging="428"/>
        <w:jc w:val="left"/>
      </w:pPr>
      <w:rPr>
        <w:rFonts w:hint="default" w:ascii="Arial" w:hAnsi="Arial" w:eastAsia="Arial" w:cs="Arial"/>
        <w:b/>
        <w:bCs/>
        <w:w w:val="99"/>
        <w:sz w:val="24"/>
        <w:szCs w:val="24"/>
        <w:lang w:val="zh-CN" w:eastAsia="zh-CN" w:bidi="zh-CN"/>
      </w:rPr>
    </w:lvl>
    <w:lvl w:ilvl="2" w:tentative="0">
      <w:start w:val="1"/>
      <w:numFmt w:val="decimal"/>
      <w:lvlText w:val="%1.%2.%3"/>
      <w:lvlJc w:val="left"/>
      <w:pPr>
        <w:ind w:left="1065" w:hanging="706"/>
        <w:jc w:val="left"/>
      </w:pPr>
      <w:rPr>
        <w:rFonts w:hint="default" w:ascii="Arial" w:hAnsi="Arial" w:eastAsia="Arial" w:cs="Arial"/>
        <w:i/>
        <w:spacing w:val="-6"/>
        <w:w w:val="100"/>
        <w:sz w:val="21"/>
        <w:szCs w:val="21"/>
        <w:lang w:val="zh-CN" w:eastAsia="zh-CN" w:bidi="zh-CN"/>
      </w:rPr>
    </w:lvl>
    <w:lvl w:ilvl="3" w:tentative="0">
      <w:start w:val="0"/>
      <w:numFmt w:val="bullet"/>
      <w:lvlText w:val="•"/>
      <w:lvlJc w:val="left"/>
      <w:pPr>
        <w:ind w:left="2023" w:hanging="706"/>
      </w:pPr>
      <w:rPr>
        <w:rFonts w:hint="default"/>
        <w:lang w:val="zh-CN" w:eastAsia="zh-CN" w:bidi="zh-CN"/>
      </w:rPr>
    </w:lvl>
    <w:lvl w:ilvl="4" w:tentative="0">
      <w:start w:val="0"/>
      <w:numFmt w:val="bullet"/>
      <w:lvlText w:val="•"/>
      <w:lvlJc w:val="left"/>
      <w:pPr>
        <w:ind w:left="2986" w:hanging="706"/>
      </w:pPr>
      <w:rPr>
        <w:rFonts w:hint="default"/>
        <w:lang w:val="zh-CN" w:eastAsia="zh-CN" w:bidi="zh-CN"/>
      </w:rPr>
    </w:lvl>
    <w:lvl w:ilvl="5" w:tentative="0">
      <w:start w:val="0"/>
      <w:numFmt w:val="bullet"/>
      <w:lvlText w:val="•"/>
      <w:lvlJc w:val="left"/>
      <w:pPr>
        <w:ind w:left="3949" w:hanging="706"/>
      </w:pPr>
      <w:rPr>
        <w:rFonts w:hint="default"/>
        <w:lang w:val="zh-CN" w:eastAsia="zh-CN" w:bidi="zh-CN"/>
      </w:rPr>
    </w:lvl>
    <w:lvl w:ilvl="6" w:tentative="0">
      <w:start w:val="0"/>
      <w:numFmt w:val="bullet"/>
      <w:lvlText w:val="•"/>
      <w:lvlJc w:val="left"/>
      <w:pPr>
        <w:ind w:left="4912" w:hanging="706"/>
      </w:pPr>
      <w:rPr>
        <w:rFonts w:hint="default"/>
        <w:lang w:val="zh-CN" w:eastAsia="zh-CN" w:bidi="zh-CN"/>
      </w:rPr>
    </w:lvl>
    <w:lvl w:ilvl="7" w:tentative="0">
      <w:start w:val="0"/>
      <w:numFmt w:val="bullet"/>
      <w:lvlText w:val="•"/>
      <w:lvlJc w:val="left"/>
      <w:pPr>
        <w:ind w:left="5875" w:hanging="706"/>
      </w:pPr>
      <w:rPr>
        <w:rFonts w:hint="default"/>
        <w:lang w:val="zh-CN" w:eastAsia="zh-CN" w:bidi="zh-CN"/>
      </w:rPr>
    </w:lvl>
    <w:lvl w:ilvl="8" w:tentative="0">
      <w:start w:val="0"/>
      <w:numFmt w:val="bullet"/>
      <w:lvlText w:val="•"/>
      <w:lvlJc w:val="left"/>
      <w:pPr>
        <w:ind w:left="6838" w:hanging="706"/>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documentProtection w:enforcement="0"/>
  <w:defaultTabStop w:val="720"/>
  <w:drawingGridHorizontalSpacing w:val="110"/>
  <w:displayHorizontalDrawingGridEvery w:val="2"/>
  <w:characterSpacingControl w:val="doNotCompress"/>
  <w:hdrShapeDefaults>
    <o:shapelayout v:ext="edit">
      <o:idmap v:ext="edit" data="2"/>
    </o:shapelayout>
  </w:hdrShapeDefaults>
  <w:footnotePr>
    <w:footnote w:id="0"/>
    <w:footnote w:id="1"/>
  </w:footnotePr>
  <w:endnotePr>
    <w:endnote w:id="0"/>
    <w:endnote w:id="1"/>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83F437D"/>
    <w:rsid w:val="2D5B3A91"/>
    <w:rsid w:val="3B925AF0"/>
    <w:rsid w:val="3D873F55"/>
    <w:rsid w:val="40BE605C"/>
    <w:rsid w:val="45CA3EC2"/>
    <w:rsid w:val="48365C10"/>
    <w:rsid w:val="488A04D1"/>
    <w:rsid w:val="50D4366B"/>
    <w:rsid w:val="5105052E"/>
    <w:rsid w:val="5124738A"/>
    <w:rsid w:val="5FDC657D"/>
    <w:rsid w:val="65C0000A"/>
    <w:rsid w:val="672703DA"/>
    <w:rsid w:val="6EB34EEE"/>
    <w:rsid w:val="6F7A7EAE"/>
    <w:rsid w:val="784C6D7B"/>
    <w:rsid w:val="7B6D6407"/>
    <w:rsid w:val="7BFA2D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ind w:left="643" w:hanging="429"/>
      <w:outlineLvl w:val="1"/>
    </w:pPr>
    <w:rPr>
      <w:rFonts w:ascii="宋体" w:hAnsi="宋体" w:eastAsia="宋体" w:cs="宋体"/>
      <w:b/>
      <w:bCs/>
      <w:sz w:val="32"/>
      <w:szCs w:val="32"/>
      <w:lang w:val="zh-CN" w:eastAsia="zh-CN" w:bidi="zh-CN"/>
    </w:rPr>
  </w:style>
  <w:style w:type="paragraph" w:styleId="3">
    <w:name w:val="heading 2"/>
    <w:basedOn w:val="1"/>
    <w:next w:val="1"/>
    <w:qFormat/>
    <w:uiPriority w:val="1"/>
    <w:pPr>
      <w:spacing w:before="206"/>
      <w:ind w:left="643" w:hanging="429"/>
      <w:outlineLvl w:val="2"/>
    </w:pPr>
    <w:rPr>
      <w:rFonts w:ascii="宋体" w:hAnsi="宋体" w:eastAsia="宋体" w:cs="宋体"/>
      <w:b/>
      <w:bCs/>
      <w:sz w:val="24"/>
      <w:szCs w:val="24"/>
      <w:lang w:val="zh-CN" w:eastAsia="zh-CN" w:bidi="zh-CN"/>
    </w:rPr>
  </w:style>
  <w:style w:type="character" w:default="1" w:styleId="13">
    <w:name w:val="Default Paragraph Font"/>
    <w:semiHidden/>
    <w:unhideWhenUsed/>
    <w:uiPriority w:val="1"/>
  </w:style>
  <w:style w:type="table" w:default="1" w:styleId="12">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4"/>
      <w:szCs w:val="24"/>
      <w:lang w:val="zh-CN" w:eastAsia="zh-CN" w:bidi="zh-CN"/>
    </w:rPr>
  </w:style>
  <w:style w:type="paragraph" w:styleId="5">
    <w:name w:val="toc 5"/>
    <w:basedOn w:val="1"/>
    <w:next w:val="1"/>
    <w:qFormat/>
    <w:uiPriority w:val="1"/>
    <w:pPr>
      <w:spacing w:before="56"/>
      <w:ind w:left="1017" w:hanging="601"/>
    </w:pPr>
    <w:rPr>
      <w:rFonts w:ascii="宋体" w:hAnsi="宋体" w:eastAsia="宋体" w:cs="宋体"/>
      <w:sz w:val="20"/>
      <w:szCs w:val="20"/>
      <w:lang w:val="zh-CN" w:eastAsia="zh-CN" w:bidi="zh-CN"/>
    </w:rPr>
  </w:style>
  <w:style w:type="paragraph" w:styleId="6">
    <w:name w:val="toc 3"/>
    <w:basedOn w:val="1"/>
    <w:next w:val="1"/>
    <w:qFormat/>
    <w:uiPriority w:val="1"/>
    <w:pPr>
      <w:spacing w:before="53"/>
      <w:ind w:left="698" w:right="237" w:hanging="699"/>
      <w:jc w:val="right"/>
    </w:pPr>
    <w:rPr>
      <w:rFonts w:ascii="宋体" w:hAnsi="宋体" w:eastAsia="宋体" w:cs="宋体"/>
      <w:sz w:val="20"/>
      <w:szCs w:val="20"/>
      <w:lang w:val="zh-CN" w:eastAsia="zh-CN" w:bidi="zh-CN"/>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eastAsia="宋体" w:asciiTheme="minorAscii" w:hAnsiTheme="minorAscii"/>
      <w:sz w:val="21"/>
    </w:rPr>
  </w:style>
  <w:style w:type="paragraph" w:styleId="9">
    <w:name w:val="toc 1"/>
    <w:basedOn w:val="1"/>
    <w:next w:val="1"/>
    <w:qFormat/>
    <w:uiPriority w:val="1"/>
    <w:pPr>
      <w:spacing w:before="43"/>
      <w:ind w:left="1416" w:right="237" w:hanging="1417"/>
      <w:jc w:val="right"/>
    </w:pPr>
    <w:rPr>
      <w:rFonts w:ascii="宋体" w:hAnsi="宋体" w:eastAsia="宋体" w:cs="宋体"/>
      <w:i/>
      <w:sz w:val="21"/>
      <w:szCs w:val="21"/>
      <w:lang w:val="zh-CN" w:eastAsia="zh-CN" w:bidi="zh-CN"/>
    </w:rPr>
  </w:style>
  <w:style w:type="paragraph" w:styleId="10">
    <w:name w:val="toc 4"/>
    <w:basedOn w:val="1"/>
    <w:next w:val="1"/>
    <w:qFormat/>
    <w:uiPriority w:val="1"/>
    <w:pPr>
      <w:spacing w:before="176"/>
      <w:ind w:left="614" w:hanging="400"/>
    </w:pPr>
    <w:rPr>
      <w:rFonts w:ascii="宋体" w:hAnsi="宋体" w:eastAsia="宋体" w:cs="宋体"/>
      <w:b/>
      <w:bCs/>
      <w:sz w:val="20"/>
      <w:szCs w:val="20"/>
      <w:lang w:val="zh-CN" w:eastAsia="zh-CN" w:bidi="zh-CN"/>
    </w:rPr>
  </w:style>
  <w:style w:type="paragraph" w:styleId="11">
    <w:name w:val="toc 2"/>
    <w:basedOn w:val="1"/>
    <w:next w:val="1"/>
    <w:qFormat/>
    <w:uiPriority w:val="1"/>
    <w:pPr>
      <w:spacing w:before="257"/>
      <w:ind w:left="614" w:right="237" w:hanging="615"/>
      <w:jc w:val="right"/>
    </w:pPr>
    <w:rPr>
      <w:rFonts w:ascii="宋体" w:hAnsi="宋体" w:eastAsia="宋体" w:cs="宋体"/>
      <w:b/>
      <w:bCs/>
      <w:sz w:val="20"/>
      <w:szCs w:val="20"/>
      <w:lang w:val="zh-CN" w:eastAsia="zh-CN" w:bidi="zh-CN"/>
    </w:rPr>
  </w:style>
  <w:style w:type="character" w:styleId="14">
    <w:name w:val="Hyperlink"/>
    <w:basedOn w:val="13"/>
    <w:uiPriority w:val="0"/>
    <w:rPr>
      <w:color w:val="0000FF"/>
      <w:u w:val="single"/>
    </w:rPr>
  </w:style>
  <w:style w:type="table" w:customStyle="1" w:styleId="15">
    <w:name w:val="Table Normal"/>
    <w:semiHidden/>
    <w:unhideWhenUsed/>
    <w:qFormat/>
    <w:uiPriority w:val="2"/>
    <w:tblPr>
      <w:tblCellMar>
        <w:top w:w="0" w:type="dxa"/>
        <w:left w:w="0" w:type="dxa"/>
        <w:bottom w:w="0" w:type="dxa"/>
        <w:right w:w="0" w:type="dxa"/>
      </w:tblCellMar>
    </w:tblPr>
  </w:style>
  <w:style w:type="paragraph" w:styleId="16">
    <w:name w:val="List Paragraph"/>
    <w:basedOn w:val="1"/>
    <w:qFormat/>
    <w:uiPriority w:val="1"/>
    <w:pPr>
      <w:spacing w:before="56"/>
      <w:ind w:left="643" w:hanging="429"/>
    </w:pPr>
    <w:rPr>
      <w:rFonts w:ascii="宋体" w:hAnsi="宋体" w:eastAsia="宋体" w:cs="宋体"/>
      <w:lang w:val="zh-CN" w:eastAsia="zh-CN" w:bidi="zh-CN"/>
    </w:rPr>
  </w:style>
  <w:style w:type="paragraph" w:customStyle="1" w:styleId="17">
    <w:name w:val="Table Paragraph"/>
    <w:basedOn w:val="1"/>
    <w:qFormat/>
    <w:uiPriority w:val="1"/>
    <w:pPr>
      <w:spacing w:before="1" w:line="237" w:lineRule="exact"/>
      <w:ind w:left="175" w:right="819"/>
      <w:jc w:val="center"/>
    </w:pPr>
    <w:rPr>
      <w:rFonts w:ascii="宋体" w:hAnsi="宋体" w:eastAsia="宋体" w:cs="宋体"/>
      <w:lang w:val="zh-CN" w:eastAsia="zh-CN" w:bidi="zh-CN"/>
    </w:rPr>
  </w:style>
  <w:style w:type="paragraph" w:customStyle="1" w:styleId="18">
    <w:name w:val="WPSOffice手动目录 2"/>
    <w:uiPriority w:val="0"/>
    <w:pPr>
      <w:ind w:leftChars="200"/>
    </w:pPr>
    <w:rPr>
      <w:sz w:val="20"/>
      <w:szCs w:val="20"/>
    </w:rPr>
  </w:style>
  <w:style w:type="paragraph" w:customStyle="1" w:styleId="19">
    <w:name w:val="WPSOffice手动目录 3"/>
    <w:uiPriority w:val="0"/>
    <w:pPr>
      <w:ind w:leftChars="400"/>
    </w:pPr>
    <w:rPr>
      <w:sz w:val="20"/>
      <w:szCs w:val="20"/>
    </w:rPr>
  </w:style>
  <w:style w:type="paragraph" w:customStyle="1" w:styleId="20">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2021-07-19T00:54:00Z</dcterms:created>
  <dc:creator>陈思翰</dc:creator>
  <cp:lastModifiedBy>00011110</cp:lastModifiedBy>
  <dcterms:modified xsi:type="dcterms:W3CDTF">2021-07-19T03:41:57Z</dcterms:modified>
  <dc:subject>需求规格说明</dc:subject>
  <dc:title>需求规格说明书</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Microsoft® Word 2016</vt:lpwstr>
  </property>
  <property fmtid="{D5CDD505-2E9C-101B-9397-08002B2CF9AE}" pid="4" name="LastSaved">
    <vt:filetime>2021-07-19T00:00:00Z</vt:filetime>
  </property>
  <property fmtid="{D5CDD505-2E9C-101B-9397-08002B2CF9AE}" pid="5" name="KSOProductBuildVer">
    <vt:lpwstr>2052-11.1.0.10667</vt:lpwstr>
  </property>
  <property fmtid="{D5CDD505-2E9C-101B-9397-08002B2CF9AE}" pid="6" name="ICV">
    <vt:lpwstr>29AC7DB091AE42C9886E0FE69DA1A051</vt:lpwstr>
  </property>
</Properties>
</file>