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7"/>
        </w:rPr>
      </w:pPr>
    </w:p>
    <w:p>
      <w:pPr>
        <w:spacing w:before="25"/>
        <w:ind w:left="936" w:right="0" w:firstLine="0"/>
        <w:jc w:val="left"/>
        <w:rPr>
          <w:b/>
          <w:sz w:val="52"/>
        </w:rPr>
      </w:pPr>
      <w:r>
        <w:rPr>
          <w:b/>
          <w:sz w:val="52"/>
        </w:rPr>
        <w:t>高考志愿查询预测与推荐系统</w:t>
      </w:r>
    </w:p>
    <w:p>
      <w:pPr>
        <w:pStyle w:val="Heading1"/>
        <w:spacing w:before="244"/>
        <w:ind w:left="0" w:right="335" w:firstLine="0"/>
        <w:jc w:val="right"/>
      </w:pPr>
      <w:r>
        <w:rPr/>
        <w:t>原型设计文档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pStyle w:val="Heading2"/>
        <w:ind w:left="1733" w:right="2178" w:firstLine="0"/>
        <w:jc w:val="center"/>
      </w:pPr>
      <w:r>
        <w:rPr/>
        <w:t>项目名称：</w:t>
      </w:r>
      <w:r>
        <w:rPr>
          <w:u w:val="single"/>
        </w:rPr>
        <w:t>高考志愿查询预测与推荐系统</w:t>
      </w:r>
    </w:p>
    <w:p>
      <w:pPr>
        <w:pStyle w:val="BodyText"/>
        <w:spacing w:before="6"/>
        <w:rPr>
          <w:rFonts w:ascii="楷体"/>
          <w:b/>
          <w:sz w:val="19"/>
        </w:rPr>
      </w:pPr>
    </w:p>
    <w:p>
      <w:pPr>
        <w:spacing w:before="67"/>
        <w:ind w:left="1733" w:right="2178" w:firstLine="0"/>
        <w:jc w:val="center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项目组：</w:t>
      </w:r>
      <w:r>
        <w:rPr>
          <w:rFonts w:ascii="楷体" w:eastAsia="楷体" w:hint="eastAsia"/>
          <w:b/>
          <w:sz w:val="24"/>
          <w:u w:val="single"/>
        </w:rPr>
        <w:t>高考志愿查询预测与推荐系统开发组</w:t>
      </w:r>
    </w:p>
    <w:p>
      <w:pPr>
        <w:pStyle w:val="BodyText"/>
        <w:spacing w:before="7"/>
        <w:rPr>
          <w:rFonts w:ascii="楷体"/>
          <w:b/>
          <w:sz w:val="19"/>
        </w:rPr>
      </w:pPr>
    </w:p>
    <w:p>
      <w:pPr>
        <w:spacing w:before="66"/>
        <w:ind w:left="676" w:right="0" w:firstLine="0"/>
        <w:jc w:val="left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项目成员：</w:t>
      </w:r>
      <w:r>
        <w:rPr>
          <w:rFonts w:ascii="楷体" w:eastAsia="楷体" w:hint="eastAsia"/>
          <w:b/>
          <w:sz w:val="24"/>
          <w:u w:val="single"/>
        </w:rPr>
        <w:t>陈思翰（项目经理）、李响、薛安宇、胡周峰、田如召</w:t>
      </w: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rPr>
          <w:rFonts w:ascii="楷体"/>
          <w:b/>
        </w:rPr>
      </w:pPr>
    </w:p>
    <w:p>
      <w:pPr>
        <w:pStyle w:val="BodyText"/>
        <w:spacing w:before="6"/>
        <w:rPr>
          <w:rFonts w:ascii="楷体"/>
          <w:b/>
          <w:sz w:val="27"/>
        </w:rPr>
      </w:pPr>
    </w:p>
    <w:p>
      <w:pPr>
        <w:spacing w:before="67"/>
        <w:ind w:left="0" w:right="661" w:firstLine="0"/>
        <w:jc w:val="right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2021 年 6 月 2 日</w:t>
      </w:r>
    </w:p>
    <w:p>
      <w:pPr>
        <w:pStyle w:val="BodyText"/>
        <w:spacing w:before="11"/>
        <w:rPr>
          <w:rFonts w:ascii="楷体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3077265</wp:posOffset>
            </wp:positionH>
            <wp:positionV relativeFrom="paragraph">
              <wp:posOffset>113681</wp:posOffset>
            </wp:positionV>
            <wp:extent cx="1104125" cy="1691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12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楷体"/>
          <w:sz w:val="10"/>
        </w:rPr>
        <w:sectPr>
          <w:type w:val="continuous"/>
          <w:pgSz w:w="11910" w:h="16840"/>
          <w:pgMar w:top="1580" w:bottom="280" w:left="1580" w:right="1560"/>
        </w:sectPr>
      </w:pPr>
    </w:p>
    <w:p>
      <w:pPr>
        <w:spacing w:before="29"/>
        <w:ind w:left="1733" w:right="1852" w:firstLine="0"/>
        <w:jc w:val="center"/>
        <w:rPr>
          <w:b/>
          <w:sz w:val="32"/>
        </w:rPr>
      </w:pPr>
      <w:r>
        <w:rPr>
          <w:b/>
          <w:sz w:val="32"/>
        </w:rPr>
        <w:t>目  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257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0">
            <w:r>
              <w:rPr/>
              <w:t>引言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17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">
            <w:r>
              <w:rPr/>
              <w:t>文档编</w:t>
            </w:r>
            <w:r>
              <w:rPr>
                <w:spacing w:val="-5"/>
              </w:rPr>
              <w:t>写</w:t>
            </w:r>
            <w:r>
              <w:rPr/>
              <w:t>目的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">
            <w:r>
              <w:rPr/>
              <w:t>文档编</w:t>
            </w:r>
            <w:r>
              <w:rPr>
                <w:spacing w:val="-5"/>
              </w:rPr>
              <w:t>写</w:t>
            </w:r>
            <w:r>
              <w:rPr/>
              <w:t>背景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3">
            <w:r>
              <w:rPr/>
              <w:t>文档适</w:t>
            </w:r>
            <w:r>
              <w:rPr>
                <w:spacing w:val="-5"/>
              </w:rPr>
              <w:t>用</w:t>
            </w:r>
            <w:r>
              <w:rPr/>
              <w:t>范围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6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4">
            <w:r>
              <w:rPr/>
              <w:t>功能设计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175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5">
            <w:r>
              <w:rPr/>
              <w:t>界面结</w:t>
            </w:r>
            <w:r>
              <w:rPr>
                <w:spacing w:val="-5"/>
              </w:rPr>
              <w:t>构</w:t>
            </w:r>
            <w:r>
              <w:rPr/>
              <w:t>和效果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7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6">
            <w:r>
              <w:rPr/>
              <w:t>主界面</w:t>
            </w:r>
            <w:r>
              <w:rPr>
                <w:spacing w:val="-5"/>
              </w:rPr>
              <w:t>（</w:t>
            </w:r>
            <w:r>
              <w:rPr/>
              <w:t>尚未</w:t>
            </w:r>
            <w:r>
              <w:rPr>
                <w:spacing w:val="-5"/>
              </w:rPr>
              <w:t>开</w:t>
            </w:r>
            <w:r>
              <w:rPr/>
              <w:t>发完</w:t>
            </w:r>
            <w:r>
              <w:rPr>
                <w:spacing w:val="-5"/>
              </w:rPr>
              <w:t>成</w:t>
            </w:r>
            <w:r>
              <w:rPr/>
              <w:t>）</w:t>
              <w:tab/>
            </w:r>
            <w:r>
              <w:rPr>
                <w:rFonts w:ascii="Arial" w:eastAsia="Arial"/>
                <w:i/>
                <w:sz w:val="20"/>
              </w:rPr>
              <w:t>1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7">
            <w:r>
              <w:rPr/>
              <w:t>高校查</w:t>
            </w:r>
            <w:r>
              <w:rPr>
                <w:spacing w:val="-5"/>
              </w:rPr>
              <w:t>询</w:t>
            </w:r>
            <w:r>
              <w:rPr/>
              <w:t>功能</w:t>
              <w:tab/>
            </w:r>
            <w:r>
              <w:rPr>
                <w:rFonts w:ascii="Arial" w:eastAsia="Arial"/>
                <w:i/>
                <w:sz w:val="20"/>
              </w:rPr>
              <w:t>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2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8">
            <w:r>
              <w:rPr/>
              <w:t>专业查</w:t>
            </w:r>
            <w:r>
              <w:rPr>
                <w:spacing w:val="-5"/>
              </w:rPr>
              <w:t>询</w:t>
            </w:r>
            <w:r>
              <w:rPr/>
              <w:t>功能</w:t>
              <w:tab/>
            </w:r>
            <w:r>
              <w:rPr>
                <w:rFonts w:ascii="Arial" w:eastAsia="Arial"/>
                <w:i/>
                <w:sz w:val="20"/>
              </w:rPr>
              <w:t>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9">
            <w:r>
              <w:rPr/>
              <w:t>分数线</w:t>
            </w:r>
            <w:r>
              <w:rPr>
                <w:spacing w:val="-5"/>
              </w:rPr>
              <w:t>查</w:t>
            </w:r>
            <w:r>
              <w:rPr/>
              <w:t>询功能</w:t>
              <w:tab/>
            </w:r>
            <w:r>
              <w:rPr>
                <w:rFonts w:ascii="Arial" w:eastAsia="Arial"/>
                <w:i/>
                <w:sz w:val="20"/>
              </w:rPr>
              <w:t>3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10">
            <w:r>
              <w:rPr>
                <w:w w:val="95"/>
              </w:rPr>
              <w:t>高考志</w:t>
            </w:r>
            <w:r>
              <w:rPr>
                <w:spacing w:val="-5"/>
                <w:w w:val="95"/>
              </w:rPr>
              <w:t>愿</w:t>
            </w:r>
            <w:r>
              <w:rPr>
                <w:w w:val="95"/>
              </w:rPr>
              <w:t>预测</w:t>
            </w:r>
            <w:r>
              <w:rPr>
                <w:spacing w:val="-5"/>
                <w:w w:val="95"/>
              </w:rPr>
              <w:t>功</w:t>
            </w:r>
            <w:r>
              <w:rPr>
                <w:w w:val="95"/>
              </w:rPr>
              <w:t>能（</w:t>
            </w:r>
            <w:r>
              <w:rPr>
                <w:spacing w:val="-5"/>
                <w:w w:val="95"/>
              </w:rPr>
              <w:t>非</w:t>
            </w:r>
            <w:r>
              <w:rPr>
                <w:w w:val="95"/>
              </w:rPr>
              <w:t>最终</w:t>
            </w:r>
            <w:r>
              <w:rPr>
                <w:spacing w:val="-5"/>
                <w:w w:val="95"/>
              </w:rPr>
              <w:t>版</w:t>
            </w:r>
            <w:r>
              <w:rPr>
                <w:w w:val="95"/>
              </w:rPr>
              <w:t>）</w:t>
              <w:tab/>
            </w:r>
            <w:r>
              <w:rPr>
                <w:rFonts w:ascii="Arial" w:eastAsia="Arial"/>
                <w:i/>
                <w:sz w:val="20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3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11">
            <w:r>
              <w:rPr/>
              <w:t>功能介</w:t>
            </w:r>
            <w:r>
              <w:rPr>
                <w:spacing w:val="-5"/>
              </w:rPr>
              <w:t>绍</w:t>
            </w:r>
            <w:r>
              <w:rPr/>
              <w:t>与业</w:t>
            </w:r>
            <w:r>
              <w:rPr>
                <w:spacing w:val="-5"/>
              </w:rPr>
              <w:t>务</w:t>
            </w:r>
            <w:r>
              <w:rPr/>
              <w:t>逻辑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7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12">
            <w:r>
              <w:rPr/>
              <w:t>主界面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13">
            <w:r>
              <w:rPr/>
              <w:t>高校展</w:t>
            </w:r>
            <w:r>
              <w:rPr>
                <w:spacing w:val="-5"/>
              </w:rPr>
              <w:t>示</w:t>
            </w:r>
            <w:r>
              <w:rPr/>
              <w:t>功能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14">
            <w:r>
              <w:rPr/>
              <w:t>高校专</w:t>
            </w:r>
            <w:r>
              <w:rPr>
                <w:spacing w:val="-5"/>
              </w:rPr>
              <w:t>业</w:t>
            </w:r>
            <w:r>
              <w:rPr/>
              <w:t>分数</w:t>
            </w:r>
            <w:r>
              <w:rPr>
                <w:spacing w:val="-5"/>
              </w:rPr>
              <w:t>线</w:t>
            </w:r>
            <w:r>
              <w:rPr/>
              <w:t>查询</w:t>
            </w:r>
            <w:r>
              <w:rPr>
                <w:spacing w:val="-5"/>
              </w:rPr>
              <w:t>功</w:t>
            </w:r>
            <w:r>
              <w:rPr/>
              <w:t>能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2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15">
            <w:r>
              <w:rPr/>
              <w:t>大类专</w:t>
            </w:r>
            <w:r>
              <w:rPr>
                <w:spacing w:val="-5"/>
              </w:rPr>
              <w:t>业</w:t>
            </w:r>
            <w:r>
              <w:rPr/>
              <w:t>推荐</w:t>
            </w:r>
            <w:r>
              <w:rPr>
                <w:spacing w:val="-5"/>
              </w:rPr>
              <w:t>功</w:t>
            </w:r>
            <w:r>
              <w:rPr/>
              <w:t>能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16">
            <w:r>
              <w:rPr>
                <w:w w:val="95"/>
              </w:rPr>
              <w:t>分数线</w:t>
            </w:r>
            <w:r>
              <w:rPr>
                <w:spacing w:val="-5"/>
                <w:w w:val="95"/>
              </w:rPr>
              <w:t>预</w:t>
            </w:r>
            <w:r>
              <w:rPr>
                <w:w w:val="95"/>
              </w:rPr>
              <w:t>测与</w:t>
            </w:r>
            <w:r>
              <w:rPr>
                <w:spacing w:val="-5"/>
                <w:w w:val="95"/>
              </w:rPr>
              <w:t>高</w:t>
            </w:r>
            <w:r>
              <w:rPr>
                <w:w w:val="95"/>
              </w:rPr>
              <w:t>考志</w:t>
            </w:r>
            <w:r>
              <w:rPr>
                <w:spacing w:val="-5"/>
                <w:w w:val="95"/>
              </w:rPr>
              <w:t>愿</w:t>
            </w:r>
            <w:r>
              <w:rPr>
                <w:w w:val="95"/>
              </w:rPr>
              <w:t>推荐</w:t>
            </w:r>
            <w:r>
              <w:rPr>
                <w:spacing w:val="-5"/>
                <w:w w:val="95"/>
              </w:rPr>
              <w:t>功</w:t>
            </w:r>
            <w:r>
              <w:rPr>
                <w:w w:val="95"/>
              </w:rPr>
              <w:t>能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4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17">
            <w:r>
              <w:rPr/>
              <w:t>开发约束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5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18">
            <w:r>
              <w:rPr/>
              <w:t>开发平台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19">
            <w:r>
              <w:rPr/>
              <w:t>开发工具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20">
            <w:r>
              <w:rPr/>
              <w:t>开发人员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21">
            <w:r>
              <w:rPr/>
              <w:t>开发时限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3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22">
            <w:r>
              <w:rPr/>
              <w:t>参考资料</w:t>
              <w:tab/>
            </w:r>
            <w:r>
              <w:rPr>
                <w:rFonts w:ascii="Arial" w:eastAsia="Arial"/>
              </w:rPr>
              <w:t>4</w:t>
            </w:r>
          </w:hyperlink>
        </w:p>
      </w:sdtContent>
    </w:sdt>
    <w:p>
      <w:pPr>
        <w:spacing w:after="0" w:line="240" w:lineRule="auto"/>
        <w:jc w:val="right"/>
        <w:rPr>
          <w:rFonts w:ascii="Arial" w:eastAsia="Arial"/>
        </w:rPr>
        <w:sectPr>
          <w:pgSz w:w="11910" w:h="16840"/>
          <w:pgMar w:top="1500" w:bottom="280" w:left="1580" w:right="1560"/>
        </w:sect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7145"/>
      </w:tblGrid>
      <w:tr>
        <w:trPr>
          <w:trHeight w:val="278" w:hRule="atLeast"/>
        </w:trPr>
        <w:tc>
          <w:tcPr>
            <w:tcW w:w="8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899" w:right="3789"/>
              <w:rPr>
                <w:b/>
                <w:sz w:val="20"/>
              </w:rPr>
            </w:pPr>
            <w:r>
              <w:rPr>
                <w:b/>
                <w:sz w:val="20"/>
              </w:rPr>
              <w:t>文档信息</w:t>
            </w:r>
            <w:r>
              <w:rPr>
                <w:b/>
                <w:w w:val="100"/>
                <w:sz w:val="20"/>
              </w:rPr>
              <w:t> </w:t>
            </w:r>
          </w:p>
        </w:tc>
      </w:tr>
      <w:tr>
        <w:trPr>
          <w:trHeight w:val="263" w:hRule="atLeast"/>
        </w:trPr>
        <w:tc>
          <w:tcPr>
            <w:tcW w:w="138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标题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42" w:lineRule="exact"/>
              <w:ind w:left="650" w:right="540"/>
              <w:rPr>
                <w:sz w:val="20"/>
              </w:rPr>
            </w:pPr>
            <w:r>
              <w:rPr>
                <w:sz w:val="20"/>
              </w:rPr>
              <w:t>原型设计文档 Prototype Design Document </w:t>
            </w:r>
          </w:p>
        </w:tc>
      </w:tr>
      <w:tr>
        <w:trPr>
          <w:trHeight w:val="258" w:hRule="atLeast"/>
        </w:trPr>
        <w:tc>
          <w:tcPr>
            <w:tcW w:w="138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作者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ind w:left="655" w:right="540"/>
              <w:rPr>
                <w:sz w:val="20"/>
              </w:rPr>
            </w:pPr>
            <w:r>
              <w:rPr>
                <w:sz w:val="20"/>
              </w:rPr>
              <w:t>胡周峰 </w:t>
            </w:r>
          </w:p>
        </w:tc>
      </w:tr>
      <w:tr>
        <w:trPr>
          <w:trHeight w:val="258" w:hRule="atLeast"/>
        </w:trPr>
        <w:tc>
          <w:tcPr>
            <w:tcW w:w="1388" w:type="dxa"/>
            <w:shd w:val="clear" w:color="auto" w:fill="DEEAF6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创建日期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shd w:val="clear" w:color="auto" w:fill="DEEAF6"/>
          </w:tcPr>
          <w:p>
            <w:pPr>
              <w:pStyle w:val="TableParagraph"/>
              <w:ind w:left="650" w:right="540"/>
              <w:rPr>
                <w:sz w:val="20"/>
              </w:rPr>
            </w:pPr>
            <w:r>
              <w:rPr>
                <w:sz w:val="20"/>
              </w:rPr>
              <w:t>2021.05.24 </w:t>
            </w:r>
          </w:p>
        </w:tc>
      </w:tr>
      <w:tr>
        <w:trPr>
          <w:trHeight w:val="259" w:hRule="atLeast"/>
        </w:trPr>
        <w:tc>
          <w:tcPr>
            <w:tcW w:w="1388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更新日期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before="2"/>
              <w:ind w:left="650" w:right="540"/>
              <w:rPr>
                <w:sz w:val="20"/>
              </w:rPr>
            </w:pPr>
            <w:r>
              <w:rPr>
                <w:sz w:val="20"/>
              </w:rPr>
              <w:t>2021.06.02 </w:t>
            </w:r>
          </w:p>
        </w:tc>
      </w:tr>
      <w:tr>
        <w:trPr>
          <w:trHeight w:val="263" w:hRule="atLeast"/>
        </w:trPr>
        <w:tc>
          <w:tcPr>
            <w:tcW w:w="1388" w:type="dxa"/>
            <w:shd w:val="clear" w:color="auto" w:fill="DEEAF6"/>
          </w:tcPr>
          <w:p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版本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shd w:val="clear" w:color="auto" w:fill="DEEAF6"/>
          </w:tcPr>
          <w:p>
            <w:pPr>
              <w:pStyle w:val="TableParagraph"/>
              <w:spacing w:line="242" w:lineRule="exact"/>
              <w:ind w:left="654" w:right="540"/>
              <w:rPr>
                <w:sz w:val="20"/>
              </w:rPr>
            </w:pPr>
            <w:r>
              <w:rPr>
                <w:sz w:val="20"/>
              </w:rPr>
              <w:t>V1.3 </w:t>
            </w:r>
          </w:p>
        </w:tc>
      </w:tr>
      <w:tr>
        <w:trPr>
          <w:trHeight w:val="258" w:hRule="atLeast"/>
        </w:trPr>
        <w:tc>
          <w:tcPr>
            <w:tcW w:w="138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部门名称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ind w:left="655" w:right="540"/>
              <w:rPr>
                <w:sz w:val="20"/>
              </w:rPr>
            </w:pPr>
            <w:r>
              <w:rPr>
                <w:sz w:val="20"/>
              </w:rPr>
              <w:t>高考志愿查询预测与推荐系统项目开发组-华中农业大学实训第五组 </w:t>
            </w:r>
          </w:p>
        </w:tc>
      </w:tr>
    </w:tbl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14"/>
        </w:r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4682"/>
        <w:gridCol w:w="1278"/>
        <w:gridCol w:w="1614"/>
      </w:tblGrid>
      <w:tr>
        <w:trPr>
          <w:trHeight w:val="278" w:hRule="atLeast"/>
        </w:trPr>
        <w:tc>
          <w:tcPr>
            <w:tcW w:w="8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653" w:right="3636"/>
              <w:rPr>
                <w:b/>
                <w:sz w:val="20"/>
              </w:rPr>
            </w:pPr>
            <w:r>
              <w:rPr>
                <w:b/>
                <w:sz w:val="20"/>
              </w:rPr>
              <w:t>文档更新记录</w:t>
            </w:r>
          </w:p>
        </w:tc>
      </w:tr>
      <w:tr>
        <w:trPr>
          <w:trHeight w:val="259" w:hRule="atLeast"/>
        </w:trPr>
        <w:tc>
          <w:tcPr>
            <w:tcW w:w="961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63" w:right="145"/>
              <w:rPr>
                <w:b/>
                <w:sz w:val="20"/>
              </w:rPr>
            </w:pPr>
            <w:r>
              <w:rPr>
                <w:b/>
                <w:sz w:val="20"/>
              </w:rPr>
              <w:t>版本号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620" w:right="607"/>
              <w:rPr>
                <w:b/>
                <w:sz w:val="20"/>
              </w:rPr>
            </w:pPr>
            <w:r>
              <w:rPr>
                <w:b/>
                <w:sz w:val="20"/>
              </w:rPr>
              <w:t>更新内容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17" w:right="101"/>
              <w:rPr>
                <w:b/>
                <w:sz w:val="20"/>
              </w:rPr>
            </w:pPr>
            <w:r>
              <w:rPr>
                <w:b/>
                <w:sz w:val="20"/>
              </w:rPr>
              <w:t>操作日期</w:t>
            </w:r>
          </w:p>
        </w:tc>
        <w:tc>
          <w:tcPr>
            <w:tcW w:w="1614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81" w:right="76"/>
              <w:rPr>
                <w:b/>
                <w:sz w:val="20"/>
              </w:rPr>
            </w:pPr>
            <w:r>
              <w:rPr>
                <w:b/>
                <w:sz w:val="20"/>
              </w:rPr>
              <w:t>操作人员</w:t>
            </w:r>
          </w:p>
        </w:tc>
      </w:tr>
      <w:tr>
        <w:trPr>
          <w:trHeight w:val="263" w:hRule="atLeast"/>
        </w:trPr>
        <w:tc>
          <w:tcPr>
            <w:tcW w:w="961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56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1.0</w:t>
            </w:r>
          </w:p>
        </w:tc>
        <w:tc>
          <w:tcPr>
            <w:tcW w:w="4682" w:type="dxa"/>
            <w:shd w:val="clear" w:color="auto" w:fill="DEEAF6"/>
          </w:tcPr>
          <w:p>
            <w:pPr>
              <w:pStyle w:val="TableParagraph"/>
              <w:spacing w:line="242" w:lineRule="exact"/>
              <w:ind w:left="619" w:right="607"/>
              <w:rPr>
                <w:sz w:val="20"/>
              </w:rPr>
            </w:pPr>
            <w:r>
              <w:rPr>
                <w:sz w:val="20"/>
              </w:rPr>
              <w:t>初步拟定文档，并填入相关信息</w:t>
            </w:r>
          </w:p>
        </w:tc>
        <w:tc>
          <w:tcPr>
            <w:tcW w:w="1278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17" w:righ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2021.05.24</w:t>
            </w:r>
          </w:p>
        </w:tc>
        <w:tc>
          <w:tcPr>
            <w:tcW w:w="1614" w:type="dxa"/>
            <w:shd w:val="clear" w:color="auto" w:fill="DEEAF6"/>
          </w:tcPr>
          <w:p>
            <w:pPr>
              <w:pStyle w:val="TableParagraph"/>
              <w:spacing w:line="242" w:lineRule="exact"/>
              <w:ind w:left="81" w:right="76"/>
              <w:rPr>
                <w:sz w:val="20"/>
              </w:rPr>
            </w:pPr>
            <w:r>
              <w:rPr>
                <w:sz w:val="20"/>
              </w:rPr>
              <w:t>胡周峰</w:t>
            </w:r>
          </w:p>
        </w:tc>
      </w:tr>
      <w:tr>
        <w:trPr>
          <w:trHeight w:val="258" w:hRule="atLeast"/>
        </w:trPr>
        <w:tc>
          <w:tcPr>
            <w:tcW w:w="961" w:type="dxa"/>
          </w:tcPr>
          <w:p>
            <w:pPr>
              <w:pStyle w:val="TableParagraph"/>
              <w:spacing w:line="240" w:lineRule="auto" w:before="9"/>
              <w:ind w:left="156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</w:t>
            </w:r>
          </w:p>
        </w:tc>
        <w:tc>
          <w:tcPr>
            <w:tcW w:w="4682" w:type="dxa"/>
          </w:tcPr>
          <w:p>
            <w:pPr>
              <w:pStyle w:val="TableParagraph"/>
              <w:ind w:left="620" w:right="607"/>
              <w:rPr>
                <w:sz w:val="20"/>
              </w:rPr>
            </w:pPr>
            <w:r>
              <w:rPr>
                <w:sz w:val="20"/>
              </w:rPr>
              <w:t>更新和补充部分功能界面的效果图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9"/>
              <w:ind w:left="117" w:righ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2021.05.25</w:t>
            </w:r>
          </w:p>
        </w:tc>
        <w:tc>
          <w:tcPr>
            <w:tcW w:w="1614" w:type="dxa"/>
          </w:tcPr>
          <w:p>
            <w:pPr>
              <w:pStyle w:val="TableParagraph"/>
              <w:ind w:left="81" w:right="76"/>
              <w:rPr>
                <w:sz w:val="20"/>
              </w:rPr>
            </w:pPr>
            <w:r>
              <w:rPr>
                <w:sz w:val="20"/>
              </w:rPr>
              <w:t>胡周峰</w:t>
            </w:r>
          </w:p>
        </w:tc>
      </w:tr>
      <w:tr>
        <w:trPr>
          <w:trHeight w:val="258" w:hRule="atLeast"/>
        </w:trPr>
        <w:tc>
          <w:tcPr>
            <w:tcW w:w="961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56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1.2</w:t>
            </w:r>
          </w:p>
        </w:tc>
        <w:tc>
          <w:tcPr>
            <w:tcW w:w="4682" w:type="dxa"/>
            <w:shd w:val="clear" w:color="auto" w:fill="DEEAF6"/>
          </w:tcPr>
          <w:p>
            <w:pPr>
              <w:pStyle w:val="TableParagraph"/>
              <w:ind w:left="625" w:right="607"/>
              <w:rPr>
                <w:sz w:val="20"/>
              </w:rPr>
            </w:pPr>
            <w:r>
              <w:rPr>
                <w:sz w:val="20"/>
              </w:rPr>
              <w:t>更新文档框架，使其视觉效果更加美观</w:t>
            </w:r>
          </w:p>
        </w:tc>
        <w:tc>
          <w:tcPr>
            <w:tcW w:w="1278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17" w:righ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2021.05.26</w:t>
            </w:r>
          </w:p>
        </w:tc>
        <w:tc>
          <w:tcPr>
            <w:tcW w:w="1614" w:type="dxa"/>
            <w:shd w:val="clear" w:color="auto" w:fill="DEEAF6"/>
          </w:tcPr>
          <w:p>
            <w:pPr>
              <w:pStyle w:val="TableParagraph"/>
              <w:ind w:left="87" w:right="76"/>
              <w:rPr>
                <w:sz w:val="20"/>
              </w:rPr>
            </w:pPr>
            <w:r>
              <w:rPr>
                <w:sz w:val="20"/>
              </w:rPr>
              <w:t>胡周峰、陈思翰</w:t>
            </w:r>
          </w:p>
        </w:tc>
      </w:tr>
      <w:tr>
        <w:trPr>
          <w:trHeight w:val="258" w:hRule="atLeast"/>
        </w:trPr>
        <w:tc>
          <w:tcPr>
            <w:tcW w:w="961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56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1.3</w:t>
            </w:r>
          </w:p>
        </w:tc>
        <w:tc>
          <w:tcPr>
            <w:tcW w:w="4682" w:type="dxa"/>
            <w:shd w:val="clear" w:color="auto" w:fill="DEEAF6"/>
          </w:tcPr>
          <w:p>
            <w:pPr>
              <w:pStyle w:val="TableParagraph"/>
              <w:ind w:left="620" w:right="607"/>
              <w:rPr>
                <w:sz w:val="20"/>
              </w:rPr>
            </w:pPr>
            <w:r>
              <w:rPr>
                <w:sz w:val="20"/>
              </w:rPr>
              <w:t>更新 </w:t>
            </w:r>
            <w:r>
              <w:rPr>
                <w:rFonts w:ascii="Arial" w:eastAsia="Arial"/>
                <w:sz w:val="20"/>
              </w:rPr>
              <w:t>2.1 </w:t>
            </w:r>
            <w:r>
              <w:rPr>
                <w:sz w:val="20"/>
              </w:rPr>
              <w:t>节 界面结构和效果</w:t>
            </w:r>
          </w:p>
        </w:tc>
        <w:tc>
          <w:tcPr>
            <w:tcW w:w="1278" w:type="dxa"/>
            <w:shd w:val="clear" w:color="auto" w:fill="DEEAF6"/>
          </w:tcPr>
          <w:p>
            <w:pPr>
              <w:pStyle w:val="TableParagraph"/>
              <w:spacing w:line="240" w:lineRule="auto" w:before="9"/>
              <w:ind w:left="117" w:righ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2021.06.02</w:t>
            </w:r>
          </w:p>
        </w:tc>
        <w:tc>
          <w:tcPr>
            <w:tcW w:w="1614" w:type="dxa"/>
            <w:shd w:val="clear" w:color="auto" w:fill="DEEAF6"/>
          </w:tcPr>
          <w:p>
            <w:pPr>
              <w:pStyle w:val="TableParagraph"/>
              <w:ind w:left="81" w:right="76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420" w:bottom="280" w:left="1580" w:right="1560"/>
        </w:sectPr>
      </w:pPr>
    </w:p>
    <w:p>
      <w:pPr>
        <w:pStyle w:val="BodyText"/>
        <w:rPr>
          <w:rFonts w:ascii="Arial"/>
        </w:rPr>
      </w:pPr>
      <w:r>
        <w:rPr/>
        <w:pict>
          <v:line style="position:absolute;mso-position-horizontal-relative:page;mso-position-vertical-relative:page;z-index:251660288" from="54.144001pt,72.019981pt" to="54.144001pt,118.819981pt" stroked="true" strokeweight=".72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before="49"/>
        <w:ind w:left="1733" w:right="1861" w:firstLine="0"/>
        <w:jc w:val="center"/>
        <w:rPr>
          <w:b/>
          <w:sz w:val="36"/>
        </w:rPr>
      </w:pPr>
      <w:r>
        <w:rPr>
          <w:b/>
          <w:sz w:val="36"/>
        </w:rPr>
        <w:t>原型设计文档</w:t>
      </w:r>
    </w:p>
    <w:p>
      <w:pPr>
        <w:spacing w:before="223"/>
        <w:ind w:left="1733" w:right="1858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Prototype Design Document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72" w:after="0"/>
        <w:ind w:left="643" w:right="0" w:hanging="429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引言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84" w:after="0"/>
        <w:ind w:left="643" w:right="0" w:hanging="429"/>
        <w:jc w:val="left"/>
        <w:rPr>
          <w:rFonts w:ascii="宋体" w:eastAsia="宋体" w:hint="eastAsia"/>
        </w:rPr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rFonts w:ascii="宋体" w:eastAsia="宋体" w:hint="eastAsia"/>
        </w:rPr>
        <w:t>文档编写目的</w:t>
      </w:r>
    </w:p>
    <w:p>
      <w:pPr>
        <w:spacing w:line="242" w:lineRule="auto" w:before="67"/>
        <w:ind w:left="215" w:right="436" w:firstLine="427"/>
        <w:jc w:val="left"/>
        <w:rPr>
          <w:sz w:val="24"/>
        </w:rPr>
      </w:pPr>
      <w:r>
        <w:rPr>
          <w:sz w:val="24"/>
        </w:rPr>
        <w:t>本《原型设计文档》旨在初步拟定前端网页的大致框架、形式和样式以及原型设计，以指导后续前端部分的编码实现。</w:t>
      </w:r>
    </w:p>
    <w:p>
      <w:pPr>
        <w:pStyle w:val="BodyText"/>
        <w:spacing w:before="12"/>
        <w:rPr>
          <w:sz w:val="33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  <w:rPr>
          <w:rFonts w:ascii="宋体" w:eastAsia="宋体" w:hint="eastAsia"/>
        </w:rPr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rFonts w:ascii="宋体" w:eastAsia="宋体" w:hint="eastAsia"/>
        </w:rPr>
        <w:t>文档编写背景</w:t>
      </w:r>
    </w:p>
    <w:p>
      <w:pPr>
        <w:spacing w:line="244" w:lineRule="auto" w:before="62"/>
        <w:ind w:left="215" w:right="435" w:firstLine="427"/>
        <w:jc w:val="left"/>
        <w:rPr>
          <w:sz w:val="24"/>
        </w:rPr>
      </w:pPr>
      <w:r>
        <w:rPr>
          <w:sz w:val="24"/>
        </w:rPr>
        <w:t>针对“高考志愿查询预测与推荐系统”项目，需要制作一个前端网页以承载该大数据平台和匹配相关功能，因此编写该文档。 </w:t>
      </w:r>
    </w:p>
    <w:p>
      <w:pPr>
        <w:spacing w:line="305" w:lineRule="exact" w:before="0"/>
        <w:ind w:left="215" w:right="0" w:firstLine="0"/>
        <w:jc w:val="left"/>
        <w:rPr>
          <w:sz w:val="24"/>
        </w:rPr>
      </w:pPr>
      <w:r>
        <w:rPr>
          <w:sz w:val="24"/>
        </w:rPr>
        <w:t> 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125" w:after="0"/>
        <w:ind w:left="643" w:right="0" w:hanging="429"/>
        <w:jc w:val="left"/>
        <w:rPr>
          <w:rFonts w:ascii="宋体" w:eastAsia="宋体" w:hint="eastAsia"/>
        </w:rPr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rFonts w:ascii="宋体" w:eastAsia="宋体" w:hint="eastAsia"/>
        </w:rPr>
        <w:t>文档适用范围</w:t>
      </w:r>
    </w:p>
    <w:p>
      <w:pPr>
        <w:spacing w:line="242" w:lineRule="auto" w:before="67"/>
        <w:ind w:left="215" w:right="436" w:firstLine="427"/>
        <w:jc w:val="left"/>
        <w:rPr>
          <w:sz w:val="24"/>
        </w:rPr>
      </w:pPr>
      <w:r>
        <w:rPr>
          <w:sz w:val="24"/>
        </w:rPr>
        <w:t>本文档主要针对进行前端部分开发以及相关接口开发的项目组成员。其他项目组成员也可以阅读该文档，便于更深入的了解该项目。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功能设计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85" w:after="0"/>
        <w:ind w:left="643" w:right="0" w:hanging="429"/>
        <w:jc w:val="left"/>
        <w:rPr>
          <w:rFonts w:ascii="宋体" w:eastAsia="宋体" w:hint="eastAsia"/>
        </w:rPr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rFonts w:ascii="宋体" w:eastAsia="宋体" w:hint="eastAsia"/>
        </w:rPr>
        <w:t>界面结构和效果</w:t>
      </w: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7" w:after="0"/>
        <w:ind w:left="1065" w:right="0" w:hanging="706"/>
        <w:jc w:val="left"/>
      </w:pPr>
      <w:bookmarkStart w:name="_bookmark6" w:id="13"/>
      <w:bookmarkEnd w:id="13"/>
      <w:r>
        <w:rPr>
          <w:i w:val="0"/>
        </w:rPr>
      </w:r>
      <w:bookmarkStart w:name="_bookmark6" w:id="14"/>
      <w:bookmarkEnd w:id="14"/>
      <w:r>
        <w:rPr/>
        <w:t>主界面</w:t>
      </w:r>
      <w:r>
        <w:rPr/>
        <w:t>（</w:t>
      </w:r>
      <w:r>
        <w:rPr>
          <w:spacing w:val="-3"/>
        </w:rPr>
        <w:t>尚未开发完成</w:t>
      </w:r>
      <w:r>
        <w:rPr/>
        <w:t>）</w:t>
      </w:r>
    </w:p>
    <w:p>
      <w:pPr>
        <w:pStyle w:val="BodyText"/>
        <w:spacing w:before="10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1139825</wp:posOffset>
            </wp:positionH>
            <wp:positionV relativeFrom="paragraph">
              <wp:posOffset>120961</wp:posOffset>
            </wp:positionV>
            <wp:extent cx="5259511" cy="28209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11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6"/>
          <w:footerReference w:type="default" r:id="rId7"/>
          <w:pgSz w:w="11910" w:h="16840"/>
          <w:pgMar w:header="850" w:footer="1034" w:top="1360" w:bottom="1220" w:left="1580" w:right="1560"/>
          <w:pgNumType w:start="1"/>
        </w:sectPr>
      </w:pP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77" w:after="0"/>
        <w:ind w:left="1065" w:right="0" w:hanging="706"/>
        <w:jc w:val="left"/>
      </w:pPr>
      <w:bookmarkStart w:name="_bookmark7" w:id="15"/>
      <w:bookmarkEnd w:id="15"/>
      <w:r>
        <w:rPr>
          <w:i w:val="0"/>
        </w:rPr>
      </w:r>
      <w:bookmarkStart w:name="_bookmark7" w:id="16"/>
      <w:bookmarkEnd w:id="16"/>
      <w:r>
        <w:rPr>
          <w:spacing w:val="-1"/>
          <w:w w:val="95"/>
        </w:rPr>
        <w:t>高校查询功能</w:t>
      </w:r>
    </w:p>
    <w:p>
      <w:pPr>
        <w:pStyle w:val="BodyText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1139825</wp:posOffset>
            </wp:positionH>
            <wp:positionV relativeFrom="paragraph">
              <wp:posOffset>122549</wp:posOffset>
            </wp:positionV>
            <wp:extent cx="5259511" cy="28209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11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5"/>
        <w:rPr>
          <w:i/>
          <w:sz w:val="19"/>
        </w:rPr>
      </w:pP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</w:pPr>
      <w:bookmarkStart w:name="_bookmark8" w:id="17"/>
      <w:bookmarkEnd w:id="17"/>
      <w:r>
        <w:rPr>
          <w:i w:val="0"/>
        </w:rPr>
      </w:r>
      <w:bookmarkStart w:name="_bookmark8" w:id="18"/>
      <w:bookmarkEnd w:id="18"/>
      <w:r>
        <w:rPr>
          <w:spacing w:val="-2"/>
          <w:w w:val="95"/>
        </w:rPr>
        <w:t>专业查询功能</w:t>
      </w:r>
    </w:p>
    <w:p>
      <w:pPr>
        <w:pStyle w:val="BodyText"/>
        <w:spacing w:before="2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1139825</wp:posOffset>
            </wp:positionH>
            <wp:positionV relativeFrom="paragraph">
              <wp:posOffset>123690</wp:posOffset>
            </wp:positionV>
            <wp:extent cx="5266851" cy="282549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51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850" w:footer="1034" w:top="1360" w:bottom="1220" w:left="1580" w:right="1560"/>
        </w:sectPr>
      </w:pP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77" w:after="0"/>
        <w:ind w:left="1065" w:right="0" w:hanging="706"/>
        <w:jc w:val="left"/>
      </w:pPr>
      <w:bookmarkStart w:name="_bookmark9" w:id="19"/>
      <w:bookmarkEnd w:id="19"/>
      <w:r>
        <w:rPr>
          <w:i w:val="0"/>
        </w:rPr>
      </w:r>
      <w:bookmarkStart w:name="_bookmark9" w:id="20"/>
      <w:bookmarkEnd w:id="20"/>
      <w:r>
        <w:rPr>
          <w:spacing w:val="-1"/>
        </w:rPr>
        <w:t>分数线查询功能</w:t>
      </w:r>
    </w:p>
    <w:p>
      <w:pPr>
        <w:pStyle w:val="BodyText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1139825</wp:posOffset>
            </wp:positionH>
            <wp:positionV relativeFrom="paragraph">
              <wp:posOffset>122549</wp:posOffset>
            </wp:positionV>
            <wp:extent cx="5259511" cy="282092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11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5"/>
        <w:rPr>
          <w:i/>
          <w:sz w:val="19"/>
        </w:rPr>
      </w:pP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</w:pPr>
      <w:bookmarkStart w:name="_bookmark10" w:id="21"/>
      <w:bookmarkEnd w:id="21"/>
      <w:r>
        <w:rPr>
          <w:i w:val="0"/>
        </w:rPr>
      </w:r>
      <w:bookmarkStart w:name="_bookmark10" w:id="22"/>
      <w:bookmarkEnd w:id="22"/>
      <w:r>
        <w:rPr>
          <w:spacing w:val="-1"/>
        </w:rPr>
        <w:t>高考志愿预测功能</w:t>
      </w:r>
      <w:r>
        <w:rPr>
          <w:spacing w:val="-5"/>
        </w:rPr>
        <w:t>（</w:t>
      </w:r>
      <w:r>
        <w:rPr>
          <w:spacing w:val="-2"/>
        </w:rPr>
        <w:t>非最终版</w:t>
      </w:r>
      <w:r>
        <w:rPr/>
        <w:t>）</w:t>
      </w:r>
    </w:p>
    <w:p>
      <w:pPr>
        <w:pStyle w:val="BodyText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1139825</wp:posOffset>
            </wp:positionH>
            <wp:positionV relativeFrom="paragraph">
              <wp:posOffset>138930</wp:posOffset>
            </wp:positionV>
            <wp:extent cx="5275698" cy="259689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698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header="850" w:footer="1034" w:top="1360" w:bottom="1220" w:left="1580" w:right="1560"/>
        </w:sect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67" w:after="0"/>
        <w:ind w:left="643" w:right="0" w:hanging="429"/>
        <w:jc w:val="left"/>
        <w:rPr>
          <w:rFonts w:ascii="宋体" w:eastAsia="宋体" w:hint="eastAsia"/>
        </w:rPr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>
          <w:rFonts w:ascii="宋体" w:eastAsia="宋体" w:hint="eastAsia"/>
        </w:rPr>
        <w:t>功能介绍与业务逻辑</w:t>
      </w: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2" w:after="0"/>
        <w:ind w:left="1065" w:right="0" w:hanging="706"/>
        <w:jc w:val="left"/>
      </w:pPr>
      <w:bookmarkStart w:name="_bookmark12" w:id="25"/>
      <w:bookmarkEnd w:id="25"/>
      <w:r>
        <w:rPr>
          <w:i w:val="0"/>
        </w:rPr>
      </w:r>
      <w:bookmarkStart w:name="_bookmark12" w:id="26"/>
      <w:bookmarkEnd w:id="26"/>
      <w:r>
        <w:rPr/>
        <w:t>主界面</w:t>
      </w:r>
    </w:p>
    <w:p>
      <w:pPr>
        <w:pStyle w:val="BodyText"/>
        <w:spacing w:before="113"/>
        <w:ind w:left="643"/>
      </w:pPr>
      <w:r>
        <w:rPr/>
        <w:t>实现功能展示与进入功能模块。 </w:t>
      </w: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56" w:after="0"/>
        <w:ind w:left="1065" w:right="0" w:hanging="706"/>
        <w:jc w:val="left"/>
      </w:pPr>
      <w:bookmarkStart w:name="_bookmark13" w:id="27"/>
      <w:bookmarkEnd w:id="27"/>
      <w:r>
        <w:rPr>
          <w:i w:val="0"/>
        </w:rPr>
      </w:r>
      <w:bookmarkStart w:name="_bookmark13" w:id="28"/>
      <w:bookmarkEnd w:id="28"/>
      <w:r>
        <w:rPr>
          <w:spacing w:val="-2"/>
        </w:rPr>
        <w:t>高校展示功能</w:t>
      </w:r>
    </w:p>
    <w:p>
      <w:pPr>
        <w:pStyle w:val="BodyText"/>
        <w:spacing w:before="108"/>
        <w:ind w:left="643"/>
      </w:pPr>
      <w:r>
        <w:rPr/>
        <w:t>在地图上显示出各省高校数量，点击对应省份能够展示该省高校列表与高校相关信息。 </w:t>
      </w: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56" w:after="0"/>
        <w:ind w:left="1065" w:right="0" w:hanging="706"/>
        <w:jc w:val="left"/>
      </w:pPr>
      <w:bookmarkStart w:name="_bookmark14" w:id="29"/>
      <w:bookmarkEnd w:id="29"/>
      <w:r>
        <w:rPr>
          <w:i w:val="0"/>
        </w:rPr>
      </w:r>
      <w:bookmarkStart w:name="_bookmark14" w:id="30"/>
      <w:bookmarkEnd w:id="30"/>
      <w:r>
        <w:rPr>
          <w:spacing w:val="-2"/>
        </w:rPr>
        <w:t>高校专业分数线查询功能</w:t>
      </w:r>
    </w:p>
    <w:p>
      <w:pPr>
        <w:pStyle w:val="BodyText"/>
        <w:spacing w:line="292" w:lineRule="auto" w:before="112"/>
        <w:ind w:left="215" w:right="335" w:firstLine="427"/>
      </w:pPr>
      <w:r>
        <w:rPr>
          <w:spacing w:val="-6"/>
        </w:rPr>
        <w:t>用户选择自己所在省份、高校类型、高校名称、专业名称，展示该省历年的省控线和该专</w:t>
      </w:r>
      <w:r>
        <w:rPr>
          <w:spacing w:val="-5"/>
        </w:rPr>
        <w:t>业历年招生最低分和最低排名。</w:t>
      </w:r>
      <w:r>
        <w:rPr/>
        <w:t> </w:t>
      </w: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99" w:after="0"/>
        <w:ind w:left="1065" w:right="0" w:hanging="706"/>
        <w:jc w:val="left"/>
      </w:pPr>
      <w:bookmarkStart w:name="_bookmark15" w:id="31"/>
      <w:bookmarkEnd w:id="31"/>
      <w:r>
        <w:rPr>
          <w:i w:val="0"/>
        </w:rPr>
      </w:r>
      <w:bookmarkStart w:name="_bookmark15" w:id="32"/>
      <w:bookmarkEnd w:id="32"/>
      <w:r>
        <w:rPr>
          <w:spacing w:val="-1"/>
        </w:rPr>
        <w:t>大类专业推荐功能</w:t>
      </w:r>
    </w:p>
    <w:p>
      <w:pPr>
        <w:pStyle w:val="BodyText"/>
        <w:spacing w:before="108"/>
        <w:ind w:left="643"/>
      </w:pPr>
      <w:r>
        <w:rPr/>
        <w:t>展示大类专业相关信息，并按高校类型推荐以该专业为王牌专业的高校。 </w:t>
      </w:r>
    </w:p>
    <w:p>
      <w:pPr>
        <w:pStyle w:val="Heading3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56" w:after="0"/>
        <w:ind w:left="1065" w:right="0" w:hanging="706"/>
        <w:jc w:val="left"/>
      </w:pPr>
      <w:bookmarkStart w:name="_bookmark16" w:id="33"/>
      <w:bookmarkEnd w:id="33"/>
      <w:r>
        <w:rPr>
          <w:i w:val="0"/>
        </w:rPr>
      </w:r>
      <w:bookmarkStart w:name="_bookmark16" w:id="34"/>
      <w:bookmarkEnd w:id="34"/>
      <w:r>
        <w:rPr>
          <w:spacing w:val="-4"/>
        </w:rPr>
        <w:t>分数线预测与高考志愿推荐功能</w:t>
      </w:r>
    </w:p>
    <w:p>
      <w:pPr>
        <w:pStyle w:val="BodyText"/>
        <w:spacing w:before="112"/>
        <w:ind w:left="643"/>
      </w:pPr>
      <w:r>
        <w:rPr/>
        <w:t>用户选择自己所在省份、考生类别、输入高考分数，系统预测该省今年批次线，并推荐 30</w:t>
      </w:r>
    </w:p>
    <w:p>
      <w:pPr>
        <w:pStyle w:val="BodyText"/>
        <w:spacing w:line="292" w:lineRule="auto" w:before="57"/>
        <w:ind w:left="215" w:right="339"/>
      </w:pPr>
      <w:r>
        <w:rPr>
          <w:spacing w:val="-9"/>
        </w:rPr>
        <w:t>所可以填报的高校及其相关信息。这 </w:t>
      </w:r>
      <w:r>
        <w:rPr/>
        <w:t>30</w:t>
      </w:r>
      <w:r>
        <w:rPr>
          <w:spacing w:val="-14"/>
        </w:rPr>
        <w:t> 所高校中，其中 </w:t>
      </w:r>
      <w:r>
        <w:rPr/>
        <w:t>10</w:t>
      </w:r>
      <w:r>
        <w:rPr>
          <w:spacing w:val="-8"/>
        </w:rPr>
        <w:t> 所为悬念较大较难被录取，</w:t>
      </w:r>
      <w:r>
        <w:rPr>
          <w:spacing w:val="-5"/>
        </w:rPr>
        <w:t>10</w:t>
      </w:r>
      <w:r>
        <w:rPr>
          <w:spacing w:val="-16"/>
        </w:rPr>
        <w:t> 所为</w:t>
      </w:r>
      <w:r>
        <w:rPr>
          <w:spacing w:val="-8"/>
        </w:rPr>
        <w:t>基本满足条件有机会被录取，</w:t>
      </w:r>
      <w:r>
        <w:rPr/>
        <w:t>10</w:t>
      </w:r>
      <w:r>
        <w:rPr>
          <w:spacing w:val="-8"/>
        </w:rPr>
        <w:t> 所为完全满足条件，大概率被录取。</w:t>
      </w:r>
      <w:r>
        <w:rPr/>
        <w:t> 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144" w:after="0"/>
        <w:ind w:left="643" w:right="0" w:hanging="429"/>
        <w:jc w:val="left"/>
        <w:rPr>
          <w:rFonts w:ascii="宋体" w:eastAsia="宋体" w:hint="eastAsia"/>
        </w:rPr>
      </w:pPr>
      <w:bookmarkStart w:name="_bookmark17" w:id="35"/>
      <w:bookmarkEnd w:id="35"/>
      <w:r>
        <w:rPr>
          <w:b w:val="0"/>
        </w:rPr>
      </w:r>
      <w:bookmarkStart w:name="_bookmark17" w:id="36"/>
      <w:bookmarkEnd w:id="36"/>
      <w:r>
        <w:rPr>
          <w:rFonts w:ascii="宋体" w:eastAsia="宋体" w:hint="eastAsia"/>
        </w:rPr>
        <w:t>开发约束</w:t>
      </w:r>
    </w:p>
    <w:p>
      <w:pPr>
        <w:pStyle w:val="Heading3"/>
        <w:numPr>
          <w:ilvl w:val="2"/>
          <w:numId w:val="2"/>
        </w:numPr>
        <w:tabs>
          <w:tab w:pos="705" w:val="left" w:leader="none"/>
          <w:tab w:pos="706" w:val="left" w:leader="none"/>
        </w:tabs>
        <w:spacing w:line="240" w:lineRule="auto" w:before="192" w:after="0"/>
        <w:ind w:left="1065" w:right="6851" w:hanging="1066"/>
        <w:jc w:val="right"/>
      </w:pPr>
      <w:bookmarkStart w:name="_bookmark18" w:id="37"/>
      <w:bookmarkEnd w:id="37"/>
      <w:r>
        <w:rPr>
          <w:i w:val="0"/>
        </w:rPr>
      </w:r>
      <w:bookmarkStart w:name="_bookmark18" w:id="38"/>
      <w:bookmarkEnd w:id="38"/>
      <w:r>
        <w:rPr>
          <w:w w:val="95"/>
        </w:rPr>
        <w:t>开发平台</w:t>
      </w:r>
    </w:p>
    <w:p>
      <w:pPr>
        <w:pStyle w:val="BodyText"/>
        <w:spacing w:before="113"/>
        <w:ind w:right="6885"/>
        <w:jc w:val="right"/>
      </w:pPr>
      <w:r>
        <w:rPr>
          <w:rFonts w:ascii="Arial" w:eastAsia="Arial"/>
        </w:rPr>
        <w:t>Windows</w:t>
      </w:r>
      <w:r>
        <w:rPr>
          <w:rFonts w:ascii="Arial" w:eastAsia="Arial"/>
          <w:spacing w:val="-8"/>
        </w:rPr>
        <w:t> </w:t>
      </w:r>
      <w:r>
        <w:rPr/>
        <w:t>系统</w:t>
      </w:r>
    </w:p>
    <w:p>
      <w:pPr>
        <w:pStyle w:val="Heading3"/>
        <w:numPr>
          <w:ilvl w:val="2"/>
          <w:numId w:val="2"/>
        </w:numPr>
        <w:tabs>
          <w:tab w:pos="705" w:val="left" w:leader="none"/>
          <w:tab w:pos="706" w:val="left" w:leader="none"/>
        </w:tabs>
        <w:spacing w:line="240" w:lineRule="auto" w:before="156" w:after="0"/>
        <w:ind w:left="1065" w:right="6851" w:hanging="1066"/>
        <w:jc w:val="right"/>
      </w:pPr>
      <w:bookmarkStart w:name="_bookmark19" w:id="39"/>
      <w:bookmarkEnd w:id="39"/>
      <w:r>
        <w:rPr>
          <w:i w:val="0"/>
        </w:rPr>
      </w:r>
      <w:bookmarkStart w:name="_bookmark19" w:id="40"/>
      <w:bookmarkEnd w:id="40"/>
      <w:r>
        <w:rPr>
          <w:w w:val="95"/>
        </w:rPr>
        <w:t>开发工具</w:t>
      </w:r>
    </w:p>
    <w:p>
      <w:pPr>
        <w:pStyle w:val="BodyText"/>
        <w:spacing w:before="108"/>
        <w:ind w:left="614"/>
      </w:pPr>
      <w:r>
        <w:rPr/>
        <w:t>①使用 Visual Studio Code 作为编程工具； </w:t>
      </w:r>
    </w:p>
    <w:p>
      <w:pPr>
        <w:pStyle w:val="BodyText"/>
        <w:spacing w:before="56"/>
        <w:ind w:left="614"/>
      </w:pPr>
      <w:r>
        <w:rPr/>
        <w:t>②使用 JavaScript 和 H5C3 作为编程语言； </w:t>
      </w:r>
    </w:p>
    <w:p>
      <w:pPr>
        <w:pStyle w:val="BodyText"/>
        <w:spacing w:before="55"/>
        <w:ind w:left="614"/>
      </w:pPr>
      <w:r>
        <w:rPr/>
        <w:t>③使用 ECharts 实现数据可视化。 </w:t>
      </w:r>
    </w:p>
    <w:p>
      <w:pPr>
        <w:pStyle w:val="Heading3"/>
        <w:numPr>
          <w:ilvl w:val="2"/>
          <w:numId w:val="2"/>
        </w:numPr>
        <w:tabs>
          <w:tab w:pos="705" w:val="left" w:leader="none"/>
          <w:tab w:pos="706" w:val="left" w:leader="none"/>
        </w:tabs>
        <w:spacing w:line="240" w:lineRule="auto" w:before="156" w:after="0"/>
        <w:ind w:left="1065" w:right="6851" w:hanging="1066"/>
        <w:jc w:val="right"/>
      </w:pPr>
      <w:bookmarkStart w:name="_bookmark20" w:id="41"/>
      <w:bookmarkEnd w:id="41"/>
      <w:r>
        <w:rPr>
          <w:i w:val="0"/>
        </w:rPr>
      </w:r>
      <w:bookmarkStart w:name="_bookmark20" w:id="42"/>
      <w:bookmarkEnd w:id="42"/>
      <w:r>
        <w:rPr>
          <w:w w:val="95"/>
        </w:rPr>
        <w:t>开发人员</w:t>
      </w:r>
    </w:p>
    <w:p>
      <w:pPr>
        <w:pStyle w:val="BodyText"/>
        <w:spacing w:before="113"/>
        <w:ind w:left="614"/>
      </w:pPr>
      <w:r>
        <w:rPr/>
        <w:t>开发人员为该项目组所有成员，其中前端工程师胡周峰为主要开发人员。</w:t>
      </w:r>
    </w:p>
    <w:p>
      <w:pPr>
        <w:pStyle w:val="Heading3"/>
        <w:numPr>
          <w:ilvl w:val="2"/>
          <w:numId w:val="2"/>
        </w:numPr>
        <w:tabs>
          <w:tab w:pos="705" w:val="left" w:leader="none"/>
          <w:tab w:pos="706" w:val="left" w:leader="none"/>
        </w:tabs>
        <w:spacing w:line="240" w:lineRule="auto" w:before="156" w:after="0"/>
        <w:ind w:left="1065" w:right="6851" w:hanging="1066"/>
        <w:jc w:val="right"/>
      </w:pPr>
      <w:bookmarkStart w:name="_bookmark21" w:id="43"/>
      <w:bookmarkEnd w:id="43"/>
      <w:r>
        <w:rPr>
          <w:i w:val="0"/>
        </w:rPr>
      </w:r>
      <w:bookmarkStart w:name="_bookmark21" w:id="44"/>
      <w:bookmarkEnd w:id="44"/>
      <w:r>
        <w:rPr>
          <w:w w:val="95"/>
        </w:rPr>
        <w:t>开发时限</w:t>
      </w:r>
    </w:p>
    <w:p>
      <w:pPr>
        <w:pStyle w:val="BodyText"/>
        <w:rPr>
          <w:i/>
          <w:sz w:val="6"/>
        </w:r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7005"/>
      </w:tblGrid>
      <w:tr>
        <w:trPr>
          <w:trHeight w:val="283" w:hRule="atLeast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6"/>
              <w:ind w:left="600" w:right="485"/>
              <w:rPr>
                <w:b/>
                <w:sz w:val="20"/>
              </w:rPr>
            </w:pPr>
            <w:r>
              <w:rPr>
                <w:b/>
                <w:sz w:val="20"/>
              </w:rPr>
              <w:t>时间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6"/>
              <w:ind w:left="3337" w:right="3226"/>
              <w:rPr>
                <w:b/>
                <w:sz w:val="20"/>
              </w:rPr>
            </w:pPr>
            <w:r>
              <w:rPr>
                <w:b/>
                <w:sz w:val="20"/>
              </w:rPr>
              <w:t>要求</w:t>
            </w:r>
            <w:r>
              <w:rPr>
                <w:b/>
                <w:w w:val="100"/>
                <w:sz w:val="20"/>
              </w:rPr>
              <w:t> </w:t>
            </w:r>
          </w:p>
        </w:tc>
      </w:tr>
      <w:tr>
        <w:trPr>
          <w:trHeight w:val="259" w:hRule="atLeast"/>
        </w:trPr>
        <w:tc>
          <w:tcPr>
            <w:tcW w:w="1527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2"/>
              <w:ind w:left="289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2021-05-17 </w:t>
            </w:r>
          </w:p>
        </w:tc>
        <w:tc>
          <w:tcPr>
            <w:tcW w:w="700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2"/>
              <w:ind w:left="1380" w:right="1269"/>
              <w:rPr>
                <w:sz w:val="20"/>
              </w:rPr>
            </w:pPr>
            <w:r>
              <w:rPr>
                <w:sz w:val="20"/>
              </w:rPr>
              <w:t>开始开发前端部分 </w:t>
            </w:r>
          </w:p>
        </w:tc>
      </w:tr>
      <w:tr>
        <w:trPr>
          <w:trHeight w:val="258" w:hRule="atLeast"/>
        </w:trPr>
        <w:tc>
          <w:tcPr>
            <w:tcW w:w="1527" w:type="dxa"/>
          </w:tcPr>
          <w:p>
            <w:pPr>
              <w:pStyle w:val="TableParagraph"/>
              <w:ind w:left="289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2021-05-28 </w:t>
            </w:r>
          </w:p>
        </w:tc>
        <w:tc>
          <w:tcPr>
            <w:tcW w:w="7005" w:type="dxa"/>
          </w:tcPr>
          <w:p>
            <w:pPr>
              <w:pStyle w:val="TableParagraph"/>
              <w:ind w:left="1385" w:right="1269"/>
              <w:rPr>
                <w:sz w:val="20"/>
              </w:rPr>
            </w:pPr>
            <w:r>
              <w:rPr>
                <w:sz w:val="20"/>
              </w:rPr>
              <w:t>完成初步开发，因工作量大可延长至 5 月 30 日 </w:t>
            </w:r>
          </w:p>
        </w:tc>
      </w:tr>
      <w:tr>
        <w:trPr>
          <w:trHeight w:val="258" w:hRule="atLeast"/>
        </w:trPr>
        <w:tc>
          <w:tcPr>
            <w:tcW w:w="1527" w:type="dxa"/>
            <w:shd w:val="clear" w:color="auto" w:fill="DEEAF6"/>
          </w:tcPr>
          <w:p>
            <w:pPr>
              <w:pStyle w:val="TableParagraph"/>
              <w:ind w:left="289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2021-06-01 </w:t>
            </w:r>
          </w:p>
        </w:tc>
        <w:tc>
          <w:tcPr>
            <w:tcW w:w="7005" w:type="dxa"/>
            <w:shd w:val="clear" w:color="auto" w:fill="DEEAF6"/>
          </w:tcPr>
          <w:p>
            <w:pPr>
              <w:pStyle w:val="TableParagraph"/>
              <w:ind w:left="1385" w:right="1269"/>
              <w:rPr>
                <w:sz w:val="20"/>
              </w:rPr>
            </w:pPr>
            <w:r>
              <w:rPr>
                <w:sz w:val="20"/>
              </w:rPr>
              <w:t>完成初步测试并进行更新 </w:t>
            </w:r>
          </w:p>
        </w:tc>
      </w:tr>
      <w:tr>
        <w:trPr>
          <w:trHeight w:val="263" w:hRule="atLeast"/>
        </w:trPr>
        <w:tc>
          <w:tcPr>
            <w:tcW w:w="1527" w:type="dxa"/>
          </w:tcPr>
          <w:p>
            <w:pPr>
              <w:pStyle w:val="TableParagraph"/>
              <w:spacing w:before="6"/>
              <w:ind w:left="289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2021-06-03 </w:t>
            </w:r>
          </w:p>
        </w:tc>
        <w:tc>
          <w:tcPr>
            <w:tcW w:w="7005" w:type="dxa"/>
          </w:tcPr>
          <w:p>
            <w:pPr>
              <w:pStyle w:val="TableParagraph"/>
              <w:spacing w:before="6"/>
              <w:ind w:left="1385" w:right="1269"/>
              <w:rPr>
                <w:sz w:val="20"/>
              </w:rPr>
            </w:pPr>
            <w:r>
              <w:rPr>
                <w:sz w:val="20"/>
              </w:rPr>
              <w:t>完成二轮测试 </w:t>
            </w:r>
          </w:p>
        </w:tc>
      </w:tr>
      <w:tr>
        <w:trPr>
          <w:trHeight w:val="258" w:hRule="atLeast"/>
        </w:trPr>
        <w:tc>
          <w:tcPr>
            <w:tcW w:w="1527" w:type="dxa"/>
            <w:shd w:val="clear" w:color="auto" w:fill="DEEAF6"/>
          </w:tcPr>
          <w:p>
            <w:pPr>
              <w:pStyle w:val="TableParagraph"/>
              <w:ind w:left="289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2021-06-04 </w:t>
            </w:r>
          </w:p>
        </w:tc>
        <w:tc>
          <w:tcPr>
            <w:tcW w:w="7005" w:type="dxa"/>
            <w:shd w:val="clear" w:color="auto" w:fill="DEEAF6"/>
          </w:tcPr>
          <w:p>
            <w:pPr>
              <w:pStyle w:val="TableParagraph"/>
              <w:ind w:left="1385" w:right="1269"/>
              <w:rPr>
                <w:sz w:val="20"/>
              </w:rPr>
            </w:pPr>
            <w:r>
              <w:rPr>
                <w:sz w:val="20"/>
              </w:rPr>
              <w:t>前端部分完工 </w:t>
            </w:r>
          </w:p>
        </w:tc>
      </w:tr>
    </w:tbl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34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  <w:rPr>
          <w:rFonts w:ascii="宋体" w:eastAsia="宋体" w:hint="eastAsia"/>
        </w:rPr>
      </w:pPr>
      <w:bookmarkStart w:name="_bookmark22" w:id="45"/>
      <w:bookmarkEnd w:id="45"/>
      <w:r>
        <w:rPr>
          <w:b w:val="0"/>
        </w:rPr>
      </w:r>
      <w:bookmarkStart w:name="_bookmark22" w:id="46"/>
      <w:bookmarkEnd w:id="46"/>
      <w:r>
        <w:rPr>
          <w:rFonts w:ascii="宋体" w:eastAsia="宋体" w:hint="eastAsia"/>
        </w:rPr>
        <w:t>参考资料</w:t>
      </w:r>
    </w:p>
    <w:p>
      <w:pPr>
        <w:pStyle w:val="BodyText"/>
        <w:spacing w:before="98"/>
        <w:ind w:left="643"/>
      </w:pPr>
      <w:r>
        <w:rPr>
          <w:w w:val="100"/>
        </w:rPr>
        <w:t>无</w:t>
      </w:r>
    </w:p>
    <w:sectPr>
      <w:pgSz w:w="11910" w:h="16840"/>
      <w:pgMar w:header="850" w:footer="1034" w:top="1360" w:bottom="122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楷体">
    <w:altName w:val="楷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2.119995pt;margin-top:779.210815pt;width:9.65pt;height:13.3pt;mso-position-horizontal-relative:page;mso-position-vertical-relative:page;z-index:-25208524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/>
                  <w:rPr>
                    <w:rFonts w:ascii="Arial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2089344" from="54.144001pt,42.475983pt" to="54.144001pt,62.659983pt" stroked="true" strokeweight=".72pt" strokecolor="#000000">
          <v:stroke dashstyle="solid"/>
          <w10:wrap type="none"/>
        </v:line>
      </w:pict>
    </w:r>
    <w:r>
      <w:rPr/>
      <w:pict>
        <v:group style="position:absolute;margin-left:83.543999pt;margin-top:55.699982pt;width:427.4pt;height:.75pt;mso-position-horizontal-relative:page;mso-position-vertical-relative:page;z-index:-252088320" coordorigin="1671,1114" coordsize="8548,15">
          <v:line style="position:absolute" from="1671,1121" to="5954,1121" stroked="true" strokeweight=".72pt" strokecolor="#000000">
            <v:stroke dashstyle="solid"/>
          </v:line>
          <v:rect style="position:absolute;left:5940;top:1114;width:15;height:15" filled="true" fillcolor="#000000" stroked="false">
            <v:fill type="solid"/>
          </v:rect>
          <v:line style="position:absolute" from="5954,1121" to="10218,1121" stroked="true" strokeweight=".72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783997pt;margin-top:42.917484pt;width:62.3pt;height:12.1pt;mso-position-horizontal-relative:page;mso-position-vertical-relative:page;z-index:-252087296" type="#_x0000_t202" filled="false" stroked="false">
          <v:textbox inset="0,0,0,0">
            <w:txbxContent>
              <w:p>
                <w:pPr>
                  <w:pStyle w:val="BodyText"/>
                  <w:spacing w:line="242" w:lineRule="exact"/>
                  <w:ind w:left="20"/>
                </w:pPr>
                <w:r>
                  <w:rPr/>
                  <w:t>原型设计文档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5pt;margin-top:42.917484pt;width:132.35pt;height:12.1pt;mso-position-horizontal-relative:page;mso-position-vertical-relative:page;z-index:-252086272" type="#_x0000_t202" filled="false" stroked="false">
          <v:textbox inset="0,0,0,0">
            <w:txbxContent>
              <w:p>
                <w:pPr>
                  <w:pStyle w:val="BodyText"/>
                  <w:spacing w:line="242" w:lineRule="exact"/>
                  <w:ind w:left="20"/>
                </w:pPr>
                <w:r>
                  <w:rPr/>
                  <w:t>高考志愿查询预测与推荐系统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43" w:hanging="428"/>
        <w:jc w:val="left"/>
      </w:pPr>
      <w:rPr>
        <w:rFonts w:hint="default" w:ascii="Arial" w:hAnsi="Arial" w:eastAsia="Arial" w:cs="Arial"/>
        <w:b/>
        <w:bCs/>
        <w:spacing w:val="-2"/>
        <w:w w:val="100"/>
        <w:sz w:val="32"/>
        <w:szCs w:val="3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43" w:hanging="428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65" w:hanging="706"/>
        <w:jc w:val="left"/>
      </w:pPr>
      <w:rPr>
        <w:rFonts w:hint="default" w:ascii="Arial" w:hAnsi="Arial" w:eastAsia="Arial" w:cs="Arial"/>
        <w:i/>
        <w:spacing w:val="-6"/>
        <w:w w:val="100"/>
        <w:sz w:val="21"/>
        <w:szCs w:val="2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72" w:hanging="70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28" w:hanging="70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84" w:hanging="70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40" w:hanging="70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6" w:hanging="70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52" w:hanging="706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4" w:hanging="399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17" w:hanging="601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16" w:hanging="802"/>
        <w:jc w:val="left"/>
      </w:pPr>
      <w:rPr>
        <w:rFonts w:hint="default" w:ascii="Arial" w:hAnsi="Arial" w:eastAsia="Arial" w:cs="Arial"/>
        <w:i/>
        <w:spacing w:val="-2"/>
        <w:w w:val="100"/>
        <w:sz w:val="20"/>
        <w:szCs w:val="20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338" w:hanging="80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256" w:hanging="80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174" w:hanging="80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092" w:hanging="80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10" w:hanging="80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28" w:hanging="802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43"/>
      <w:ind w:left="1416" w:right="237" w:hanging="1417"/>
      <w:jc w:val="right"/>
    </w:pPr>
    <w:rPr>
      <w:rFonts w:ascii="宋体" w:hAnsi="宋体" w:eastAsia="宋体" w:cs="宋体"/>
      <w:i/>
      <w:sz w:val="21"/>
      <w:szCs w:val="21"/>
      <w:lang w:val="zh-CN" w:eastAsia="zh-CN" w:bidi="zh-CN"/>
    </w:rPr>
  </w:style>
  <w:style w:styleId="TOC2" w:type="paragraph">
    <w:name w:val="TOC 2"/>
    <w:basedOn w:val="Normal"/>
    <w:uiPriority w:val="1"/>
    <w:qFormat/>
    <w:pPr>
      <w:spacing w:before="176"/>
      <w:ind w:left="614" w:right="237" w:hanging="615"/>
      <w:jc w:val="right"/>
    </w:pPr>
    <w:rPr>
      <w:rFonts w:ascii="宋体" w:hAnsi="宋体" w:eastAsia="宋体" w:cs="宋体"/>
      <w:b/>
      <w:bCs/>
      <w:sz w:val="20"/>
      <w:szCs w:val="20"/>
      <w:lang w:val="zh-CN" w:eastAsia="zh-CN" w:bidi="zh-CN"/>
    </w:rPr>
  </w:style>
  <w:style w:styleId="TOC3" w:type="paragraph">
    <w:name w:val="TOC 3"/>
    <w:basedOn w:val="Normal"/>
    <w:uiPriority w:val="1"/>
    <w:qFormat/>
    <w:pPr>
      <w:spacing w:before="53"/>
      <w:ind w:left="1017" w:right="237" w:hanging="1018"/>
      <w:jc w:val="right"/>
    </w:pPr>
    <w:rPr>
      <w:rFonts w:ascii="宋体" w:hAnsi="宋体" w:eastAsia="宋体" w:cs="宋体"/>
      <w:sz w:val="20"/>
      <w:szCs w:val="20"/>
      <w:lang w:val="zh-CN" w:eastAsia="zh-CN" w:bidi="zh-CN"/>
    </w:rPr>
  </w:style>
  <w:style w:styleId="TOC4" w:type="paragraph">
    <w:name w:val="TOC 4"/>
    <w:basedOn w:val="Normal"/>
    <w:uiPriority w:val="1"/>
    <w:qFormat/>
    <w:pPr>
      <w:spacing w:before="56"/>
      <w:ind w:left="1017" w:hanging="601"/>
    </w:pPr>
    <w:rPr>
      <w:rFonts w:ascii="宋体" w:hAnsi="宋体" w:eastAsia="宋体" w:cs="宋体"/>
      <w:sz w:val="20"/>
      <w:szCs w:val="20"/>
      <w:lang w:val="zh-CN" w:eastAsia="zh-CN" w:bidi="zh-CN"/>
    </w:rPr>
  </w:style>
  <w:style w:styleId="TOC5" w:type="paragraph">
    <w:name w:val="TOC 5"/>
    <w:basedOn w:val="Normal"/>
    <w:uiPriority w:val="1"/>
    <w:qFormat/>
    <w:pPr>
      <w:spacing w:before="43"/>
      <w:ind w:left="1416" w:hanging="803"/>
    </w:pPr>
    <w:rPr>
      <w:rFonts w:ascii="宋体" w:hAnsi="宋体" w:eastAsia="宋体" w:cs="宋体"/>
      <w:i/>
      <w:sz w:val="21"/>
      <w:szCs w:val="21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0"/>
      <w:szCs w:val="20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643" w:hanging="429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643" w:hanging="429"/>
      <w:outlineLvl w:val="2"/>
    </w:pPr>
    <w:rPr>
      <w:rFonts w:ascii="楷体" w:hAnsi="楷体" w:eastAsia="楷体" w:cs="楷体"/>
      <w:b/>
      <w:bCs/>
      <w:sz w:val="24"/>
      <w:szCs w:val="24"/>
      <w:lang w:val="zh-CN" w:eastAsia="zh-CN" w:bidi="zh-CN"/>
    </w:rPr>
  </w:style>
  <w:style w:styleId="Heading3" w:type="paragraph">
    <w:name w:val="Heading 3"/>
    <w:basedOn w:val="Normal"/>
    <w:uiPriority w:val="1"/>
    <w:qFormat/>
    <w:pPr>
      <w:spacing w:before="156"/>
      <w:ind w:left="1065" w:hanging="706"/>
      <w:outlineLvl w:val="3"/>
    </w:pPr>
    <w:rPr>
      <w:rFonts w:ascii="宋体" w:hAnsi="宋体" w:eastAsia="宋体" w:cs="宋体"/>
      <w:i/>
      <w:sz w:val="22"/>
      <w:szCs w:val="22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3"/>
      <w:ind w:left="1065" w:hanging="706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1" w:line="237" w:lineRule="exact"/>
      <w:ind w:left="322" w:right="212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陈思翰</dc:creator>
  <dc:subject>需求规格说明</dc:subject>
  <dc:title>需求规格说明书</dc:title>
  <dcterms:created xsi:type="dcterms:W3CDTF">2021-07-19T00:54:30Z</dcterms:created>
  <dcterms:modified xsi:type="dcterms:W3CDTF">2021-07-19T00:54:30Z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