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网络编程第一天</w:t>
      </w:r>
    </w:p>
    <w:p>
      <w:pPr>
        <w:pStyle w:val="3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学习目标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了解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OSI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七层、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TCP/IP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四层模型结构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了解常见网络协议格式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掌握网络字节序和主机字节序之间的转换（大端法和小端法）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说出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服务器端通信流程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说出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客户端通信流程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独立写出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服务器端代码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独立写出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客户端代码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1 网络基础概念</w:t>
      </w:r>
    </w:p>
    <w:p>
      <w:pPr>
        <w:pStyle w:val="4"/>
        <w:rPr>
          <w:rFonts w:hint="default" w:ascii="Calibri" w:hAnsi="Calibri" w:eastAsia="华文楷体" w:cs="Calibri"/>
          <w:sz w:val="28"/>
          <w:szCs w:val="28"/>
        </w:rPr>
      </w:pPr>
      <w:r>
        <w:rPr>
          <w:rFonts w:hint="default" w:ascii="Calibri" w:hAnsi="Calibri" w:eastAsia="华文楷体" w:cs="Calibri"/>
          <w:sz w:val="28"/>
          <w:szCs w:val="28"/>
        </w:rPr>
        <w:t>1.1 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概念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 协议事先约定好, 大家共同遵守的一组规则, 如交通信号灯.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       从应用程序的角度看, 协议可理解为数据传输和数据解释的规则;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可以简单的理解为各个主机之间进行通信所使用的共同语言.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假设，A、B双方欲传输文件。规定：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第一次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传输文件名，接收方接收到文件名，应答OK给传输方；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第二次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发送文件的尺寸，接收方接收到该数据再次应答一个OK；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第三次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传输文件内容。同样，接收方接收数据完成后应答OK表示文件内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容接收成功。</w:t>
      </w:r>
    </w:p>
    <w:p/>
    <w:p>
      <w:pPr>
        <w:ind w:firstLine="420" w:firstLineChars="0"/>
        <w:jc w:val="center"/>
      </w:pPr>
      <w:r>
        <w:drawing>
          <wp:inline distT="0" distB="0" distL="114300" distR="114300">
            <wp:extent cx="3028950" cy="2529840"/>
            <wp:effectExtent l="0" t="0" r="0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w: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这种在A和B之间被遵守的协议称之为原始协议, </w:t>
      </w:r>
      <w:r>
        <w:rPr>
          <w:rFonts w:hint="eastAsia" w:ascii="华文楷体" w:hAnsi="华文楷体" w:eastAsia="华文楷体" w:cs="华文楷体"/>
          <w:sz w:val="24"/>
          <w:szCs w:val="24"/>
        </w:rPr>
        <w:t>后来经过不断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增加</w:t>
      </w:r>
      <w:r>
        <w:rPr>
          <w:rFonts w:hint="eastAsia" w:ascii="华文楷体" w:hAnsi="华文楷体" w:eastAsia="华文楷体" w:cs="华文楷体"/>
          <w:sz w:val="24"/>
          <w:szCs w:val="24"/>
        </w:rPr>
        <w:t>完善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改进, 最终形成了一个稳定的完整的传输协议, 被广泛应用于各种文件传输, 该协议逐渐就成了一个标准协议.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几种常见的协议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见讲义部分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1.2分层模型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 xml:space="preserve">OSI是Open System Interconnection的缩写, 意为开放式系统互联. </w: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instrText xml:space="preserve"> HYPERLINK "https://baike.so.com/doc/5340499-5575942.html" \t "https://baike.so.com/doc/_blank" </w:instrTex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国际标准化组织</w: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(ISO)制定了OSI模型, 该模型定义了不同计算机互联的标准, 是设计和描述计算机网络通信的基本框架.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网络分层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OSI 7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层模型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物数网传会表应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物理层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双绞线，光纤（传输介质），将模拟信号转换为数字信号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数据链路层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数据校验，定义了网络传输的基本单位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帧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网络层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定义网络，两台机器之间传输的路径选择点到点的传输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传输层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传输数据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，端到端的传输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会话层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---通过传输层建立数据传输的通道.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表示层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编解码，翻译工作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应用层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为客户提供各种应用服务，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email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ftp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ssh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90720" cy="2383155"/>
            <wp:effectExtent l="0" t="0" r="5080" b="1714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/>
        </w:rPr>
      </w:pPr>
      <w:r>
        <w:drawing>
          <wp:inline distT="0" distB="0" distL="114300" distR="114300">
            <wp:extent cx="3968750" cy="289687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761615" cy="1525905"/>
            <wp:effectExtent l="0" t="0" r="6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1.3 </w:t>
      </w:r>
      <w:r>
        <w:rPr>
          <w:rFonts w:hint="eastAsia"/>
          <w:sz w:val="24"/>
          <w:szCs w:val="24"/>
        </w:rPr>
        <w:t>数据通信过程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tab/>
      </w:r>
      <w:r>
        <w:rPr>
          <w:rFonts w:hint="eastAsia" w:ascii="华文楷体" w:hAnsi="华文楷体" w:eastAsia="华文楷体" w:cs="华文楷体"/>
          <w:sz w:val="24"/>
          <w:szCs w:val="24"/>
        </w:rPr>
        <w:t>通信过程: 其实就是发送端层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层</w:t>
      </w:r>
      <w:r>
        <w:rPr>
          <w:rFonts w:hint="eastAsia" w:ascii="华文楷体" w:hAnsi="华文楷体" w:eastAsia="华文楷体" w:cs="华文楷体"/>
          <w:sz w:val="24"/>
          <w:szCs w:val="24"/>
        </w:rPr>
        <w:t>打包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, </w:t>
      </w:r>
      <w:r>
        <w:rPr>
          <w:rFonts w:hint="eastAsia" w:ascii="华文楷体" w:hAnsi="华文楷体" w:eastAsia="华文楷体" w:cs="华文楷体"/>
          <w:sz w:val="24"/>
          <w:szCs w:val="24"/>
        </w:rPr>
        <w:t>接收方层层解包.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>注意: 这些操作不是用户自己做的, 而是底层帮我们做好的.</w:t>
      </w:r>
    </w:p>
    <w:p>
      <w:r>
        <w:drawing>
          <wp:inline distT="0" distB="0" distL="114300" distR="114300">
            <wp:extent cx="3611245" cy="273113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086985" cy="2108835"/>
            <wp:effectExtent l="0" t="0" r="18415" b="571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1.4 网络应用程序的设计模式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CS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设计模式优缺点：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优点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客户端在本机上可以保证性能, 可以将数据缓存到本地, 提高数据的传输效率, 提高用户体验效果.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客户端和服务端程序都是由同一个开发团队开发, 协议选择比较灵活.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缺点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服务器和客户端都需要开发，工作量相对较大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, 调试困难, 开发周期长;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从用户的角度看, 需要将客户端安装到用户的主机上, 对用户主机的安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全构成威胁.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BS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设计模式优缺点：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优点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无需安装客户端, 可以使用标准的浏览器作为客户端;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只需要开发服务器，工作量相对较小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由于采用标准的客户端, 所以移植性好, 不受平台限制.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相对安全，不用安装软件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缺点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由于没有客户端, 数据缓冲不尽人意, 数据传输有限制, 用户体验较差;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通信协议选择只能使用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HTTP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协议，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协议选择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不够灵活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1.5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以太网帧格式</w:t>
      </w:r>
    </w:p>
    <w:p>
      <w:pPr>
        <w:rPr>
          <w:rFonts w:hint="eastAsia"/>
        </w:rPr>
      </w:pPr>
      <w:r>
        <w:tab/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以太网帧格式就是包装在网络接口层(数据链路层)的协议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244090"/>
            <wp:effectExtent l="0" t="0" r="6985" b="381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以ARP为例介绍以太网帧格式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87820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目的端mac地址是通过发送端发送ARP广播, 接收到该ARP数据的主机先判断是否是自己的IP, 若是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则</w:t>
      </w:r>
      <w:r>
        <w:rPr>
          <w:rFonts w:hint="default" w:ascii="Calibri" w:hAnsi="Calibri" w:eastAsia="华文楷体" w:cs="Calibri"/>
          <w:sz w:val="24"/>
          <w:szCs w:val="24"/>
        </w:rPr>
        <w:t>应答一个ARP应答报文, 并将mac地址填入应答报文中; 若目的IP不是自己的主机IP, 则直接丢弃该ARP请求报文.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  <w:t>详细讲解ARP协议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IP段格式</w:t>
      </w:r>
    </w:p>
    <w:p>
      <w:pPr>
        <w:rPr>
          <w:rFonts w:hint="eastAsia"/>
        </w:rPr>
      </w:pPr>
      <w:r>
        <w:drawing>
          <wp:inline distT="0" distB="0" distL="114300" distR="114300">
            <wp:extent cx="3877310" cy="250761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协议版本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ipv4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ipv6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16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位总长度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 最大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65536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8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位生存时间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ttl(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网络连接下一跳的次数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)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为了防止网络阻塞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32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位源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地址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, 共个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4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字节！我们熟悉的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都是点分十进制的，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4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字节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每字节对应一个点分位，最大为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255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，实际上就是整形数！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32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位目的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地址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8位协议: 用来区分上层协议是TCP, UDP, ICMP还是IGMP协议.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16位首部校验和: 只校验IP首部, 数据的校验由更高层协议负责.</w:t>
      </w:r>
    </w:p>
    <w:p>
      <w:pPr>
        <w:rPr>
          <w:rFonts w:hint="eastAsia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UDP数据报格式</w:t>
      </w:r>
    </w:p>
    <w:p>
      <w:pPr>
        <w:rPr>
          <w:rFonts w:hint="eastAsia"/>
        </w:rPr>
      </w:pPr>
      <w:r>
        <w:drawing>
          <wp:inline distT="0" distB="0" distL="114300" distR="114300">
            <wp:extent cx="4315460" cy="15608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>通过IP地址来确定网络环境中的唯一的一台主机</w:t>
      </w:r>
      <w:r>
        <w:rPr>
          <w:rFonts w:hint="eastAsia" w:ascii="华文楷体" w:hAnsi="华文楷体" w:eastAsia="华文楷体" w:cs="华文楷体"/>
          <w:color w:val="FF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>主机上使用端口号来区分不同的应用程序.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>IP+端口唯一确定唯一一台主机上的一个应用程序.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TCP数据流格式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drawing>
          <wp:inline distT="0" distB="0" distL="114300" distR="114300">
            <wp:extent cx="4466590" cy="2894965"/>
            <wp:effectExtent l="0" t="0" r="10160" b="63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稳定的, 安全的, 可靠的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序号: TCP是安全可靠的, 每个数据包都带有序号, 当数据包丢失的时候, 需要重传, 要使用序号进行重传. 控制数据有序, 丢包重传.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确认序号: 使用确认序号可以知道对方是否已经收到了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 通过确认序号可以知道哪个序号的数据需要重传.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16位窗口大小--滑动窗口(主要进行流量控制)</w:t>
      </w:r>
    </w:p>
    <w:p/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1.6网络名词术语解析(自行阅读扫盲)</w:t>
      </w:r>
    </w:p>
    <w:p/>
    <w:p>
      <w:pPr>
        <w:pStyle w:val="3"/>
        <w:rPr>
          <w:rFonts w:hint="default" w:ascii="Calibri" w:hAnsi="Calibri" w:eastAsia="华文楷体" w:cs="Calibri"/>
          <w:sz w:val="30"/>
          <w:szCs w:val="30"/>
          <w:lang w:val="en-US" w:eastAsia="zh-CN"/>
        </w:rPr>
      </w:pPr>
      <w:r>
        <w:rPr>
          <w:rFonts w:hint="default" w:ascii="Calibri" w:hAnsi="Calibri" w:eastAsia="华文楷体" w:cs="Calibri"/>
          <w:sz w:val="30"/>
          <w:szCs w:val="30"/>
          <w:lang w:val="en-US" w:eastAsia="zh-CN"/>
        </w:rPr>
        <w:t>2 SOCKET编程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>传统的进程间通信借助内核提供的IPC机制进行, 但是只能限于本机通信, 若要跨机通信, 就必须使用网络通信.( 本质上借助内核-内核提供了socket伪文件的机制实现通信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----实际上是使用文件描述符</w:t>
      </w:r>
      <w:r>
        <w:rPr>
          <w:rFonts w:hint="default" w:ascii="Calibri" w:hAnsi="Calibri" w:eastAsia="华文楷体" w:cs="Calibri"/>
          <w:sz w:val="24"/>
          <w:szCs w:val="24"/>
        </w:rPr>
        <w:t>)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这就需要用到内核提供给用户的socket API函数库.</w:t>
      </w:r>
    </w:p>
    <w:p>
      <w:pPr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94990" cy="12477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698625" cy="1234440"/>
            <wp:effectExtent l="0" t="0" r="15875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既然提到socket伪文件, 所以可以使用文件描述符相关的函数read 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可以对比pipe管道讲述socket文件描述符的区别.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使用socket会建立一个socket pair.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如下图, 一个文件描述符操作两个缓冲区, 这点跟管道是不同的, 管道是两个文件描述符操作一个内核缓冲区.</w:t>
      </w:r>
    </w:p>
    <w:p>
      <w:r>
        <w:drawing>
          <wp:inline distT="0" distB="0" distL="114300" distR="114300">
            <wp:extent cx="4763135" cy="1523365"/>
            <wp:effectExtent l="0" t="0" r="1841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2.1 socket编程预备知识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网络字节序: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大端和小端的概念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大端: 低位地址存放高位数据, 高位地址存放低位数据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小端: 低位地址存放低位数据, 高位地址存放高位数据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大端和小端的使用使用场合???</w:t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大端和小端只是对数据类型长度是两个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及</w:t>
      </w:r>
      <w:r>
        <w:rPr>
          <w:rFonts w:hint="default" w:ascii="Calibri" w:hAnsi="Calibri" w:eastAsia="华文楷体" w:cs="Calibri"/>
          <w:sz w:val="24"/>
          <w:szCs w:val="24"/>
        </w:rPr>
        <w:t xml:space="preserve">以上的, 如int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short, 对于单字节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没限制, 在网络中经常需要考虑大端和小端的是IP和端口.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思考题: </w:t>
      </w:r>
      <w:r>
        <w:rPr>
          <w:rFonts w:hint="default" w:ascii="Calibri" w:hAnsi="Calibri" w:eastAsia="华文楷体" w:cs="Calibri"/>
          <w:sz w:val="24"/>
          <w:szCs w:val="24"/>
        </w:rPr>
        <w:t>0x1234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5678</w:t>
      </w:r>
      <w:r>
        <w:rPr>
          <w:rFonts w:hint="default" w:ascii="Calibri" w:hAnsi="Calibri" w:eastAsia="华文楷体" w:cs="Calibri"/>
          <w:sz w:val="24"/>
          <w:szCs w:val="24"/>
        </w:rPr>
        <w:t>如何存放???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如何验证本机上大端还是小端??-----使用共用体.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编写代码endian.c进行测试, 测试本机上是大端模式还是小端模式?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网络传输用的是大端法, 如果机器用的是小端法, 则需要进行大小端的转换.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下面4个函数就是进行大小端转换的函数: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   #include &lt;arpa/inet.h&gt;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  uint32_t htonl(uint32_t hostlong);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  uint16_t htons(uint16_t hostshort);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  uint32_t ntohl(uint32_t netlong);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  uint16_t ntohs(uint16_t netshort);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函数名的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h表示主机host, n表示网络network, s表示short, l表示long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上述的几个函数, 如果本来不需要转换函数内部就不会做转换.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IP地址转换函数: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p-&gt;表示点分十进制的字符串形式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to-&gt;到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n-&gt;表示network网络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inet_pton(int af, const char *src, void *dst);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将字符串形式的</w:t>
      </w:r>
      <w:r>
        <w:rPr>
          <w:rFonts w:hint="default" w:ascii="Calibri" w:hAnsi="Calibri" w:eastAsia="华文楷体" w:cs="Calibri"/>
          <w:sz w:val="24"/>
          <w:szCs w:val="24"/>
        </w:rPr>
        <w:t>点分十进制IP转换为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大端模式的</w:t>
      </w:r>
      <w:r>
        <w:rPr>
          <w:rFonts w:hint="default" w:ascii="Calibri" w:hAnsi="Calibri" w:eastAsia="华文楷体" w:cs="Calibri"/>
          <w:sz w:val="24"/>
          <w:szCs w:val="24"/>
        </w:rPr>
        <w:t>网络IP(整形4字节数)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af: AF_INET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src: 字符串形式的点分十进制的IP地址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dst: 存放转换后的变量的地址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例如: </w:t>
      </w:r>
      <w:r>
        <w:rPr>
          <w:rFonts w:hint="default" w:ascii="Calibri" w:hAnsi="Calibri" w:eastAsia="华文楷体" w:cs="Calibri"/>
          <w:sz w:val="24"/>
          <w:szCs w:val="24"/>
        </w:rPr>
        <w:t>inet_pton(AF_INET, "127.0.0.1", &amp;serv.sin_addr.s_addr);</w:t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 xml:space="preserve">手工也可以计算: 如192.168.232.145, 先将4个正数分别转换为16进制数,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192---&gt;0xC0  168---&gt;0xA8   232---&gt;0xE8   145---&gt;0x91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 xml:space="preserve">最后按照大端字节序存放: 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0x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91E8A8C0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, 这个就是4字节的整形值.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const char *inet_ntop(int af, const void *src, char *dst, socklen_t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网络IP转换为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字符串形式的</w:t>
      </w:r>
      <w:r>
        <w:rPr>
          <w:rFonts w:hint="default" w:ascii="Calibri" w:hAnsi="Calibri" w:eastAsia="华文楷体" w:cs="Calibri"/>
          <w:sz w:val="24"/>
          <w:szCs w:val="24"/>
        </w:rPr>
        <w:t>点分十进制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的</w:t>
      </w:r>
      <w:r>
        <w:rPr>
          <w:rFonts w:hint="default" w:ascii="Calibri" w:hAnsi="Calibri" w:eastAsia="华文楷体" w:cs="Calibri"/>
          <w:sz w:val="24"/>
          <w:szCs w:val="24"/>
        </w:rPr>
        <w:t>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af: AF_INET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src: 网络的整形的IP地址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dst: 转换后的IP地址,一般为字符串数组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size: dst的长度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返回值: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成功--返回指向</w:t>
      </w:r>
      <w:bookmarkStart w:id="0" w:name="_GoBack"/>
      <w:bookmarkEnd w:id="0"/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dst的指针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失败--返回NULL, 并设置errno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例如: IP地址为010aa8c0, 转换为点分十进制的格式: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01----&gt;1    0a----&gt;10   a8----&gt;168   c0----&gt;192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 xml:space="preserve">由于从网络中的IP地址是高端模式, 所以转换为点分十进制后应该为: 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192.168.10.1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ind w:left="420" w:firstLine="42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socket编程用到的重要的结构体:</w:t>
      </w:r>
      <w:r>
        <w:rPr>
          <w:rFonts w:hint="default" w:ascii="Calibri" w:hAnsi="Calibri" w:eastAsia="华文楷体" w:cs="Calibri"/>
          <w:sz w:val="24"/>
          <w:szCs w:val="24"/>
        </w:rPr>
        <w:t>struct sockaddr</w:t>
      </w:r>
    </w:p>
    <w:p>
      <w:pPr>
        <w:ind w:left="420" w:firstLine="420"/>
      </w:pPr>
      <w:r>
        <w:drawing>
          <wp:inline distT="0" distB="0" distL="114300" distR="114300">
            <wp:extent cx="3962400" cy="35814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struct sockaddr结构说明:</w:t>
      </w:r>
    </w:p>
    <w:p>
      <w:p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struct sockaddr {</w:t>
      </w:r>
    </w:p>
    <w:p>
      <w:p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sa_family_t sa_family;</w:t>
      </w:r>
    </w:p>
    <w:p>
      <w:p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char     sa_data[14];</w:t>
      </w:r>
    </w:p>
    <w:p>
      <w:p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}</w:t>
      </w:r>
    </w:p>
    <w:p>
      <w:pPr>
        <w:ind w:left="42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struct sockaddr_in结构:</w:t>
      </w:r>
    </w:p>
    <w:p>
      <w:pPr>
        <w:ind w:left="42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struct sockaddr_in {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sa_family_t    sin_family; /* address family: AF_INET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in_port_t      sin_port;   </w:t>
      </w:r>
      <w:r>
        <w:rPr>
          <w:rFonts w:hint="default" w:ascii="Calibri" w:hAnsi="Calibri" w:cs="Calibri"/>
          <w:color w:val="FF0000"/>
          <w:sz w:val="24"/>
          <w:szCs w:val="24"/>
        </w:rPr>
        <w:t>/* port in network byte order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struct in_addr sin_addr;   /* internet address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};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/* Internet address.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struct in_addr {</w:t>
      </w:r>
    </w:p>
    <w:p>
      <w:pPr>
        <w:ind w:firstLine="0" w:firstLineChars="0"/>
        <w:rPr>
          <w:rFonts w:hint="default" w:ascii="Calibri" w:hAnsi="Calibri" w:cs="Calibri"/>
          <w:color w:val="FF000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uint32_t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s_addr;     </w:t>
      </w:r>
      <w:r>
        <w:rPr>
          <w:rFonts w:hint="default" w:ascii="Calibri" w:hAnsi="Calibri" w:cs="Calibri"/>
          <w:color w:val="FF0000"/>
          <w:sz w:val="24"/>
          <w:szCs w:val="24"/>
        </w:rPr>
        <w:t>/* address in network byte order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};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//网络字节序IP--大端模式</w:t>
      </w:r>
    </w:p>
    <w:p>
      <w:pPr>
        <w:keepNext w:val="0"/>
        <w:keepLines w:val="0"/>
        <w:pageBreakBefore w:val="0"/>
        <w:widowControl w:val="0"/>
        <w:tabs>
          <w:tab w:val="left" w:pos="3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通过man 7 ip可以查看相关说明</w:t>
      </w:r>
    </w:p>
    <w:p>
      <w:pPr>
        <w:keepNext w:val="0"/>
        <w:keepLines w:val="0"/>
        <w:pageBreakBefore w:val="0"/>
        <w:widowControl w:val="0"/>
        <w:tabs>
          <w:tab w:val="left" w:pos="3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2.2 socket编程主要的API函数介绍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socket(int domain, int type, int protocol);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函数描述: 创建socket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参数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说明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domain: 协议版本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AF_INET IPV4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AF_INET6 IPV6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AF_UNIX AF_LOCAL本地套接字使用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type:协议类型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SOCK_STREAM 流式, 默认使用的协议是TCP协议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SOCK_DGRAM  报式, 默认使用的是UDP协议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protocal: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一般填0, 表示使用对应类型的默认协议.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返回值: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成功: 返回一个大于0的文件描述符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失败: 返回-1, 并设置errno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当调用socket函数以后, 返回一个文件描述符, 内核会提供与该文件描述符相对应的读和写缓冲区,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同时还有两个队列, 分别是请求连接队列和已连接队列.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041265" cy="1612265"/>
            <wp:effectExtent l="0" t="0" r="6985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bind(int sockfd, const struct sockaddr *addr, socklen_t addrlen);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函数描述: 将socket文件描述符和IP,PORT绑定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socket: 调用socket函数返回的文件描述符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addr: 本地服务器的IP地址和PORT,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struct sockaddr_in serv;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serv.sin_family = AF_INET;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serv.sin_port = htons(8888);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//serv.sin_addr.s_addr = htonl(INADDR_ANY);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//INADDR_ANY: 表示使用本机任意有效的可用IP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inet_pton(AF_INET, "127.0.0.1", &amp;serv.sin_addr.s_addr);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addrlen: addr变量的占用的内存大小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返回值: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成功: 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失败: 返回-1, 并设置errno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listen(int sockfd, int backlog);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函数描述: 将套接字由主动态变为被动态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sockfd: 调用socket函数返回的文件描述符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backlog: 同时请求连接的最大个数(还未建立连接)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成功: 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失败: 返回-1, 并设置errno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ind w:firstLine="420"/>
      </w:pPr>
      <w:r>
        <w:tab/>
      </w:r>
      <w:r>
        <w:tab/>
      </w:r>
      <w:r>
        <w:tab/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nt accept(int sockfd, struct sockaddr *addr, socklen_t *addrlen);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函数说明:获得一个连接, 若当前没有连接则会阻塞等待.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函数参数: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sockfd: 调用socket函数返回的文件描述符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addr: 传出参数, 保存客户端的地址信息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addrlen: </w:t>
      </w:r>
      <w:r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  <w:t>传入传出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参数,  addr变量所占内存空间大小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返回值: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成功: 返回一个新的文件描述符,用于和客户端通信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失败: 返回-1, 并设置errno值.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accept函数是一个阻塞函数, 若没有新的连接请求, 则一直阻塞.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从已连接队列中获取一个新的连接, 并获得一个新的文件描述符, 该文件描述符用于和客户端通信.  (内核会负责将请求队列中的连接拿到已连接队列中)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connect(int sockfd, const struct sockaddr *addr, socklen_t addrlen);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连接服务器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sockfd: 调用socket函数返回的文件描述符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addr: 服务端的地址信息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addrlen: addr变量的内存大小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成功: 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失败: 返回-1, 并设置errno值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接下来就可以使用write和read函数进行读写操作了.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除了使用read/write函数以外, 还可以使用recv和send函数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读取数据和发送数据: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ssize_t read(int fd, void *buf, size_t 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ssize_t write(int fd, const void *buf, size_t 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ssize_t recv(int sockfd, void *buf, size_t len, int flags);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ssize_t send(int sockfd, const void *buf, size_t len, int flags);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对应recv和send这两个函数flags直接填0就可以了.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注意: 如果写缓冲区已满, write也会阻塞, read读操作的时候, 若读缓冲区没有数据会引起阻塞.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使用socket的API函数编写服务端和客户端程序的步骤图示: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26230" cy="3781425"/>
            <wp:effectExtent l="0" t="0" r="762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根据服务端和客户端编写代码的流程, 编写代码并进行测试.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测试过程中可以使用netstat命令查看监听状态和连接状态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netstat命令: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a表示显示所有,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n表示显示的时候以数字的方式来显示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p表示显示进程信息(进程名和进程PID)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作业: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自己编写代码熟悉一下服务端和客户端的代码开发流程;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设计服务端和客户端通信协议(属于业务层的协议)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如发送结构体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 teacher_{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tid;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name[30];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sex[30];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sal;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 teacher;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 student_{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sid;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name[30];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sex[30];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 SendMsg_{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type;//1 - teacher;2 - 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len;//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buf[0];//变长发送数据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}SendMsg;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DA7287"/>
    <w:multiLevelType w:val="singleLevel"/>
    <w:tmpl w:val="F0DA72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90"/>
    <w:rsid w:val="00003464"/>
    <w:rsid w:val="00047957"/>
    <w:rsid w:val="00087CFE"/>
    <w:rsid w:val="000C1C27"/>
    <w:rsid w:val="00106F34"/>
    <w:rsid w:val="00121595"/>
    <w:rsid w:val="0012431D"/>
    <w:rsid w:val="00160FA2"/>
    <w:rsid w:val="002C3A33"/>
    <w:rsid w:val="00326350"/>
    <w:rsid w:val="00385576"/>
    <w:rsid w:val="00402509"/>
    <w:rsid w:val="0043762E"/>
    <w:rsid w:val="00440C2F"/>
    <w:rsid w:val="00490F7B"/>
    <w:rsid w:val="004E2806"/>
    <w:rsid w:val="00513A59"/>
    <w:rsid w:val="00543B23"/>
    <w:rsid w:val="005D055E"/>
    <w:rsid w:val="005D2A6D"/>
    <w:rsid w:val="00616CC2"/>
    <w:rsid w:val="006F7558"/>
    <w:rsid w:val="00754E0A"/>
    <w:rsid w:val="00850695"/>
    <w:rsid w:val="00871883"/>
    <w:rsid w:val="008C5412"/>
    <w:rsid w:val="008F6740"/>
    <w:rsid w:val="00932647"/>
    <w:rsid w:val="009A23C9"/>
    <w:rsid w:val="009A7FB7"/>
    <w:rsid w:val="00A74F9C"/>
    <w:rsid w:val="00AA60B4"/>
    <w:rsid w:val="00B25663"/>
    <w:rsid w:val="00B50B7C"/>
    <w:rsid w:val="00B82674"/>
    <w:rsid w:val="00B85FD7"/>
    <w:rsid w:val="00BA2F43"/>
    <w:rsid w:val="00C63929"/>
    <w:rsid w:val="00C655AF"/>
    <w:rsid w:val="00CD36FC"/>
    <w:rsid w:val="00CE25B0"/>
    <w:rsid w:val="00CE4904"/>
    <w:rsid w:val="00D159FA"/>
    <w:rsid w:val="00D16090"/>
    <w:rsid w:val="00D322B5"/>
    <w:rsid w:val="00D73B8D"/>
    <w:rsid w:val="00DC7CB4"/>
    <w:rsid w:val="00DE131C"/>
    <w:rsid w:val="00DE3118"/>
    <w:rsid w:val="00E5650E"/>
    <w:rsid w:val="00EA0FC2"/>
    <w:rsid w:val="00F335D1"/>
    <w:rsid w:val="00F559D8"/>
    <w:rsid w:val="00F87B10"/>
    <w:rsid w:val="00FC55D4"/>
    <w:rsid w:val="014B7A52"/>
    <w:rsid w:val="026776A5"/>
    <w:rsid w:val="02FD59B4"/>
    <w:rsid w:val="033B4AAA"/>
    <w:rsid w:val="035D7B7D"/>
    <w:rsid w:val="04036939"/>
    <w:rsid w:val="04393122"/>
    <w:rsid w:val="04EB11F2"/>
    <w:rsid w:val="04F9614D"/>
    <w:rsid w:val="05743353"/>
    <w:rsid w:val="05B23F24"/>
    <w:rsid w:val="06402EF4"/>
    <w:rsid w:val="06AC116C"/>
    <w:rsid w:val="06CF154C"/>
    <w:rsid w:val="06DF1E25"/>
    <w:rsid w:val="09075DA0"/>
    <w:rsid w:val="09257C13"/>
    <w:rsid w:val="09487FFF"/>
    <w:rsid w:val="096058C3"/>
    <w:rsid w:val="09C653D0"/>
    <w:rsid w:val="0B2A26AD"/>
    <w:rsid w:val="0CD6190F"/>
    <w:rsid w:val="0D7D3747"/>
    <w:rsid w:val="0E3769DC"/>
    <w:rsid w:val="0E4774C2"/>
    <w:rsid w:val="0E5F4574"/>
    <w:rsid w:val="0F0A3F8D"/>
    <w:rsid w:val="10803490"/>
    <w:rsid w:val="108219AF"/>
    <w:rsid w:val="10AA161C"/>
    <w:rsid w:val="11962476"/>
    <w:rsid w:val="11FE7082"/>
    <w:rsid w:val="127364D2"/>
    <w:rsid w:val="12A90F91"/>
    <w:rsid w:val="12BF1D35"/>
    <w:rsid w:val="12F57E49"/>
    <w:rsid w:val="15253713"/>
    <w:rsid w:val="15586208"/>
    <w:rsid w:val="16123B71"/>
    <w:rsid w:val="16A45471"/>
    <w:rsid w:val="17653710"/>
    <w:rsid w:val="17B55B94"/>
    <w:rsid w:val="19156835"/>
    <w:rsid w:val="1A8D74ED"/>
    <w:rsid w:val="1ADA2164"/>
    <w:rsid w:val="1B451C13"/>
    <w:rsid w:val="1BF13C0F"/>
    <w:rsid w:val="1C2F3BEA"/>
    <w:rsid w:val="1CA25DE2"/>
    <w:rsid w:val="1CDB034D"/>
    <w:rsid w:val="1D847983"/>
    <w:rsid w:val="1DA14F43"/>
    <w:rsid w:val="1DAB5706"/>
    <w:rsid w:val="1DB41D89"/>
    <w:rsid w:val="1DF545CC"/>
    <w:rsid w:val="1FAD51CA"/>
    <w:rsid w:val="20261DE5"/>
    <w:rsid w:val="2034089C"/>
    <w:rsid w:val="20632AC9"/>
    <w:rsid w:val="20EA6E07"/>
    <w:rsid w:val="21AE4FA1"/>
    <w:rsid w:val="21F12E3B"/>
    <w:rsid w:val="22757820"/>
    <w:rsid w:val="22CB4A23"/>
    <w:rsid w:val="232D5333"/>
    <w:rsid w:val="247F52EF"/>
    <w:rsid w:val="25B11F17"/>
    <w:rsid w:val="25D33690"/>
    <w:rsid w:val="25E02142"/>
    <w:rsid w:val="25E56841"/>
    <w:rsid w:val="263F3440"/>
    <w:rsid w:val="26C50816"/>
    <w:rsid w:val="28597483"/>
    <w:rsid w:val="2A3C7A27"/>
    <w:rsid w:val="2B5E5B76"/>
    <w:rsid w:val="2C5A5DBD"/>
    <w:rsid w:val="2CE05E23"/>
    <w:rsid w:val="2CE95AED"/>
    <w:rsid w:val="2E252E0A"/>
    <w:rsid w:val="2F533AF6"/>
    <w:rsid w:val="319034CA"/>
    <w:rsid w:val="31F54292"/>
    <w:rsid w:val="32787C51"/>
    <w:rsid w:val="32EE1F7F"/>
    <w:rsid w:val="331C6EE5"/>
    <w:rsid w:val="33A87CD1"/>
    <w:rsid w:val="34064C01"/>
    <w:rsid w:val="34807E2E"/>
    <w:rsid w:val="35D416D8"/>
    <w:rsid w:val="35EA576F"/>
    <w:rsid w:val="362B1667"/>
    <w:rsid w:val="362B2E8E"/>
    <w:rsid w:val="36881ADC"/>
    <w:rsid w:val="36ED09F6"/>
    <w:rsid w:val="382B0C91"/>
    <w:rsid w:val="39492172"/>
    <w:rsid w:val="39DF3579"/>
    <w:rsid w:val="3A1C68B5"/>
    <w:rsid w:val="3A3968C1"/>
    <w:rsid w:val="3A7F7D79"/>
    <w:rsid w:val="3AD17CA0"/>
    <w:rsid w:val="3B753AAE"/>
    <w:rsid w:val="3BD066A8"/>
    <w:rsid w:val="3CCC3F64"/>
    <w:rsid w:val="3D422880"/>
    <w:rsid w:val="3D5705B9"/>
    <w:rsid w:val="3D9200A3"/>
    <w:rsid w:val="416848EC"/>
    <w:rsid w:val="41792CB0"/>
    <w:rsid w:val="41C42BE5"/>
    <w:rsid w:val="439F6477"/>
    <w:rsid w:val="441D5B68"/>
    <w:rsid w:val="4450143E"/>
    <w:rsid w:val="449E137A"/>
    <w:rsid w:val="4523226E"/>
    <w:rsid w:val="45FA7330"/>
    <w:rsid w:val="465E3B4F"/>
    <w:rsid w:val="4847639B"/>
    <w:rsid w:val="48A965ED"/>
    <w:rsid w:val="49312932"/>
    <w:rsid w:val="4A60652C"/>
    <w:rsid w:val="4B0F2A5E"/>
    <w:rsid w:val="4BCD1DF1"/>
    <w:rsid w:val="4C494D0A"/>
    <w:rsid w:val="4CA92BF8"/>
    <w:rsid w:val="4D0B47F8"/>
    <w:rsid w:val="4E780536"/>
    <w:rsid w:val="4EBF758B"/>
    <w:rsid w:val="4F2D23F4"/>
    <w:rsid w:val="4F790A54"/>
    <w:rsid w:val="50690194"/>
    <w:rsid w:val="510267A0"/>
    <w:rsid w:val="51233B95"/>
    <w:rsid w:val="515E5DD8"/>
    <w:rsid w:val="527D5459"/>
    <w:rsid w:val="537E7370"/>
    <w:rsid w:val="546E2166"/>
    <w:rsid w:val="54DB1B4F"/>
    <w:rsid w:val="558D3057"/>
    <w:rsid w:val="56987CE6"/>
    <w:rsid w:val="58103697"/>
    <w:rsid w:val="58DB1FE0"/>
    <w:rsid w:val="5989504D"/>
    <w:rsid w:val="59BA1071"/>
    <w:rsid w:val="5A537E8B"/>
    <w:rsid w:val="5B6D7346"/>
    <w:rsid w:val="5C6F470C"/>
    <w:rsid w:val="5E5D3C20"/>
    <w:rsid w:val="5F574D2D"/>
    <w:rsid w:val="6016478B"/>
    <w:rsid w:val="60C348F9"/>
    <w:rsid w:val="618742D4"/>
    <w:rsid w:val="619A3582"/>
    <w:rsid w:val="623C0EC6"/>
    <w:rsid w:val="63877033"/>
    <w:rsid w:val="65E248FC"/>
    <w:rsid w:val="65FE5A66"/>
    <w:rsid w:val="6783629A"/>
    <w:rsid w:val="67FB5431"/>
    <w:rsid w:val="687710FE"/>
    <w:rsid w:val="6A811A82"/>
    <w:rsid w:val="6AC47BC7"/>
    <w:rsid w:val="6BD0255A"/>
    <w:rsid w:val="6C523DB6"/>
    <w:rsid w:val="6CA16495"/>
    <w:rsid w:val="6CEB407F"/>
    <w:rsid w:val="6D585BA4"/>
    <w:rsid w:val="6E195456"/>
    <w:rsid w:val="6E623F6E"/>
    <w:rsid w:val="6E9D3660"/>
    <w:rsid w:val="70836E7A"/>
    <w:rsid w:val="71600DFE"/>
    <w:rsid w:val="71B016B7"/>
    <w:rsid w:val="71B53A32"/>
    <w:rsid w:val="722D48FB"/>
    <w:rsid w:val="725D30AE"/>
    <w:rsid w:val="726025DF"/>
    <w:rsid w:val="72841B6A"/>
    <w:rsid w:val="72DC7BCA"/>
    <w:rsid w:val="72E72B39"/>
    <w:rsid w:val="72FE1815"/>
    <w:rsid w:val="73A55267"/>
    <w:rsid w:val="73C23B1E"/>
    <w:rsid w:val="73EC2ED1"/>
    <w:rsid w:val="7469477F"/>
    <w:rsid w:val="74DF7B30"/>
    <w:rsid w:val="754F4BDD"/>
    <w:rsid w:val="75FC50B5"/>
    <w:rsid w:val="76CF026F"/>
    <w:rsid w:val="76FD4283"/>
    <w:rsid w:val="78476026"/>
    <w:rsid w:val="78B757DC"/>
    <w:rsid w:val="78BE43F2"/>
    <w:rsid w:val="7A535284"/>
    <w:rsid w:val="7A640DBC"/>
    <w:rsid w:val="7AE825A6"/>
    <w:rsid w:val="7B3A413B"/>
    <w:rsid w:val="7B583336"/>
    <w:rsid w:val="7BC1346F"/>
    <w:rsid w:val="7D79005A"/>
    <w:rsid w:val="7D9F2D97"/>
    <w:rsid w:val="7E15735D"/>
    <w:rsid w:val="7E6A3BA9"/>
    <w:rsid w:val="7EE069F0"/>
    <w:rsid w:val="7F61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999999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479</Words>
  <Characters>2736</Characters>
  <Lines>22</Lines>
  <Paragraphs>6</Paragraphs>
  <TotalTime>36</TotalTime>
  <ScaleCrop>false</ScaleCrop>
  <LinksUpToDate>false</LinksUpToDate>
  <CharactersWithSpaces>3209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2018-03-07T06:48:00Z</dcterms:created>
  <dc:creator>Administrator</dc:creator>
  <cp:lastModifiedBy>Administrator</cp:lastModifiedBy>
  <dcterms:modified xsi:type="dcterms:W3CDTF">2018-08-30T07:16:15Z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