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color w:val="1f497d"/>
          <w:sz w:val="28"/>
          <w:szCs w:val="28"/>
        </w:rPr>
      </w:pP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color w:val="1f497d"/>
          <w:sz w:val="28"/>
          <w:szCs w:val="28"/>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color w:val="1f497d"/>
          <w:sz w:val="28"/>
          <w:szCs w:val="28"/>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color w:val="1f497d"/>
          <w:sz w:val="28"/>
          <w:szCs w:val="28"/>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color w:val="1f497d"/>
          <w:sz w:val="28"/>
          <w:szCs w:val="28"/>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b w:val="1"/>
          <w:bCs w:val="1"/>
          <w:color w:val="1f497d"/>
          <w:sz w:val="28"/>
          <w:szCs w:val="28"/>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b w:val="1"/>
          <w:bCs w:val="1"/>
          <w:color w:val="1f497d"/>
          <w:sz w:val="28"/>
          <w:szCs w:val="28"/>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b w:val="1"/>
          <w:bCs w:val="1"/>
          <w:color w:val="1f497d"/>
          <w:sz w:val="28"/>
          <w:szCs w:val="28"/>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b w:val="1"/>
          <w:bCs w:val="1"/>
          <w:color w:val="1f497d"/>
          <w:sz w:val="28"/>
          <w:szCs w:val="28"/>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b w:val="1"/>
          <w:bCs w:val="1"/>
          <w:color w:val="1f497d"/>
          <w:sz w:val="28"/>
          <w:szCs w:val="28"/>
        </w:rPr>
      </w:pPr>
      <w:r w:rsidDel="00000000" w:rsidR="00000000" w:rsidRPr="00000000">
        <w:rPr>
          <w:rFonts w:ascii="Times New Roman" w:cs="Times New Roman" w:eastAsia="Times New Roman" w:hAnsi="Times New Roman"/>
          <w:b w:val="1"/>
          <w:bCs w:val="1"/>
          <w:color w:val="1f497d"/>
          <w:sz w:val="28"/>
          <w:szCs w:val="28"/>
          <w:rtl w:val="0"/>
        </w:rPr>
        <w:t xml:space="preserve">ПСИХОЛОГІЧНІ ОПИТУВАЛЬНИКИ</w:t>
      </w:r>
    </w:p>
    <w:p w:rsidR="00000000" w:rsidDel="00000000" w:rsidP="00000000" w:rsidRDefault="00000000" w:rsidRPr="00000000" w14:paraId="0000000B">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Комплексна діагностика психологічного стану працівників підприємств</w:t>
        <w:br w:type="textWrapping"/>
        <w:t xml:space="preserve">оборонно-промислового комплексу</w:t>
      </w:r>
    </w:p>
    <w:p w:rsidR="00000000" w:rsidDel="00000000" w:rsidP="00000000" w:rsidRDefault="00000000" w:rsidRPr="00000000" w14:paraId="0000000D">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FPI: 114 питань | STAI: 40 питань | MBI: 22 питання</w:t>
      </w:r>
    </w:p>
    <w:p w:rsidR="00000000" w:rsidDel="00000000" w:rsidP="00000000" w:rsidRDefault="00000000" w:rsidRPr="00000000" w14:paraId="00000011">
      <w:pPr>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2026</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1f497d"/>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97d"/>
          <w:sz w:val="32"/>
          <w:szCs w:val="32"/>
          <w:u w:val="none"/>
          <w:shd w:fill="auto" w:val="clear"/>
          <w:vertAlign w:val="baseline"/>
          <w:rtl w:val="0"/>
        </w:rPr>
        <w:t xml:space="preserve">Вступ</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Times New Roman" w:cs="Times New Roman" w:eastAsia="Times New Roman" w:hAnsi="Times New Roman"/>
          <w:b w:val="1"/>
          <w:bCs w:val="1"/>
          <w:i w:val="0"/>
          <w:iCs w:val="0"/>
          <w:smallCaps w:val="0"/>
          <w:strike w:val="0"/>
          <w:color w:val="1f497d"/>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Даний опитувальник містить три психологічні опитувальники що дозволяє здійснити комплексне дослідження особистісних характеристик, рівня тривожності та ознак професійного вигорання.</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Перший опитувальник: Фрайбурзький особистісний тест (FPI) - розроблений для вивчення основних рис вашої особистості. Він допоможе вам зрозуміти, як ви зазвичай реагуєте на стресові ситуації, наскільки ви комунікабельні, як ви ставитеся до власних помилок та багато іншого. Це не оцінка того, чи ви «хороший» або «поганий» - це просто опис того, як ви влаштовані.</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Другий тест: Шкала тривоги Спілбергера (STAI) - вимірює рівень вашої тривожності. Він розділяє два типи тривоги: ту, що ви переживаєте прямо зараз, у цей момент, та загальну схильність до хвилювання. Розуміння своєї тривожності дуже важливо для розробки стратегій управління стресом та поліпшення якості життя.</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t9g0fcp03evd" w:id="0"/>
      <w:bookmarkEnd w:id="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Третій опитувальник: Шкала професійного вигорання Маслач (MBI)- спеціально розроблений для працівників. Він оцінює, наскільки ви виснажені своєю роботою, чи не втрачаєте інтересу до того, що робите, та чи відчуваєте себе ефективними в своїй справі. Результати цього тесту можуть служити ранньою сигналізацією, яка допоможе вам вчасно звернути увагу на власне благополуччя.</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1f497d"/>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1f497d"/>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1f497d"/>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1f497d"/>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1f497d"/>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1f497d"/>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1f497d"/>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1f497d"/>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1f497d"/>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1f497d"/>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1f497d"/>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1f497d"/>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1f497d"/>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1f497d"/>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1f497d"/>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1f497d"/>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1f497d"/>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97d"/>
          <w:sz w:val="32"/>
          <w:szCs w:val="32"/>
          <w:u w:val="none"/>
          <w:shd w:fill="auto" w:val="clear"/>
          <w:vertAlign w:val="baseline"/>
          <w:rtl w:val="0"/>
        </w:rPr>
        <w:t xml:space="preserve">1. Фрайбурзький особистісний опитувальник (FPI)</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5">
      <w:pPr>
        <w:spacing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Розроблений німецькими психологами комплексний інструмент для дослідження індивідуально-психологічних особливостей особистості. Опитувальник складається з 114 питань, які розподілені на 12 основних шкал: невротизм, спонтанність, товариськість, деперсоналізація, роздратованість, сумлінність, відкритість, емпатія, мотивація досягнення, соціальна адаптація, самоствердження та рефлексивність. Використовується для дослідження особистісних рис у клінічних, освітніх та дослідницьких контекстах.</w:t>
      </w:r>
    </w:p>
    <w:p w:rsidR="00000000" w:rsidDel="00000000" w:rsidP="00000000" w:rsidRDefault="00000000" w:rsidRPr="00000000" w14:paraId="00000046">
      <w:pPr>
        <w:spacing w:line="24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spacing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Інструкція:</w:t>
      </w:r>
      <w:r w:rsidDel="00000000" w:rsidR="00000000" w:rsidRPr="00000000">
        <w:rPr>
          <w:rFonts w:ascii="Times New Roman" w:cs="Times New Roman" w:eastAsia="Times New Roman" w:hAnsi="Times New Roman"/>
          <w:sz w:val="28"/>
          <w:szCs w:val="28"/>
          <w:rtl w:val="0"/>
        </w:rPr>
        <w:t xml:space="preserve"> Уважно прочитайте кожне висловлювання та виберіть один з варіантів відповіді </w:t>
      </w:r>
      <w:r w:rsidDel="00000000" w:rsidR="00000000" w:rsidRPr="00000000">
        <w:rPr>
          <w:rFonts w:ascii="Times New Roman" w:cs="Times New Roman" w:eastAsia="Times New Roman" w:hAnsi="Times New Roman"/>
          <w:b w:val="1"/>
          <w:bCs w:val="1"/>
          <w:sz w:val="28"/>
          <w:szCs w:val="28"/>
          <w:rtl w:val="0"/>
        </w:rPr>
        <w:t xml:space="preserve">(Так/Ні)</w:t>
      </w:r>
      <w:r w:rsidDel="00000000" w:rsidR="00000000" w:rsidRPr="00000000">
        <w:rPr>
          <w:rFonts w:ascii="Times New Roman" w:cs="Times New Roman" w:eastAsia="Times New Roman" w:hAnsi="Times New Roman"/>
          <w:sz w:val="28"/>
          <w:szCs w:val="28"/>
          <w:rtl w:val="0"/>
        </w:rPr>
        <w:t xml:space="preserve">, який найбільше відповідає вашій позиції. Будьте щирі та відповідайте на основі того, що ви насправді думаєте чи відчуваєте, а не того, що вважаєте правильним або соціально прийнятним. Немає правильних чи неправильних відповідей. Витратьте достатньо часу на роздуми над кожним питанням та дайте першу відповідь, яка спадає вам на думку.</w:t>
      </w:r>
    </w:p>
    <w:p w:rsidR="00000000" w:rsidDel="00000000" w:rsidP="00000000" w:rsidRDefault="00000000" w:rsidRPr="00000000" w14:paraId="00000048">
      <w:pPr>
        <w:spacing w:line="24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497d"/>
          <w:sz w:val="28"/>
          <w:szCs w:val="28"/>
          <w:rtl w:val="0"/>
        </w:rPr>
        <w:t xml:space="preserve">Питання опитувальника (114 питань)</w:t>
      </w:r>
      <w:r w:rsidDel="00000000" w:rsidR="00000000" w:rsidRPr="00000000">
        <w:rPr>
          <w:rtl w:val="0"/>
        </w:rPr>
      </w:r>
    </w:p>
    <w:tbl>
      <w:tblPr>
        <w:tblStyle w:val="Table1"/>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6238"/>
        <w:gridCol w:w="2126"/>
        <w:tblGridChange w:id="0">
          <w:tblGrid>
            <w:gridCol w:w="700"/>
            <w:gridCol w:w="6238"/>
            <w:gridCol w:w="2126"/>
          </w:tblGrid>
        </w:tblGridChange>
      </w:tblGrid>
      <w:tr>
        <w:trPr>
          <w:cantSplit w:val="0"/>
          <w:tblHeader w:val="0"/>
        </w:trPr>
        <w:tc>
          <w:tcPr>
            <w:tcBorders>
              <w:top w:color="d0d0d0" w:space="0" w:sz="6" w:val="single"/>
              <w:left w:color="d0d0d0" w:space="0" w:sz="6" w:val="single"/>
              <w:bottom w:color="d0d0d0" w:space="0" w:sz="6" w:val="single"/>
              <w:right w:color="d0d0d0" w:space="0" w:sz="6" w:val="single"/>
            </w:tcBorders>
            <w:shd w:fill="e8f0f5" w:val="clear"/>
            <w:tcMar>
              <w:top w:w="80.0" w:type="dxa"/>
              <w:left w:w="60.0" w:type="dxa"/>
              <w:bottom w:w="80.0" w:type="dxa"/>
              <w:right w:w="60.0" w:type="dxa"/>
            </w:tcMar>
            <w:vAlign w:val="center"/>
          </w:tcPr>
          <w:p w:rsidR="00000000" w:rsidDel="00000000" w:rsidP="00000000" w:rsidRDefault="00000000" w:rsidRPr="00000000" w14:paraId="0000004A">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e8f0f5" w:val="clear"/>
            <w:tcMar>
              <w:top w:w="80.0" w:type="dxa"/>
              <w:left w:w="80.0" w:type="dxa"/>
              <w:bottom w:w="80.0" w:type="dxa"/>
              <w:right w:w="80.0" w:type="dxa"/>
            </w:tcMar>
            <w:vAlign w:val="center"/>
          </w:tcPr>
          <w:p w:rsidR="00000000" w:rsidDel="00000000" w:rsidP="00000000" w:rsidRDefault="00000000" w:rsidRPr="00000000" w14:paraId="0000004B">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Питання</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e8f0f5" w:val="clear"/>
            <w:tcMar>
              <w:top w:w="80.0" w:type="dxa"/>
              <w:left w:w="60.0" w:type="dxa"/>
              <w:bottom w:w="80.0" w:type="dxa"/>
              <w:right w:w="60.0" w:type="dxa"/>
            </w:tcMar>
            <w:vAlign w:val="center"/>
          </w:tcPr>
          <w:p w:rsidR="00000000" w:rsidDel="00000000" w:rsidP="00000000" w:rsidRDefault="00000000" w:rsidRPr="00000000" w14:paraId="0000004C">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Відповідь</w:t>
              <w:br w:type="textWrapping"/>
            </w:r>
            <w:r w:rsidDel="00000000" w:rsidR="00000000" w:rsidRPr="00000000">
              <w:rPr>
                <w:rFonts w:ascii="Times New Roman" w:cs="Times New Roman" w:eastAsia="Times New Roman" w:hAnsi="Times New Roman"/>
                <w:b w:val="1"/>
                <w:bCs w:val="1"/>
                <w:sz w:val="24"/>
                <w:szCs w:val="24"/>
                <w:rtl w:val="0"/>
              </w:rPr>
              <w:t xml:space="preserve">(Так/Ні)</w:t>
            </w: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04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04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уважно прочитав інструкцію і готовий відверто відповісти на всі питання анкети.</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04F">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05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05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Вечорами я віддаю перевагу розважатися у веселій компанії (гості, дискотека, кафе і т.п.).</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052">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05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05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Моєму бажанню познайомитися з кимось завжди заважає те, що мені важко знайти відповідну тему для розмови.</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055">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05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05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У мене часто болить голова.</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058">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05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05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Іноді я відчуваю стук у скронях і пульсацію в області шиї.</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05B">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05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05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швидко втрачаю самовладання, але так само швидко беру себе в руки.</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05E">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05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06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Буває, що я сміюся над непристойним анекдотом.</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061">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06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06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уникаю про що - небудь розпитувати і віддаю перевагу дізнаватися те, що мені потрібно, іншим шляхом.</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064">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06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06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вважаю за краще не входити в кімнату, якщо не впевнений, що не приверну увагу.</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067">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06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06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можу так розлютитися, що готовий розбити все, що потрапить під руку.</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06A">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06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06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відчуваю себе ніяково, якщо оточуючі чомусь починають звертати на мене увагу.</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06D">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06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06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іноді відчуваю перебої у роботі серця та прискорене серцебиття.</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070">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07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07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Не думаю, що можна було б пробачити образу.</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073">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07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07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не вважаю, що на зло треба відповідати злом, завжди дотримуюся цього.</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076">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07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07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Якщо я сидів, а потім різко встав, то у мене темніє в очах і паморочиться голова.</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079">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07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07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майже щодня думаю про те, наскільки краще було б життя, якби мене не переслідували невдачі.</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07C">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07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07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У своїх вчинках я ніколи не виходжу з того, що людям можна повністю довіряти.</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07F">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08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08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можу вдатися до фізичної сили, якщо потрібно відстояти свої інтереси.</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082">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08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08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легко можу розвеселити саму нудну компанію.</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085">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08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08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легко ніяковію.</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088">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08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08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Мене анітрохи не ображає, якщо робляться зауваження щодо моєї роботи або мене особисто.</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08B">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08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08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Нерідко я відчуваю, як у мене німіють або холонуть руки і ноги.</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08E">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08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09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буваю незграбним в спілкуванні з іншими людьми.</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091">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09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09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Іноді без видимої причини я відчуваю себе пригніченим, нещасним.</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094">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09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09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Іноді у мене немає ніякого бажання чимось займатися.</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097">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09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09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Часом я відчуваю, що мені не вистачає повітря, ніби я виконував дуже важку роботу.</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09A">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09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09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Мені здається, що в своєму житті я дуже багато робив правильно.</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09D">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09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09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Мені здається, що інші нерідко сміються наді мною.</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0A0">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0A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0A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люблю такі завдання, коли можна діяти без довгих роздумів.</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0A3">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0A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0A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вважаю, що у мене достатньо підстав бути не дуже задоволеним своєю долею.</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0A6">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0A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0A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Часто у мене немає апетиту.</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0A9">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0A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0A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У дитинстві я радів, якщо батьки або вчителі карали інших дітей.</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0AC">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0A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0A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Зазвичай я рішучий і дію швидко.</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0AF">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0B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0B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не завжди говорю правду.</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0B2">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0B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0B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з цікавістю спостерігаю, коли хтось намагається виплутатися з неприємної історії.</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0B5">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0B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0B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вважаю, що всі засоби хороші, якщо треба настояти на своєму.</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0B8">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0B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0B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Те, що пройшло, мене мало хвилює.</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0BB">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0B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0B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не можу уявити нічого такого, що варто було б доводити кулаками.</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0BE">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0B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0C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не уникаю зустрічей з людьми, які, як мені здається, шукають сварки зі мною.</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0C1">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0C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0C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Іноді мені здається, що я взагалі ні на що не придатний.</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0C4">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0C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0C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Мені здається, що я постійно перебуваю в якійсь напрузі, мені важко розслабитися.</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0C7">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0C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0C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Нерідко у мене виникають болі під "сонячним сплетінням" і різні неприємні відчуття в животі.</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0CA">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0C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0C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Якщо скривдять мого друга, я намагаюся помститися кривдникові.</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0CD">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0C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0C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Бувало, я запізнювався на призначений час.</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0D0">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0D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0D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У моєму житті було так, що я чомусь дозволив собі бити тварину.</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0D3">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0D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0D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При зустрічі зі старим знайомим я від радості готовий кинутися йому на шию.</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0D6">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0D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0D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Коли я чогось боюся, у мене пересихає в роті, тремтять руки і ноги.</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0D9">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0D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0D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Частенько у мене буває такий настрій, що я не хочу нікого бачити і чути.</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0DC">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0D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0D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Коли я лягаю спати, то зазвичай засинаю вже через кілька хвилин.</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0DF">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0E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0E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Мені подобається, як кажуть, тикнути носом інших у їх помилки.</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0E2">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0E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0E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Іноді я можу похвалитися.</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0E5">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0E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0E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беру активну участь в організації громадських заходів.</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0E8">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0E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0E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Нерідко буває так, що мені доводиться дивитися в іншу сторону, щоб уникнути небажаної зустрічі.</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0EB">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0E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0E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На своє виправдання я іноді дещо вигадував.</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0EE">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0E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0F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майже завжди рухливий і активний.</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0F1">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0F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0F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нерідко сумніваюся, чи дійсно цікаво моїм співрозмовникам те, що я говорю.</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0F4">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0F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0F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Іноді я раптом відчуваю, що весь покриваюся потом.</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0F7">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0F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0F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Якщо я сильно розлючусь на кого, то можу його і вдарити.</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0FA">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0F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0F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Мене мало хвилює, що хтось погано до мене ставиться.</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0FD">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0F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0F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Зазвичай мені важко заперечувати моїм знайомим.</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100">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10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10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хвилююся і переживаю навіть при думці про можливу невдачу.</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103">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10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10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люблю не всіх своїх знайомих.</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106">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10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10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У мене бувають думки, яких слід було б соромитися.</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109">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10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10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Не знаю чому, але іноді у мене з'являється бажання зіпсувати те, чим всі захоплюються.</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10C">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10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10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віддаю перевагу змусити будь-яку людину зробити те, що мені потрібно, ніж просити його про це.</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10F">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11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11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нерідко неспокійно рухаю рукою або ногою.</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112">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11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1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віддаю перевагу провести вільний вечір, займаючись улюбленою справою, а не розважаючись у веселій компанії.</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115">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11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1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У компанії я веду себе не так, як вдома.</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118">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11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11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Іноді, не подумавши, я скажу таке, про що краще б помовчати.</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11B">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11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1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боюся стати центром уваги навіть у знайомій компанії.</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11E">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11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1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Хороших знайомих у мене дуже небагато.</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121">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12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1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Іноді бувають такі періоди, коли яскраве світло, яскраві фарби, сильний шум викликають у мене неприємні відчуття, хоча я бачу, що на інших людей це так не діє.</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124">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12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1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У компанії у мене нерідко виникає бажання кого - небудь образити чи роздратувати.</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127">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12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1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Іноді я думаю, що краще було б не народитися на світ, як тільки уявлю собі, скільки всяких неприємностей, можливо, доведеться зазнати в житті.</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12A">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12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12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Якщо хто-небудь мене серйозно образить, то отримає своє сповна.</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12D">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12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1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не соромлюся у виразах, якщо мене виведуть з себе.</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130">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13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13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Мені подобається так поставити запитання чи так відповісти, щоб співрозмовник розгубився.</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133">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13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13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Бувало, я відкладав те, що було потрібно зробити негайно.</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136">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13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13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не люблю розповідати анекдоти чи кумедні історії.</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139">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13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13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Повсякденні труднощі і турботи часто виводять мене з рівноваги.</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13C">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13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13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не знаю, куди подітися при зустрічі з людиною, яка була в компанії, де я вів себе ніяково.</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13F">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14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14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На жаль, я належу до людей, які бурхливо реагують навіть на життєві дрібниці.</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142">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14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14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ніяковію при виступі перед великою аудиторією.</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145">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14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14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У мене досить часто змінюється настрій.</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148">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14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14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втомлююся швидше, ніж більшість оточуючих мене людей.</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14B">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14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14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Якщо я сильно схвильований або роздратований, то я це відчуваю ніби всім тілом.</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14E">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14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15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Мені набридають неприємні думки, які настирливо лізуть в голову.</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151">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15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15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На жаль, мене не розуміють ні в родині, ні в колі моїх знайомих.</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154">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15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15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Якщо сьогодні я посплю менше звичайного, то завтра не буду почувати себе відпочившим.</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157">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15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15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намагаюся вести себе так, щоб оточуючі побоювалися викликати моє незадоволення.</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15A">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15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15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впевнений у своєму майбутньому.</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15D">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15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15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Іноді я стаю причиною поганого настрою кого - небудь з оточуючих.</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160">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16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16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не проти посміятися над іншими.</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163">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16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16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належу до людей, які "за словом в кишеню не лізуть".</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166">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16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16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належу до людей, які до всього ставляться досить легко.</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169">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16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16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Підлітком я виявляв інтерес до заборонених тем.</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16C">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16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16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Іноді я завдавав біль коханим людям.</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16F">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17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17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У мене досить часті конфлікти з оточуючими через їх упертість.</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172">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17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17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часто відчуваю докори сумління в зв'язку зі своїми вчинками.</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175">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17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17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нерідко буваю розсіяним.</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178">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17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17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не пам'ятаю, щоб мене особливо засмутили невдачі людини, яку я терпіти не можу.</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17B">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17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17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Часто я занадто швидко починаю гніватися на інших.</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17E">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17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18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Іноді несподівано для себе я починаю впевнено говорити про такі речі, в яких насправді мало що тямлю.</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181">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18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18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Часто у мене такий настрій, що я готовий вибухнути з будь-якого приводу.</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184">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18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18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нерідко відчуваю себе млявим і втомленим.</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187">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18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18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люблю розмовляти з людьми і завжди готовий поговорити і зі знайомими, і з незнайомими.</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18A">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18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18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На жаль, я часто дуже поспішно оцінюю інших людей.</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18D">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18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18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Вранці я зазвичай встаю в хорошому настрої і нерідко починаю насвистувати або наспівувати.</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190">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19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19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Я не відчуваю себе впевненим у вирішенні важливих питань навіть після тривалих роздумів.</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193">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19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19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Виходить так, що в суперечці я чомусь намагаюся говорити голосніше свого опонента.</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196">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19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19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Розчарування не викликають у мене як сильних і тривалих переживань.</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199">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19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19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Буває, що я раптом починаю кусати губи або гризти нігті.</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19C">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19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19E">
            <w:pPr>
              <w:spacing w:line="240"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Найбільш щасливим я відчуваю себе тоді, коли буваю один.</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19F">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1A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1A1">
            <w:pPr>
              <w:spacing w:line="240"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Іноді охоплює нудьга і хочеться, щоб всі пересварилися один з одним.</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1A2">
            <w:pPr>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A3">
      <w:pPr>
        <w:spacing w:line="240" w:lineRule="auto"/>
        <w:ind w:firstLine="709"/>
        <w:rPr>
          <w:rFonts w:ascii="Times New Roman" w:cs="Times New Roman" w:eastAsia="Times New Roman" w:hAnsi="Times New Roman"/>
          <w:b w:val="1"/>
          <w:bCs w:val="1"/>
          <w:color w:val="1f497d"/>
          <w:sz w:val="28"/>
          <w:szCs w:val="28"/>
        </w:rPr>
      </w:pPr>
      <w:r w:rsidDel="00000000" w:rsidR="00000000" w:rsidRPr="00000000">
        <w:rPr>
          <w:rtl w:val="0"/>
        </w:rPr>
      </w:r>
    </w:p>
    <w:p w:rsidR="00000000" w:rsidDel="00000000" w:rsidP="00000000" w:rsidRDefault="00000000" w:rsidRPr="00000000" w14:paraId="000001A4">
      <w:pPr>
        <w:ind w:firstLine="709"/>
        <w:rPr>
          <w:sz w:val="28"/>
          <w:szCs w:val="28"/>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1f497d"/>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97d"/>
          <w:sz w:val="32"/>
          <w:szCs w:val="32"/>
          <w:u w:val="none"/>
          <w:shd w:fill="auto" w:val="clear"/>
          <w:vertAlign w:val="baseline"/>
          <w:rtl w:val="0"/>
        </w:rPr>
        <w:t xml:space="preserve">2. Шкала тривоги Спілбергера (State-Trait Anxiety Inventory, STAI)</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1f497d"/>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7">
      <w:pPr>
        <w:spacing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Один із найпоширеніших і найвалідніших психологічних інструментів для оцінки тривожності. Складається з 40 питань — 20 для оцінки ситуативної тривоги (стан тривоги в даний момент) та 20 для оцінки особистісної тривоги (загальна схильність до тривоги). Розроблена американським психологом Чарльзом Спілбергером і широко використовується в дослідженнях та практиці.</w:t>
      </w:r>
    </w:p>
    <w:p w:rsidR="00000000" w:rsidDel="00000000" w:rsidP="00000000" w:rsidRDefault="00000000" w:rsidRPr="00000000" w14:paraId="000001A8">
      <w:pPr>
        <w:spacing w:line="24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9">
      <w:pPr>
        <w:spacing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Інструкція:</w:t>
      </w:r>
      <w:r w:rsidDel="00000000" w:rsidR="00000000" w:rsidRPr="00000000">
        <w:rPr>
          <w:rFonts w:ascii="Times New Roman" w:cs="Times New Roman" w:eastAsia="Times New Roman" w:hAnsi="Times New Roman"/>
          <w:sz w:val="28"/>
          <w:szCs w:val="28"/>
          <w:rtl w:val="0"/>
        </w:rPr>
        <w:t xml:space="preserve"> Першу половину питань заповніть, враховуючи те, як ви почуваєтесь прямо зараз, у цей момент. Другу половину заповніть, враховуючи те, як ви зазвичай почуваєтесь у повсякденному житті. На кожне твердження дайте один з чотирьох варіантів відповіді: </w:t>
      </w:r>
      <w:r w:rsidDel="00000000" w:rsidR="00000000" w:rsidRPr="00000000">
        <w:rPr>
          <w:rFonts w:ascii="Times New Roman" w:cs="Times New Roman" w:eastAsia="Times New Roman" w:hAnsi="Times New Roman"/>
          <w:b w:val="1"/>
          <w:bCs w:val="1"/>
          <w:sz w:val="28"/>
          <w:szCs w:val="28"/>
          <w:rtl w:val="0"/>
        </w:rPr>
        <w:t xml:space="preserve">1 = Зовсім ні, 2 = Дещо, 3 = Помірно, 4 = Дуже</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AA">
      <w:pPr>
        <w:spacing w:line="24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497d"/>
          <w:sz w:val="28"/>
          <w:szCs w:val="28"/>
          <w:rtl w:val="0"/>
        </w:rPr>
        <w:t xml:space="preserve">Питання опитувальника (40 питань)</w:t>
      </w:r>
      <w:r w:rsidDel="00000000" w:rsidR="00000000" w:rsidRPr="00000000">
        <w:rPr>
          <w:rtl w:val="0"/>
        </w:rPr>
      </w:r>
    </w:p>
    <w:tbl>
      <w:tblPr>
        <w:tblStyle w:val="Table2"/>
        <w:tblW w:w="8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6238"/>
        <w:gridCol w:w="1985"/>
        <w:tblGridChange w:id="0">
          <w:tblGrid>
            <w:gridCol w:w="700"/>
            <w:gridCol w:w="6238"/>
            <w:gridCol w:w="1985"/>
          </w:tblGrid>
        </w:tblGridChange>
      </w:tblGrid>
      <w:tr>
        <w:trPr>
          <w:cantSplit w:val="0"/>
          <w:tblHeader w:val="0"/>
        </w:trPr>
        <w:tc>
          <w:tcPr>
            <w:tcBorders>
              <w:top w:color="d0d0d0" w:space="0" w:sz="6" w:val="single"/>
              <w:left w:color="d0d0d0" w:space="0" w:sz="6" w:val="single"/>
              <w:bottom w:color="d0d0d0" w:space="0" w:sz="6" w:val="single"/>
              <w:right w:color="d0d0d0" w:space="0" w:sz="6" w:val="single"/>
            </w:tcBorders>
            <w:shd w:fill="e8f0f5" w:val="clear"/>
            <w:tcMar>
              <w:top w:w="80.0" w:type="dxa"/>
              <w:left w:w="60.0" w:type="dxa"/>
              <w:bottom w:w="80.0" w:type="dxa"/>
              <w:right w:w="60.0" w:type="dxa"/>
            </w:tcMar>
          </w:tcPr>
          <w:p w:rsidR="00000000" w:rsidDel="00000000" w:rsidP="00000000" w:rsidRDefault="00000000" w:rsidRPr="00000000" w14:paraId="000001AC">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e8f0f5" w:val="clear"/>
            <w:tcMar>
              <w:top w:w="80.0" w:type="dxa"/>
              <w:left w:w="80.0" w:type="dxa"/>
              <w:bottom w:w="80.0" w:type="dxa"/>
              <w:right w:w="80.0" w:type="dxa"/>
            </w:tcMar>
          </w:tcPr>
          <w:p w:rsidR="00000000" w:rsidDel="00000000" w:rsidP="00000000" w:rsidRDefault="00000000" w:rsidRPr="00000000" w14:paraId="000001A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Питання</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e8f0f5" w:val="clear"/>
            <w:tcMar>
              <w:top w:w="80.0" w:type="dxa"/>
              <w:left w:w="60.0" w:type="dxa"/>
              <w:bottom w:w="80.0" w:type="dxa"/>
              <w:right w:w="60.0" w:type="dxa"/>
            </w:tcMar>
          </w:tcPr>
          <w:p w:rsidR="00000000" w:rsidDel="00000000" w:rsidP="00000000" w:rsidRDefault="00000000" w:rsidRPr="00000000" w14:paraId="000001AE">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Відповідь</w:t>
            </w:r>
            <w:r w:rsidDel="00000000" w:rsidR="00000000" w:rsidRPr="00000000">
              <w:rPr>
                <w:rtl w:val="0"/>
              </w:rPr>
            </w:r>
          </w:p>
        </w:tc>
      </w:tr>
      <w:tr>
        <w:trPr>
          <w:cantSplit w:val="0"/>
          <w:tblHeader w:val="0"/>
        </w:trPr>
        <w:tc>
          <w:tcPr>
            <w:gridSpan w:val="3"/>
            <w:tcBorders>
              <w:top w:color="d0d0d0" w:space="0" w:sz="6" w:val="single"/>
              <w:left w:color="d0d0d0" w:space="0" w:sz="6" w:val="single"/>
              <w:bottom w:color="d0d0d0" w:space="0" w:sz="6" w:val="single"/>
              <w:right w:color="d0d0d0" w:space="0" w:sz="6" w:val="single"/>
            </w:tcBorders>
            <w:shd w:fill="f2f2f2" w:val="clear"/>
            <w:tcMar>
              <w:top w:w="50.0" w:type="dxa"/>
              <w:left w:w="60.0" w:type="dxa"/>
              <w:bottom w:w="50.0" w:type="dxa"/>
              <w:right w:w="60.0" w:type="dxa"/>
            </w:tcMar>
            <w:vAlign w:val="center"/>
          </w:tcPr>
          <w:p w:rsidR="00000000" w:rsidDel="00000000" w:rsidP="00000000" w:rsidRDefault="00000000" w:rsidRPr="00000000" w14:paraId="000001AF">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Шкала ситуативної тривожності</w:t>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1B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1B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спокійний</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1B4">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1B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1B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92b37"/>
                <w:sz w:val="24"/>
                <w:szCs w:val="24"/>
                <w:highlight w:val="white"/>
                <w:rtl w:val="0"/>
              </w:rPr>
              <w:t xml:space="preserve">Мені ніщо не загрожує</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1B7">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1B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1B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92b37"/>
                <w:sz w:val="24"/>
                <w:szCs w:val="24"/>
                <w:highlight w:val="white"/>
                <w:rtl w:val="0"/>
              </w:rPr>
              <w:t xml:space="preserve">Я перебуваю в напруженні</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1BA">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1B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1B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92b37"/>
                <w:sz w:val="24"/>
                <w:szCs w:val="24"/>
                <w:highlight w:val="white"/>
                <w:rtl w:val="0"/>
              </w:rPr>
              <w:t xml:space="preserve">Я внутрішньо скутий</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1BD">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1B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1B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92b37"/>
                <w:sz w:val="24"/>
                <w:szCs w:val="24"/>
                <w:highlight w:val="white"/>
                <w:rtl w:val="0"/>
              </w:rPr>
              <w:t xml:space="preserve">Я відчуваю себе вільно</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1C0">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1C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1C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92b37"/>
                <w:sz w:val="24"/>
                <w:szCs w:val="24"/>
                <w:highlight w:val="white"/>
                <w:rtl w:val="0"/>
              </w:rPr>
              <w:t xml:space="preserve">Я засмучений</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1C3">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1C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1C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92b37"/>
                <w:sz w:val="24"/>
                <w:szCs w:val="24"/>
                <w:highlight w:val="white"/>
                <w:rtl w:val="0"/>
              </w:rPr>
              <w:t xml:space="preserve">Мене хвилюють можливі невдачі</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1C6">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1C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1C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92b37"/>
                <w:sz w:val="24"/>
                <w:szCs w:val="24"/>
                <w:highlight w:val="white"/>
                <w:rtl w:val="0"/>
              </w:rPr>
              <w:t xml:space="preserve">Я відчуваю душевний спокій</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1C9">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1C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1C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92b37"/>
                <w:sz w:val="24"/>
                <w:szCs w:val="24"/>
                <w:highlight w:val="white"/>
                <w:rtl w:val="0"/>
              </w:rPr>
              <w:t xml:space="preserve">Я стривожений</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1CC">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1C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1C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92b37"/>
                <w:sz w:val="24"/>
                <w:szCs w:val="24"/>
                <w:highlight w:val="white"/>
                <w:rtl w:val="0"/>
              </w:rPr>
              <w:t xml:space="preserve">Я відчуваю внутрішнє задоволення</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1CF">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1D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1D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92b37"/>
                <w:sz w:val="24"/>
                <w:szCs w:val="24"/>
                <w:highlight w:val="white"/>
                <w:rtl w:val="0"/>
              </w:rPr>
              <w:t xml:space="preserve">Я впевнений в собі</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1D2">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1D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1D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92b37"/>
                <w:sz w:val="24"/>
                <w:szCs w:val="24"/>
                <w:highlight w:val="white"/>
                <w:rtl w:val="0"/>
              </w:rPr>
              <w:t xml:space="preserve">Я нервуюсь</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1D5">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1D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1D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92b37"/>
                <w:sz w:val="24"/>
                <w:szCs w:val="24"/>
                <w:highlight w:val="white"/>
                <w:rtl w:val="0"/>
              </w:rPr>
              <w:t xml:space="preserve">Я не знаходжу собі місця</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1D8">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1D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1D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92b37"/>
                <w:sz w:val="24"/>
                <w:szCs w:val="24"/>
                <w:highlight w:val="white"/>
                <w:rtl w:val="0"/>
              </w:rPr>
              <w:t xml:space="preserve">Я напружений</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1DB">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1D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1D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92b37"/>
                <w:sz w:val="24"/>
                <w:szCs w:val="24"/>
                <w:highlight w:val="white"/>
                <w:rtl w:val="0"/>
              </w:rPr>
              <w:t xml:space="preserve">Я не відчуваю скутості, напруження</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1DE">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1D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1E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92b37"/>
                <w:sz w:val="24"/>
                <w:szCs w:val="24"/>
                <w:highlight w:val="white"/>
                <w:rtl w:val="0"/>
              </w:rPr>
              <w:t xml:space="preserve">Я задоволений</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1E1">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1E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1E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92b37"/>
                <w:sz w:val="24"/>
                <w:szCs w:val="24"/>
                <w:highlight w:val="white"/>
                <w:rtl w:val="0"/>
              </w:rPr>
              <w:t xml:space="preserve">Я стурбований</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1E4">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1E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1E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92b37"/>
                <w:sz w:val="24"/>
                <w:szCs w:val="24"/>
                <w:highlight w:val="white"/>
                <w:rtl w:val="0"/>
              </w:rPr>
              <w:t xml:space="preserve">Я дуже збуджений і мені не по собі</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1E7">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1E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1E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92b37"/>
                <w:sz w:val="24"/>
                <w:szCs w:val="24"/>
                <w:highlight w:val="white"/>
                <w:rtl w:val="0"/>
              </w:rPr>
              <w:t xml:space="preserve">Мені радісно</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1EA">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1E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1E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92b37"/>
                <w:sz w:val="24"/>
                <w:szCs w:val="24"/>
                <w:highlight w:val="white"/>
                <w:rtl w:val="0"/>
              </w:rPr>
              <w:t xml:space="preserve">Мені приємно</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1ED">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Borders>
              <w:top w:color="d0d0d0" w:space="0" w:sz="6" w:val="single"/>
              <w:left w:color="d0d0d0" w:space="0" w:sz="6" w:val="single"/>
              <w:bottom w:color="d0d0d0" w:space="0" w:sz="6" w:val="single"/>
              <w:right w:color="d0d0d0" w:space="0" w:sz="6" w:val="single"/>
            </w:tcBorders>
            <w:shd w:fill="f2f2f2" w:val="clear"/>
            <w:tcMar>
              <w:top w:w="50.0" w:type="dxa"/>
              <w:left w:w="60.0" w:type="dxa"/>
              <w:bottom w:w="50.0" w:type="dxa"/>
              <w:right w:w="60.0" w:type="dxa"/>
            </w:tcMar>
            <w:vAlign w:val="center"/>
          </w:tcPr>
          <w:p w:rsidR="00000000" w:rsidDel="00000000" w:rsidP="00000000" w:rsidRDefault="00000000" w:rsidRPr="00000000" w14:paraId="000001EE">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Шкала особистої тривожності</w:t>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1F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1F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92b37"/>
                <w:sz w:val="24"/>
                <w:szCs w:val="24"/>
                <w:highlight w:val="white"/>
                <w:rtl w:val="0"/>
              </w:rPr>
              <w:t xml:space="preserve">У мене буває піднесений настрій</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1F3">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1F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1F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92b37"/>
                <w:sz w:val="24"/>
                <w:szCs w:val="24"/>
                <w:highlight w:val="white"/>
                <w:rtl w:val="0"/>
              </w:rPr>
              <w:t xml:space="preserve">Я буваю дратівливим</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1F6">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1F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1F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92b37"/>
                <w:sz w:val="24"/>
                <w:szCs w:val="24"/>
                <w:highlight w:val="white"/>
                <w:rtl w:val="0"/>
              </w:rPr>
              <w:t xml:space="preserve">Я легко впадаю в розпач</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1F9">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1F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1F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92b37"/>
                <w:sz w:val="24"/>
                <w:szCs w:val="24"/>
                <w:highlight w:val="white"/>
                <w:rtl w:val="0"/>
              </w:rPr>
              <w:t xml:space="preserve">Я хотів би бути таким же щасливим, як і інші</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1FC">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1F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1F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92b37"/>
                <w:sz w:val="24"/>
                <w:szCs w:val="24"/>
                <w:highlight w:val="white"/>
                <w:rtl w:val="0"/>
              </w:rPr>
              <w:t xml:space="preserve">Я тяжко переживаю неприємності та довго не можу про них забути</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1FF">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20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20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92b37"/>
                <w:sz w:val="24"/>
                <w:szCs w:val="24"/>
                <w:highlight w:val="white"/>
                <w:rtl w:val="0"/>
              </w:rPr>
              <w:t xml:space="preserve">Я відчуваю приплив сил і бажання працювати</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202">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20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20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92b37"/>
                <w:sz w:val="24"/>
                <w:szCs w:val="24"/>
                <w:highlight w:val="white"/>
                <w:rtl w:val="0"/>
              </w:rPr>
              <w:t xml:space="preserve">Я спокійний, урівноважений та зібраний</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205">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20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20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92b37"/>
                <w:sz w:val="24"/>
                <w:szCs w:val="24"/>
                <w:highlight w:val="white"/>
                <w:rtl w:val="0"/>
              </w:rPr>
              <w:t xml:space="preserve">Мене турбують можливі труднощі</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208">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20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20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92b37"/>
                <w:sz w:val="24"/>
                <w:szCs w:val="24"/>
                <w:highlight w:val="white"/>
                <w:rtl w:val="0"/>
              </w:rPr>
              <w:t xml:space="preserve">Я дуже переживаю через дрібниці</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20B">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20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20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92b37"/>
                <w:sz w:val="24"/>
                <w:szCs w:val="24"/>
                <w:highlight w:val="white"/>
                <w:rtl w:val="0"/>
              </w:rPr>
              <w:t xml:space="preserve">Я буваю цілком щасливий</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20E">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20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21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92b37"/>
                <w:sz w:val="24"/>
                <w:szCs w:val="24"/>
                <w:highlight w:val="white"/>
                <w:rtl w:val="0"/>
              </w:rPr>
              <w:t xml:space="preserve">Я все приймаю близько до серця</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211">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21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21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92b37"/>
                <w:sz w:val="24"/>
                <w:szCs w:val="24"/>
                <w:highlight w:val="white"/>
                <w:rtl w:val="0"/>
              </w:rPr>
              <w:t xml:space="preserve">Мені не вистачає впевненості в собі</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214">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21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21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92b37"/>
                <w:sz w:val="24"/>
                <w:szCs w:val="24"/>
                <w:highlight w:val="white"/>
                <w:rtl w:val="0"/>
              </w:rPr>
              <w:t xml:space="preserve">Я відчуваю себе беззахисним</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217">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21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2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92b37"/>
                <w:sz w:val="24"/>
                <w:szCs w:val="24"/>
                <w:highlight w:val="white"/>
                <w:rtl w:val="0"/>
              </w:rPr>
              <w:t xml:space="preserve">Я намагаюся уникати критичних ситуацій і труднощів</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21A">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21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2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92b37"/>
                <w:sz w:val="24"/>
                <w:szCs w:val="24"/>
                <w:highlight w:val="white"/>
                <w:rtl w:val="0"/>
              </w:rPr>
              <w:t xml:space="preserve">У мене буває хандра</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21D">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21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2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92b37"/>
                <w:sz w:val="24"/>
                <w:szCs w:val="24"/>
                <w:highlight w:val="white"/>
                <w:rtl w:val="0"/>
              </w:rPr>
              <w:t xml:space="preserve">Я буваю задоволений</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220">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22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22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92b37"/>
                <w:sz w:val="24"/>
                <w:szCs w:val="24"/>
                <w:highlight w:val="white"/>
                <w:rtl w:val="0"/>
              </w:rPr>
              <w:t xml:space="preserve">Усілякі дрібниці відволікають і хвилюють мене</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223">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22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2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92b37"/>
                <w:sz w:val="24"/>
                <w:szCs w:val="24"/>
                <w:highlight w:val="white"/>
                <w:rtl w:val="0"/>
              </w:rPr>
              <w:t xml:space="preserve">Буває, що я відчуваю себе невдахою</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226">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22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22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92b37"/>
                <w:sz w:val="24"/>
                <w:szCs w:val="24"/>
                <w:highlight w:val="white"/>
                <w:rtl w:val="0"/>
              </w:rPr>
              <w:t xml:space="preserve">Я врівноважена людина</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229">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22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2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92b37"/>
                <w:sz w:val="24"/>
                <w:szCs w:val="24"/>
                <w:highlight w:val="white"/>
                <w:rtl w:val="0"/>
              </w:rPr>
              <w:t xml:space="preserve">Мене охоплює неспокій, коли я думаю про свої справи і турботи</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22C">
            <w:pPr>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2D">
      <w:pPr>
        <w:spacing w:line="240" w:lineRule="auto"/>
        <w:ind w:firstLine="709"/>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E">
      <w:pPr>
        <w:spacing w:line="240" w:lineRule="auto"/>
        <w:ind w:firstLine="709"/>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1f497d"/>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97d"/>
          <w:sz w:val="32"/>
          <w:szCs w:val="32"/>
          <w:u w:val="none"/>
          <w:shd w:fill="auto" w:val="clear"/>
          <w:vertAlign w:val="baseline"/>
          <w:rtl w:val="0"/>
        </w:rPr>
        <w:t xml:space="preserve">3. Шкала професійного вигорання Маслач (Maslach Burnout Inventory, MBI)</w:t>
      </w:r>
    </w:p>
    <w:p w:rsidR="00000000" w:rsidDel="00000000" w:rsidP="00000000" w:rsidRDefault="00000000" w:rsidRPr="00000000" w14:paraId="00000230">
      <w:pPr>
        <w:ind w:firstLine="709"/>
        <w:rPr/>
      </w:pPr>
      <w:r w:rsidDel="00000000" w:rsidR="00000000" w:rsidRPr="00000000">
        <w:rPr>
          <w:rtl w:val="0"/>
        </w:rPr>
      </w:r>
    </w:p>
    <w:p w:rsidR="00000000" w:rsidDel="00000000" w:rsidP="00000000" w:rsidRDefault="00000000" w:rsidRPr="00000000" w14:paraId="00000231">
      <w:pPr>
        <w:spacing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Найбільш поширений та валідизований інструмент для діагностики синдрому професійного вигорання. Складається з 22 питань, розділених на три підшкали: емоційне виснаження (9 питань), деперсоналізація (5 питань) та скорочення особистісних досягнень (8 питань). Розроблена Крістіною Маслач та широко використовується для оцінки психічного здоров'я працівників у закладах охорони здоров'я, освіти, соціальних служб та інших сферах.</w:t>
      </w:r>
    </w:p>
    <w:p w:rsidR="00000000" w:rsidDel="00000000" w:rsidP="00000000" w:rsidRDefault="00000000" w:rsidRPr="00000000" w14:paraId="00000232">
      <w:pPr>
        <w:spacing w:line="24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3">
      <w:pPr>
        <w:spacing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Інструкція:</w:t>
      </w:r>
      <w:r w:rsidDel="00000000" w:rsidR="00000000" w:rsidRPr="00000000">
        <w:rPr>
          <w:rFonts w:ascii="Times New Roman" w:cs="Times New Roman" w:eastAsia="Times New Roman" w:hAnsi="Times New Roman"/>
          <w:sz w:val="28"/>
          <w:szCs w:val="28"/>
          <w:rtl w:val="0"/>
        </w:rPr>
        <w:t xml:space="preserve"> Оцініть, наскільки часто ви переживаєте кожне зі наведених нижче станів під час роботи, використовуючи семибальну шкалу: </w:t>
      </w:r>
      <w:r w:rsidDel="00000000" w:rsidR="00000000" w:rsidRPr="00000000">
        <w:rPr>
          <w:rFonts w:ascii="Times New Roman" w:cs="Times New Roman" w:eastAsia="Times New Roman" w:hAnsi="Times New Roman"/>
          <w:b w:val="1"/>
          <w:bCs w:val="1"/>
          <w:sz w:val="28"/>
          <w:szCs w:val="28"/>
          <w:rtl w:val="0"/>
        </w:rPr>
        <w:t xml:space="preserve">0 = ніколи, 1 = кілька разів на рік, 2 = один раз на місяць, 3 = кілька разів на місяць, 4 = один раз на тиждень, 5 = кілька разів на тиждень, 6 = кожний день</w:t>
      </w:r>
      <w:r w:rsidDel="00000000" w:rsidR="00000000" w:rsidRPr="00000000">
        <w:rPr>
          <w:rFonts w:ascii="Times New Roman" w:cs="Times New Roman" w:eastAsia="Times New Roman" w:hAnsi="Times New Roman"/>
          <w:sz w:val="28"/>
          <w:szCs w:val="28"/>
          <w:rtl w:val="0"/>
        </w:rPr>
        <w:t xml:space="preserve">. Виберіть найбільш відповідний варіант, який відображає вашу найчастішу практику.</w:t>
      </w:r>
    </w:p>
    <w:p w:rsidR="00000000" w:rsidDel="00000000" w:rsidP="00000000" w:rsidRDefault="00000000" w:rsidRPr="00000000" w14:paraId="00000234">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497d"/>
          <w:sz w:val="28"/>
          <w:szCs w:val="28"/>
          <w:rtl w:val="0"/>
        </w:rPr>
        <w:t xml:space="preserve">Питання опитувальника (22 питання)</w:t>
      </w:r>
      <w:r w:rsidDel="00000000" w:rsidR="00000000" w:rsidRPr="00000000">
        <w:rPr>
          <w:rtl w:val="0"/>
        </w:rPr>
      </w:r>
    </w:p>
    <w:tbl>
      <w:tblPr>
        <w:tblStyle w:val="Table3"/>
        <w:tblW w:w="8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6238"/>
        <w:gridCol w:w="1985"/>
        <w:tblGridChange w:id="0">
          <w:tblGrid>
            <w:gridCol w:w="700"/>
            <w:gridCol w:w="6238"/>
            <w:gridCol w:w="1985"/>
          </w:tblGrid>
        </w:tblGridChange>
      </w:tblGrid>
      <w:tr>
        <w:trPr>
          <w:cantSplit w:val="0"/>
          <w:tblHeader w:val="0"/>
        </w:trPr>
        <w:tc>
          <w:tcPr>
            <w:tcBorders>
              <w:top w:color="d0d0d0" w:space="0" w:sz="6" w:val="single"/>
              <w:left w:color="d0d0d0" w:space="0" w:sz="6" w:val="single"/>
              <w:bottom w:color="d0d0d0" w:space="0" w:sz="6" w:val="single"/>
              <w:right w:color="d0d0d0" w:space="0" w:sz="6" w:val="single"/>
            </w:tcBorders>
            <w:shd w:fill="e8f0f5" w:val="clear"/>
            <w:tcMar>
              <w:top w:w="80.0" w:type="dxa"/>
              <w:left w:w="60.0" w:type="dxa"/>
              <w:bottom w:w="80.0" w:type="dxa"/>
              <w:right w:w="60.0" w:type="dxa"/>
            </w:tcMar>
          </w:tcPr>
          <w:p w:rsidR="00000000" w:rsidDel="00000000" w:rsidP="00000000" w:rsidRDefault="00000000" w:rsidRPr="00000000" w14:paraId="00000236">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e8f0f5" w:val="clear"/>
            <w:tcMar>
              <w:top w:w="80.0" w:type="dxa"/>
              <w:left w:w="80.0" w:type="dxa"/>
              <w:bottom w:w="80.0" w:type="dxa"/>
              <w:right w:w="80.0" w:type="dxa"/>
            </w:tcMar>
          </w:tcPr>
          <w:p w:rsidR="00000000" w:rsidDel="00000000" w:rsidP="00000000" w:rsidRDefault="00000000" w:rsidRPr="00000000" w14:paraId="0000023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Питання</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e8f0f5" w:val="clear"/>
            <w:tcMar>
              <w:top w:w="80.0" w:type="dxa"/>
              <w:left w:w="60.0" w:type="dxa"/>
              <w:bottom w:w="80.0" w:type="dxa"/>
              <w:right w:w="60.0" w:type="dxa"/>
            </w:tcMar>
          </w:tcPr>
          <w:p w:rsidR="00000000" w:rsidDel="00000000" w:rsidP="00000000" w:rsidRDefault="00000000" w:rsidRPr="00000000" w14:paraId="00000238">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Відповідь</w:t>
            </w: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23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23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Я відчуваю емоційне виснаження від своєї роботи.</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23B">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23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23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Я почуваюся виснаженим в кінці робочого дня.</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23E">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23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24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Я відчуваю втому, коли прокидаюся вранці й маю знову йти на роботу.</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241">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24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24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Я добре розумію, що відчувають мої підлеглі та колеги.</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244">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24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24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Я відчуваю, що ставлюся до деяких людей на роботі як до об’єктів, а не як до особистостей.</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247">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24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24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Робота з людьми протягом усього дня вимагає від мене дуже багато сил.</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24A">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24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24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Я дуже ефективно розв’язую проблеми та конфлікти своїх колег.</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24D">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24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24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Я почуваюся пригніченим та апатичним.</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250">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25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25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Я позитивно впливаю на життя інших людей через свою роботу.</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253">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25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25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Відтоді як я працюю тут, я став більш байдужим у ставленні до людей.</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256">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25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25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Я турбуюсь, що ця робота робить мене черствим.</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259">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25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25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Я відчуваю себе дуже енергійним.</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25C">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25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25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Я відчуваю роздратування через свою роботу.</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25F">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26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26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Я відчуваю, що працюю занадто багато.</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262">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26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26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Мені насправді байдуже, що трапляється з деякими моїми колегами.</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265">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26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26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Безпосередня робота з людьми створює для мене занадто багато стресу.</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268">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26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26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Я легко створюю розслаблену атмосферу зі своїми колегами.</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26B">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26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26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Я відчуваю піднесення після співпраці зі своїми колегами.</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26E">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26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27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Я відчуваю, що багато досяг у своїй роботі.</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271">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27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27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Я відчуваю, що перебуваю на межі своїх можливостей.</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274">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vAlign w:val="center"/>
          </w:tcPr>
          <w:p w:rsidR="00000000" w:rsidDel="00000000" w:rsidP="00000000" w:rsidRDefault="00000000" w:rsidRPr="00000000" w14:paraId="0000027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d0d0d0" w:space="0" w:sz="6" w:val="single"/>
              <w:left w:color="d0d0d0" w:space="0" w:sz="6" w:val="single"/>
              <w:bottom w:color="d0d0d0" w:space="0" w:sz="6" w:val="single"/>
              <w:right w:color="d0d0d0" w:space="0" w:sz="6" w:val="single"/>
            </w:tcBorders>
            <w:shd w:fill="ffffff" w:val="clear"/>
            <w:tcMar>
              <w:top w:w="50.0" w:type="dxa"/>
              <w:left w:w="80.0" w:type="dxa"/>
              <w:bottom w:w="50.0" w:type="dxa"/>
              <w:right w:w="80.0" w:type="dxa"/>
            </w:tcMar>
          </w:tcPr>
          <w:p w:rsidR="00000000" w:rsidDel="00000000" w:rsidP="00000000" w:rsidRDefault="00000000" w:rsidRPr="00000000" w14:paraId="0000027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У своїй роботі я спокійно долаю емоційні проблеми.</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50.0" w:type="dxa"/>
              <w:left w:w="60.0" w:type="dxa"/>
              <w:bottom w:w="50.0" w:type="dxa"/>
              <w:right w:w="60.0" w:type="dxa"/>
            </w:tcMar>
          </w:tcPr>
          <w:p w:rsidR="00000000" w:rsidDel="00000000" w:rsidP="00000000" w:rsidRDefault="00000000" w:rsidRPr="00000000" w14:paraId="00000277">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vAlign w:val="center"/>
          </w:tcPr>
          <w:p w:rsidR="00000000" w:rsidDel="00000000" w:rsidP="00000000" w:rsidRDefault="00000000" w:rsidRPr="00000000" w14:paraId="0000027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d0d0d0" w:space="0" w:sz="6" w:val="single"/>
              <w:left w:color="d0d0d0" w:space="0" w:sz="6" w:val="single"/>
              <w:bottom w:color="d0d0d0" w:space="0" w:sz="6" w:val="single"/>
              <w:right w:color="d0d0d0" w:space="0" w:sz="6" w:val="single"/>
            </w:tcBorders>
            <w:shd w:fill="f8fafb" w:val="clear"/>
            <w:tcMar>
              <w:top w:w="50.0" w:type="dxa"/>
              <w:left w:w="80.0" w:type="dxa"/>
              <w:bottom w:w="50.0" w:type="dxa"/>
              <w:right w:w="80.0" w:type="dxa"/>
            </w:tcMar>
          </w:tcPr>
          <w:p w:rsidR="00000000" w:rsidDel="00000000" w:rsidP="00000000" w:rsidRDefault="00000000" w:rsidRPr="00000000" w14:paraId="0000027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Я відчуваю, що колеги звинувачують мене у деяких своїх проблемах.</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8fafb" w:val="clear"/>
            <w:tcMar>
              <w:top w:w="50.0" w:type="dxa"/>
              <w:left w:w="60.0" w:type="dxa"/>
              <w:bottom w:w="50.0" w:type="dxa"/>
              <w:right w:w="60.0" w:type="dxa"/>
            </w:tcMar>
          </w:tcPr>
          <w:p w:rsidR="00000000" w:rsidDel="00000000" w:rsidP="00000000" w:rsidRDefault="00000000" w:rsidRPr="00000000" w14:paraId="0000027A">
            <w:pPr>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7B">
      <w:pPr>
        <w:spacing w:line="240" w:lineRule="auto"/>
        <w:rPr>
          <w:rFonts w:ascii="Times New Roman" w:cs="Times New Roman" w:eastAsia="Times New Roman" w:hAnsi="Times New Roman"/>
          <w:b w:val="1"/>
          <w:bCs w:val="1"/>
          <w:color w:val="1f497d"/>
          <w:sz w:val="28"/>
          <w:szCs w:val="28"/>
        </w:rPr>
      </w:pPr>
      <w:r w:rsidDel="00000000" w:rsidR="00000000" w:rsidRPr="00000000">
        <w:rPr>
          <w:rtl w:val="0"/>
        </w:rPr>
      </w:r>
    </w:p>
    <w:p w:rsidR="00000000" w:rsidDel="00000000" w:rsidP="00000000" w:rsidRDefault="00000000" w:rsidRPr="00000000" w14:paraId="0000027C">
      <w:pP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____________________</w:t>
      </w:r>
    </w:p>
    <w:p w:rsidR="00000000" w:rsidDel="00000000" w:rsidP="00000000" w:rsidRDefault="00000000" w:rsidRPr="00000000" w14:paraId="0000027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7E">
      <w:pPr>
        <w:spacing w:line="276" w:lineRule="auto"/>
        <w:ind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здійснення комплексного дослідження особистісних характеристик, рівня тривожності та ознак професійного вигорання, обов’язково зазначте Ваш:</w:t>
      </w:r>
    </w:p>
    <w:p w:rsidR="00000000" w:rsidDel="00000000" w:rsidP="00000000" w:rsidRDefault="00000000" w:rsidRPr="00000000" w14:paraId="0000027F">
      <w:pPr>
        <w:spacing w:line="276" w:lineRule="auto"/>
        <w:ind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80">
      <w:pPr>
        <w:spacing w:line="276" w:lineRule="auto"/>
        <w:ind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Вік: ___________________; </w:t>
        <w:tab/>
        <w:t xml:space="preserve">Стать: _________________;</w:t>
      </w:r>
    </w:p>
    <w:p w:rsidR="00000000" w:rsidDel="00000000" w:rsidP="00000000" w:rsidRDefault="00000000" w:rsidRPr="00000000" w14:paraId="00000281">
      <w:pPr>
        <w:spacing w:line="276" w:lineRule="auto"/>
        <w:ind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282">
      <w:pPr>
        <w:spacing w:line="276" w:lineRule="auto"/>
        <w:ind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283">
      <w:pPr>
        <w:spacing w:line="276" w:lineRule="auto"/>
        <w:ind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Стаж роботи на підприємстві: ______________________;</w:t>
      </w:r>
    </w:p>
    <w:p w:rsidR="00000000" w:rsidDel="00000000" w:rsidP="00000000" w:rsidRDefault="00000000" w:rsidRPr="00000000" w14:paraId="00000284">
      <w:pPr>
        <w:spacing w:line="240" w:lineRule="auto"/>
        <w:jc w:val="center"/>
        <w:rPr>
          <w:rFonts w:ascii="Times New Roman" w:cs="Times New Roman" w:eastAsia="Times New Roman" w:hAnsi="Times New Roman"/>
          <w:sz w:val="28"/>
          <w:szCs w:val="28"/>
        </w:rPr>
      </w:pPr>
      <w:r w:rsidDel="00000000" w:rsidR="00000000" w:rsidRPr="00000000">
        <w:rPr>
          <w:rtl w:val="0"/>
        </w:rPr>
      </w:r>
    </w:p>
    <w:sectPr>
      <w:footerReference r:id="rId7" w:type="defaul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9"/>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9"/>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7gjGxW5EkJjgwPv1pAbFdBeBMw==">CgMxLjAyDmgudDlnMGZjcDAzZXZkOAByITFUM2h2VUZncGxBLXcxY2VTdWRSNHp6NWl5cTlMTUY5Ng==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