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png" ContentType="image/jpeg"/>
  <Override PartName="/word/media/image3.png" ContentType="image/jpe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C700D" w14:textId="77777777" w:rsidR="001F295D" w:rsidRDefault="00000000">
      <w:pPr>
        <w:pStyle w:val="Title"/>
      </w:pPr>
      <w:proofErr w:type="spellStart"/>
      <w:r>
        <w:t>FreshFind</w:t>
      </w:r>
      <w:proofErr w:type="spellEnd"/>
      <w:r>
        <w:t xml:space="preserve"> Website Project Report</w:t>
      </w:r>
    </w:p>
    <w:p w14:paraId="26334DF5" w14:textId="77777777" w:rsidR="001F295D" w:rsidRDefault="00000000">
      <w:pPr>
        <w:pStyle w:val="Subtitle"/>
      </w:pPr>
      <w:r>
        <w:t>Requirements Design Test Data and Installation</w:t>
      </w:r>
    </w:p>
    <w:p w14:paraId="1942826D" w14:textId="343565B5" w:rsidR="001F295D" w:rsidRDefault="00000000">
      <w:r>
        <w:t>Version 1.1 | 26 September 2026 | Team XI</w:t>
      </w:r>
    </w:p>
    <w:p w14:paraId="279261F2" w14:textId="2A7E6D84" w:rsidR="001F295D" w:rsidRDefault="00000000">
      <w:proofErr w:type="spellStart"/>
      <w:r>
        <w:t>FreshFind</w:t>
      </w:r>
      <w:proofErr w:type="spellEnd"/>
      <w:r>
        <w:t xml:space="preserve"> is a browser</w:t>
      </w:r>
      <w:r w:rsidR="00F27CAF">
        <w:t>-</w:t>
      </w:r>
      <w:r>
        <w:t xml:space="preserve">based guide to selected Lagos farmers markets and seasonal produce. This report records the features present in the current React application, explains how its static data and rule based assistant work, and compares the implementation with the supplied </w:t>
      </w:r>
      <w:proofErr w:type="spellStart"/>
      <w:r>
        <w:t>FreshFind</w:t>
      </w:r>
      <w:proofErr w:type="spellEnd"/>
      <w:r>
        <w:t xml:space="preserve"> software requirements specification. It also gives test scenarios and installation instructions for review or handover.</w:t>
      </w:r>
    </w:p>
    <w:p w14:paraId="06BAB348" w14:textId="04B14CD2" w:rsidR="00F27CAF" w:rsidRDefault="00F27CAF" w:rsidP="00F27CAF">
      <w:r>
        <w:t xml:space="preserve">The Website is currently deployed at </w:t>
      </w:r>
      <w:hyperlink r:id="rId8" w:history="1">
        <w:proofErr w:type="spellStart"/>
        <w:r w:rsidRPr="00F27CAF">
          <w:rPr>
            <w:rStyle w:val="Hyperlink"/>
          </w:rPr>
          <w:t>FreshFind</w:t>
        </w:r>
        <w:proofErr w:type="spellEnd"/>
      </w:hyperlink>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816"/>
        <w:gridCol w:w="5832"/>
      </w:tblGrid>
      <w:tr w:rsidR="001F295D" w14:paraId="5BE97682"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816" w:type="dxa"/>
            <w:shd w:val="clear" w:color="auto" w:fill="334155"/>
            <w:vAlign w:val="center"/>
          </w:tcPr>
          <w:p w14:paraId="35C44C4B" w14:textId="77777777" w:rsidR="001F295D" w:rsidRDefault="00000000">
            <w:pPr>
              <w:spacing w:after="0"/>
            </w:pPr>
            <w:r>
              <w:rPr>
                <w:color w:val="FFFFFF"/>
                <w:sz w:val="16"/>
              </w:rPr>
              <w:t>Document basis</w:t>
            </w:r>
          </w:p>
        </w:tc>
        <w:tc>
          <w:tcPr>
            <w:tcW w:w="5832" w:type="dxa"/>
            <w:shd w:val="clear" w:color="auto" w:fill="334155"/>
            <w:vAlign w:val="center"/>
          </w:tcPr>
          <w:p w14:paraId="46AFA8BF"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Role in this report</w:t>
            </w:r>
          </w:p>
        </w:tc>
      </w:tr>
      <w:tr w:rsidR="001F295D" w14:paraId="71DF44BC"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816" w:type="dxa"/>
            <w:shd w:val="clear" w:color="auto" w:fill="F3F5F7"/>
            <w:vAlign w:val="center"/>
          </w:tcPr>
          <w:p w14:paraId="2674523D" w14:textId="77777777" w:rsidR="001F295D" w:rsidRDefault="00000000">
            <w:pPr>
              <w:spacing w:after="0"/>
            </w:pPr>
            <w:proofErr w:type="spellStart"/>
            <w:r>
              <w:rPr>
                <w:b w:val="0"/>
                <w:sz w:val="16"/>
              </w:rPr>
              <w:t>FreshFind</w:t>
            </w:r>
            <w:proofErr w:type="spellEnd"/>
            <w:r>
              <w:rPr>
                <w:b w:val="0"/>
                <w:sz w:val="16"/>
              </w:rPr>
              <w:t xml:space="preserve"> Web Innovation Unleashed SRS, version 1.0</w:t>
            </w:r>
          </w:p>
        </w:tc>
        <w:tc>
          <w:tcPr>
            <w:tcW w:w="5832" w:type="dxa"/>
            <w:shd w:val="clear" w:color="auto" w:fill="F3F5F7"/>
            <w:vAlign w:val="center"/>
          </w:tcPr>
          <w:p w14:paraId="5783AF0C"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Requirements baseline and required report sections</w:t>
            </w:r>
          </w:p>
        </w:tc>
      </w:tr>
      <w:tr w:rsidR="001F295D" w14:paraId="792A70D2"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3816" w:type="dxa"/>
            <w:vAlign w:val="center"/>
          </w:tcPr>
          <w:p w14:paraId="1D5CD749" w14:textId="77777777" w:rsidR="001F295D" w:rsidRDefault="00000000">
            <w:pPr>
              <w:spacing w:after="0"/>
            </w:pPr>
            <w:proofErr w:type="spellStart"/>
            <w:r>
              <w:rPr>
                <w:b w:val="0"/>
                <w:sz w:val="16"/>
              </w:rPr>
              <w:t>FreshFind</w:t>
            </w:r>
            <w:proofErr w:type="spellEnd"/>
            <w:r>
              <w:rPr>
                <w:b w:val="0"/>
                <w:sz w:val="16"/>
              </w:rPr>
              <w:t xml:space="preserve"> repository inspected 26 September 2026</w:t>
            </w:r>
          </w:p>
        </w:tc>
        <w:tc>
          <w:tcPr>
            <w:tcW w:w="5832" w:type="dxa"/>
            <w:vAlign w:val="center"/>
          </w:tcPr>
          <w:p w14:paraId="0DBBD015"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Evidence for current features, structure and test data</w:t>
            </w:r>
          </w:p>
        </w:tc>
      </w:tr>
      <w:tr w:rsidR="001F295D" w14:paraId="0F1685F6"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816" w:type="dxa"/>
            <w:shd w:val="clear" w:color="auto" w:fill="F3F5F7"/>
            <w:vAlign w:val="center"/>
          </w:tcPr>
          <w:p w14:paraId="6C371528" w14:textId="77777777" w:rsidR="001F295D" w:rsidRDefault="00000000">
            <w:pPr>
              <w:spacing w:after="0"/>
            </w:pPr>
            <w:proofErr w:type="spellStart"/>
            <w:r>
              <w:rPr>
                <w:b w:val="0"/>
                <w:sz w:val="16"/>
              </w:rPr>
              <w:t>CarBreezy</w:t>
            </w:r>
            <w:proofErr w:type="spellEnd"/>
            <w:r>
              <w:rPr>
                <w:b w:val="0"/>
                <w:sz w:val="16"/>
              </w:rPr>
              <w:t xml:space="preserve"> project report example</w:t>
            </w:r>
          </w:p>
        </w:tc>
        <w:tc>
          <w:tcPr>
            <w:tcW w:w="5832" w:type="dxa"/>
            <w:shd w:val="clear" w:color="auto" w:fill="F3F5F7"/>
            <w:vAlign w:val="center"/>
          </w:tcPr>
          <w:p w14:paraId="18339CE4"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General report structure and presentation reference only</w:t>
            </w:r>
          </w:p>
        </w:tc>
      </w:tr>
    </w:tbl>
    <w:p w14:paraId="6E1DEB82" w14:textId="77777777" w:rsidR="001F295D" w:rsidRDefault="001F295D">
      <w:pPr>
        <w:spacing w:after="0"/>
      </w:pPr>
    </w:p>
    <w:p w14:paraId="0CE0BC76" w14:textId="77777777" w:rsidR="001F295D" w:rsidRDefault="00000000">
      <w:pPr>
        <w:pStyle w:val="Heading2"/>
      </w:pPr>
      <w:r>
        <w:t>Team XI</w:t>
      </w:r>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56"/>
        <w:gridCol w:w="1872"/>
        <w:gridCol w:w="4320"/>
      </w:tblGrid>
      <w:tr w:rsidR="001F295D" w14:paraId="1884B11C"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456" w:type="dxa"/>
            <w:shd w:val="clear" w:color="auto" w:fill="334155"/>
            <w:vAlign w:val="center"/>
          </w:tcPr>
          <w:p w14:paraId="24AAB371" w14:textId="77777777" w:rsidR="001F295D" w:rsidRDefault="00000000">
            <w:pPr>
              <w:spacing w:after="0"/>
            </w:pPr>
            <w:r>
              <w:rPr>
                <w:color w:val="FFFFFF"/>
                <w:sz w:val="16"/>
              </w:rPr>
              <w:t>Name</w:t>
            </w:r>
          </w:p>
        </w:tc>
        <w:tc>
          <w:tcPr>
            <w:tcW w:w="1872" w:type="dxa"/>
            <w:shd w:val="clear" w:color="auto" w:fill="334155"/>
            <w:vAlign w:val="center"/>
          </w:tcPr>
          <w:p w14:paraId="43B2AED9"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ID</w:t>
            </w:r>
          </w:p>
        </w:tc>
        <w:tc>
          <w:tcPr>
            <w:tcW w:w="4320" w:type="dxa"/>
            <w:shd w:val="clear" w:color="auto" w:fill="334155"/>
            <w:vAlign w:val="center"/>
          </w:tcPr>
          <w:p w14:paraId="38EA8889"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Email</w:t>
            </w:r>
          </w:p>
        </w:tc>
      </w:tr>
      <w:tr w:rsidR="001F295D" w14:paraId="3BE79165"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456" w:type="dxa"/>
            <w:shd w:val="clear" w:color="auto" w:fill="F3F5F7"/>
            <w:vAlign w:val="center"/>
          </w:tcPr>
          <w:p w14:paraId="358B41A2" w14:textId="77777777" w:rsidR="001F295D" w:rsidRDefault="00000000">
            <w:pPr>
              <w:spacing w:after="0"/>
            </w:pPr>
            <w:r>
              <w:rPr>
                <w:b w:val="0"/>
                <w:sz w:val="16"/>
              </w:rPr>
              <w:t>Okonkwo Chukwunonso</w:t>
            </w:r>
          </w:p>
        </w:tc>
        <w:tc>
          <w:tcPr>
            <w:tcW w:w="1872" w:type="dxa"/>
            <w:shd w:val="clear" w:color="auto" w:fill="F3F5F7"/>
            <w:vAlign w:val="center"/>
          </w:tcPr>
          <w:p w14:paraId="3A61C21D"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1728060</w:t>
            </w:r>
          </w:p>
        </w:tc>
        <w:tc>
          <w:tcPr>
            <w:tcW w:w="4320" w:type="dxa"/>
            <w:shd w:val="clear" w:color="auto" w:fill="F3F5F7"/>
            <w:vAlign w:val="center"/>
          </w:tcPr>
          <w:p w14:paraId="53609957"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noel.mtc22@gmail.com</w:t>
            </w:r>
          </w:p>
        </w:tc>
      </w:tr>
      <w:tr w:rsidR="001F295D" w14:paraId="403BA7A5"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3DC1B405" w14:textId="77777777" w:rsidR="001F295D" w:rsidRDefault="00000000">
            <w:pPr>
              <w:spacing w:after="0"/>
            </w:pPr>
            <w:r>
              <w:rPr>
                <w:b w:val="0"/>
                <w:sz w:val="16"/>
              </w:rPr>
              <w:t>Olatunji Michael</w:t>
            </w:r>
          </w:p>
        </w:tc>
        <w:tc>
          <w:tcPr>
            <w:tcW w:w="1872" w:type="dxa"/>
            <w:vAlign w:val="center"/>
          </w:tcPr>
          <w:p w14:paraId="4B2405F9"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1701596</w:t>
            </w:r>
          </w:p>
        </w:tc>
        <w:tc>
          <w:tcPr>
            <w:tcW w:w="4320" w:type="dxa"/>
            <w:vAlign w:val="center"/>
          </w:tcPr>
          <w:p w14:paraId="4005F959"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molatunji371@gmail.com</w:t>
            </w:r>
          </w:p>
        </w:tc>
      </w:tr>
      <w:tr w:rsidR="001F295D" w14:paraId="46B69ECC"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456" w:type="dxa"/>
            <w:shd w:val="clear" w:color="auto" w:fill="F3F5F7"/>
            <w:vAlign w:val="center"/>
          </w:tcPr>
          <w:p w14:paraId="4B9B3663" w14:textId="77777777" w:rsidR="001F295D" w:rsidRDefault="00000000">
            <w:pPr>
              <w:spacing w:after="0"/>
            </w:pPr>
            <w:r>
              <w:rPr>
                <w:b w:val="0"/>
                <w:sz w:val="16"/>
              </w:rPr>
              <w:t>Olalekan Temitope Mary</w:t>
            </w:r>
          </w:p>
        </w:tc>
        <w:tc>
          <w:tcPr>
            <w:tcW w:w="1872" w:type="dxa"/>
            <w:shd w:val="clear" w:color="auto" w:fill="F3F5F7"/>
            <w:vAlign w:val="center"/>
          </w:tcPr>
          <w:p w14:paraId="1C825ED1" w14:textId="128CD40A"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1739382</w:t>
            </w:r>
          </w:p>
        </w:tc>
        <w:tc>
          <w:tcPr>
            <w:tcW w:w="4320" w:type="dxa"/>
            <w:shd w:val="clear" w:color="auto" w:fill="F3F5F7"/>
            <w:vAlign w:val="center"/>
          </w:tcPr>
          <w:p w14:paraId="507C2C26"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olalekant976@gmail.com</w:t>
            </w:r>
          </w:p>
        </w:tc>
      </w:tr>
    </w:tbl>
    <w:p w14:paraId="66F6CEA6" w14:textId="77777777" w:rsidR="001F295D" w:rsidRDefault="001F295D">
      <w:pPr>
        <w:spacing w:after="0"/>
      </w:pPr>
    </w:p>
    <w:p w14:paraId="2562AEA4" w14:textId="77777777" w:rsidR="001F295D" w:rsidRDefault="00000000">
      <w:pPr>
        <w:pStyle w:val="Heading1"/>
      </w:pPr>
      <w:r>
        <w:t>Contents</w:t>
      </w:r>
    </w:p>
    <w:p w14:paraId="55D2987A" w14:textId="29577172" w:rsidR="001F295D" w:rsidRDefault="00C05AEF" w:rsidP="00C05AEF">
      <w:pPr>
        <w:pStyle w:val="ListParagraph"/>
        <w:numPr>
          <w:ilvl w:val="0"/>
          <w:numId w:val="11"/>
        </w:numPr>
        <w:spacing w:line="600" w:lineRule="auto"/>
      </w:pPr>
      <w:hyperlink w:anchor="_1__Problem" w:history="1">
        <w:r w:rsidRPr="00C05AEF">
          <w:t>Problem Definition and Project Scope</w:t>
        </w:r>
      </w:hyperlink>
    </w:p>
    <w:p w14:paraId="0B30646E" w14:textId="1F94439F" w:rsidR="001F295D" w:rsidRDefault="00C05AEF" w:rsidP="00C05AEF">
      <w:pPr>
        <w:pStyle w:val="ListParagraph"/>
        <w:numPr>
          <w:ilvl w:val="0"/>
          <w:numId w:val="11"/>
        </w:numPr>
        <w:spacing w:line="600" w:lineRule="auto"/>
      </w:pPr>
      <w:hyperlink w:anchor="_2__Implemented" w:history="1">
        <w:r w:rsidRPr="00C05AEF">
          <w:t>Implemented Website Features</w:t>
        </w:r>
      </w:hyperlink>
    </w:p>
    <w:p w14:paraId="5A8976D9" w14:textId="6C6EA6D8" w:rsidR="001F295D" w:rsidRDefault="00C05AEF" w:rsidP="00C05AEF">
      <w:pPr>
        <w:pStyle w:val="ListParagraph"/>
        <w:numPr>
          <w:ilvl w:val="0"/>
          <w:numId w:val="11"/>
        </w:numPr>
        <w:spacing w:line="600" w:lineRule="auto"/>
      </w:pPr>
      <w:hyperlink w:anchor="_3__Design" w:history="1">
        <w:r w:rsidRPr="00C05AEF">
          <w:t>Design Specifications and Architecture</w:t>
        </w:r>
      </w:hyperlink>
    </w:p>
    <w:p w14:paraId="66A14716" w14:textId="019785F7" w:rsidR="001F295D" w:rsidRDefault="00C05AEF" w:rsidP="00C05AEF">
      <w:pPr>
        <w:pStyle w:val="ListParagraph"/>
        <w:numPr>
          <w:ilvl w:val="0"/>
          <w:numId w:val="11"/>
        </w:numPr>
        <w:spacing w:line="600" w:lineRule="auto"/>
      </w:pPr>
      <w:hyperlink w:anchor="_4__User" w:history="1">
        <w:r w:rsidRPr="00C05AEF">
          <w:t>User Flows and Data Flow</w:t>
        </w:r>
      </w:hyperlink>
    </w:p>
    <w:p w14:paraId="5430F22E" w14:textId="26D242C0" w:rsidR="001F295D" w:rsidRDefault="00C05AEF" w:rsidP="00C05AEF">
      <w:pPr>
        <w:pStyle w:val="ListParagraph"/>
        <w:numPr>
          <w:ilvl w:val="0"/>
          <w:numId w:val="11"/>
        </w:numPr>
        <w:spacing w:line="600" w:lineRule="auto"/>
      </w:pPr>
      <w:hyperlink w:anchor="_5__Data" w:history="1">
        <w:r w:rsidRPr="00C05AEF">
          <w:t>Data Model and Test Data</w:t>
        </w:r>
      </w:hyperlink>
    </w:p>
    <w:p w14:paraId="74C7AAB8" w14:textId="05D596AD" w:rsidR="001F295D" w:rsidRDefault="00C05AEF" w:rsidP="00C05AEF">
      <w:pPr>
        <w:pStyle w:val="ListParagraph"/>
        <w:numPr>
          <w:ilvl w:val="0"/>
          <w:numId w:val="11"/>
        </w:numPr>
        <w:spacing w:line="600" w:lineRule="auto"/>
      </w:pPr>
      <w:hyperlink w:anchor="_6__Verification" w:history="1">
        <w:r w:rsidRPr="00C05AEF">
          <w:t>Verification and Quality</w:t>
        </w:r>
      </w:hyperlink>
    </w:p>
    <w:p w14:paraId="2AED5725" w14:textId="2D4A55F7" w:rsidR="001F295D" w:rsidRDefault="00C05AEF" w:rsidP="00C05AEF">
      <w:pPr>
        <w:pStyle w:val="ListParagraph"/>
        <w:numPr>
          <w:ilvl w:val="0"/>
          <w:numId w:val="11"/>
        </w:numPr>
        <w:spacing w:line="600" w:lineRule="auto"/>
      </w:pPr>
      <w:hyperlink w:anchor="_7__Installation" w:history="1">
        <w:r w:rsidRPr="00C05AEF">
          <w:t>Installation and Operation</w:t>
        </w:r>
      </w:hyperlink>
    </w:p>
    <w:p w14:paraId="6E34FB7C" w14:textId="59DA8AD6" w:rsidR="001F295D" w:rsidRDefault="00C05AEF" w:rsidP="00C05AEF">
      <w:pPr>
        <w:pStyle w:val="ListParagraph"/>
        <w:numPr>
          <w:ilvl w:val="0"/>
          <w:numId w:val="11"/>
        </w:numPr>
        <w:spacing w:line="600" w:lineRule="auto"/>
      </w:pPr>
      <w:hyperlink w:anchor="_8__Requirements" w:history="1">
        <w:r w:rsidRPr="00C05AEF">
          <w:t>Requirements Remaining and Handover</w:t>
        </w:r>
      </w:hyperlink>
    </w:p>
    <w:p w14:paraId="01A0A41C" w14:textId="77777777" w:rsidR="001F295D" w:rsidRDefault="00000000">
      <w:r>
        <w:br w:type="page"/>
      </w:r>
    </w:p>
    <w:p w14:paraId="0AC4748E" w14:textId="0C0A82C6" w:rsidR="001F295D" w:rsidRDefault="00000000">
      <w:pPr>
        <w:pStyle w:val="Heading1"/>
      </w:pPr>
      <w:bookmarkStart w:id="0" w:name="_1__Problem"/>
      <w:bookmarkEnd w:id="0"/>
      <w:r>
        <w:lastRenderedPageBreak/>
        <w:t>1 Problem Definition and Project Scope</w:t>
      </w:r>
    </w:p>
    <w:p w14:paraId="2DB82FC6" w14:textId="77777777" w:rsidR="001F295D" w:rsidRDefault="00000000">
      <w:r>
        <w:t xml:space="preserve">Residents often learn about local market days, hours and available produce through scattered posts or word of mouth. </w:t>
      </w:r>
      <w:proofErr w:type="spellStart"/>
      <w:r>
        <w:t>FreshFind</w:t>
      </w:r>
      <w:proofErr w:type="spellEnd"/>
      <w:r>
        <w:t xml:space="preserve"> brings a selected set of Lagos market details into one website so a visitor can discover a market, check its regular schedule and explore produce before planning a trip. The current dataset is illustrative, so the site advises visitors to confirm schedules directly with a market.</w:t>
      </w:r>
    </w:p>
    <w:p w14:paraId="0E0D8926" w14:textId="77777777" w:rsidR="001F295D" w:rsidRDefault="00000000">
      <w:r>
        <w:t>The application is a single page React website. It runs in the browser, reads bundled JSON data, and has no application server or live market database. Market and produce listings do not update from the website itself. Saved items are kept in the visitor's browser storage.</w:t>
      </w:r>
    </w:p>
    <w:p w14:paraId="38533A34" w14:textId="77777777" w:rsidR="001F295D" w:rsidRDefault="00000000">
      <w:pPr>
        <w:pStyle w:val="Heading2"/>
      </w:pPr>
      <w:r>
        <w:t>Project objectives</w:t>
      </w:r>
    </w:p>
    <w:p w14:paraId="6BECB258" w14:textId="77777777" w:rsidR="001F295D" w:rsidRDefault="00000000">
      <w:pPr>
        <w:pStyle w:val="ListBullet"/>
      </w:pPr>
      <w:r>
        <w:t>Help visitors search markets by name, area or listed produce.</w:t>
      </w:r>
    </w:p>
    <w:p w14:paraId="7282CD35" w14:textId="77777777" w:rsidR="001F295D" w:rsidRDefault="00000000">
      <w:pPr>
        <w:pStyle w:val="ListBullet"/>
      </w:pPr>
      <w:r>
        <w:t>Show regular opening days and hours, market locations and typical items.</w:t>
      </w:r>
    </w:p>
    <w:p w14:paraId="1F07522F" w14:textId="77777777" w:rsidR="001F295D" w:rsidRDefault="00000000">
      <w:pPr>
        <w:pStyle w:val="ListBullet"/>
      </w:pPr>
      <w:r>
        <w:t>Give visitors a searchable guide to produce and recorded seasons.</w:t>
      </w:r>
    </w:p>
    <w:p w14:paraId="76E88626" w14:textId="77777777" w:rsidR="001F295D" w:rsidRDefault="00000000">
      <w:pPr>
        <w:pStyle w:val="ListBullet"/>
      </w:pPr>
      <w:r>
        <w:t>Provide a rule based assistant for common market and produce questions.</w:t>
      </w:r>
    </w:p>
    <w:p w14:paraId="516F5F08" w14:textId="77777777" w:rsidR="001F295D" w:rsidRDefault="00000000">
      <w:pPr>
        <w:pStyle w:val="ListBullet"/>
      </w:pPr>
      <w:r>
        <w:t>Let visitors save markets and produce for later on the same browser.</w:t>
      </w:r>
    </w:p>
    <w:p w14:paraId="389DA03B" w14:textId="0A47901E" w:rsidR="001F295D" w:rsidRDefault="00000000">
      <w:pPr>
        <w:pStyle w:val="Heading1"/>
      </w:pPr>
      <w:bookmarkStart w:id="1" w:name="_2__Implemented"/>
      <w:bookmarkEnd w:id="1"/>
      <w:r>
        <w:t>2 Implemented Website Features</w:t>
      </w:r>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7776"/>
      </w:tblGrid>
      <w:tr w:rsidR="001F295D" w14:paraId="4D902EF0"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334155"/>
            <w:vAlign w:val="center"/>
          </w:tcPr>
          <w:p w14:paraId="1218C79C" w14:textId="77777777" w:rsidR="001F295D" w:rsidRDefault="00000000">
            <w:pPr>
              <w:spacing w:after="0"/>
            </w:pPr>
            <w:r>
              <w:rPr>
                <w:color w:val="FFFFFF"/>
                <w:sz w:val="16"/>
              </w:rPr>
              <w:t>Area</w:t>
            </w:r>
          </w:p>
        </w:tc>
        <w:tc>
          <w:tcPr>
            <w:tcW w:w="7776" w:type="dxa"/>
            <w:shd w:val="clear" w:color="auto" w:fill="334155"/>
            <w:vAlign w:val="center"/>
          </w:tcPr>
          <w:p w14:paraId="5BAE6CC8"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 xml:space="preserve">Current </w:t>
            </w:r>
            <w:proofErr w:type="spellStart"/>
            <w:r>
              <w:rPr>
                <w:color w:val="FFFFFF"/>
                <w:sz w:val="16"/>
              </w:rPr>
              <w:t>behaviour</w:t>
            </w:r>
            <w:proofErr w:type="spellEnd"/>
          </w:p>
        </w:tc>
      </w:tr>
      <w:tr w:rsidR="001F295D" w14:paraId="601163E0"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2F6597D0" w14:textId="77777777" w:rsidR="001F295D" w:rsidRDefault="00000000">
            <w:pPr>
              <w:spacing w:after="0"/>
            </w:pPr>
            <w:r>
              <w:rPr>
                <w:b w:val="0"/>
                <w:sz w:val="16"/>
              </w:rPr>
              <w:t>Home</w:t>
            </w:r>
          </w:p>
        </w:tc>
        <w:tc>
          <w:tcPr>
            <w:tcW w:w="7776" w:type="dxa"/>
            <w:shd w:val="clear" w:color="auto" w:fill="F3F5F7"/>
            <w:vAlign w:val="center"/>
          </w:tcPr>
          <w:p w14:paraId="677DCC3E"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Tree themed landing page with canopy, three scroll driven branches for markets, produce and saved items, roots and soil footer. Search opens the market directory.</w:t>
            </w:r>
          </w:p>
        </w:tc>
      </w:tr>
      <w:tr w:rsidR="001F295D" w14:paraId="34BFA587"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6318429" w14:textId="77777777" w:rsidR="001F295D" w:rsidRDefault="00000000">
            <w:pPr>
              <w:spacing w:after="0"/>
            </w:pPr>
            <w:r>
              <w:rPr>
                <w:b w:val="0"/>
                <w:sz w:val="16"/>
              </w:rPr>
              <w:t>Market directory</w:t>
            </w:r>
          </w:p>
        </w:tc>
        <w:tc>
          <w:tcPr>
            <w:tcW w:w="7776" w:type="dxa"/>
            <w:vAlign w:val="center"/>
          </w:tcPr>
          <w:p w14:paraId="04A7CF12"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Lists five markets. Free text searches name, area, address and listed produce. Area and open today controls filter the list.</w:t>
            </w:r>
          </w:p>
        </w:tc>
      </w:tr>
      <w:tr w:rsidR="001F295D" w14:paraId="028AAA8B"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373E0A87" w14:textId="77777777" w:rsidR="001F295D" w:rsidRDefault="00000000">
            <w:pPr>
              <w:spacing w:after="0"/>
            </w:pPr>
            <w:r>
              <w:rPr>
                <w:b w:val="0"/>
                <w:sz w:val="16"/>
              </w:rPr>
              <w:t>Market detail</w:t>
            </w:r>
          </w:p>
        </w:tc>
        <w:tc>
          <w:tcPr>
            <w:tcW w:w="7776" w:type="dxa"/>
            <w:shd w:val="clear" w:color="auto" w:fill="F3F5F7"/>
            <w:vAlign w:val="center"/>
          </w:tcPr>
          <w:p w14:paraId="6226B8C1"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Shows description, regular days and hours, produce, current open status and a Google Maps directions link.</w:t>
            </w:r>
          </w:p>
        </w:tc>
      </w:tr>
      <w:tr w:rsidR="001F295D" w14:paraId="7879AA6E"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CBD5597" w14:textId="77777777" w:rsidR="001F295D" w:rsidRDefault="00000000">
            <w:pPr>
              <w:spacing w:after="0"/>
            </w:pPr>
            <w:r>
              <w:rPr>
                <w:b w:val="0"/>
                <w:sz w:val="16"/>
              </w:rPr>
              <w:t>Produce guide</w:t>
            </w:r>
          </w:p>
        </w:tc>
        <w:tc>
          <w:tcPr>
            <w:tcW w:w="7776" w:type="dxa"/>
            <w:vAlign w:val="center"/>
          </w:tcPr>
          <w:p w14:paraId="26893316"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Lists eight produce entries. Search, category and current season controls narrow results.</w:t>
            </w:r>
          </w:p>
        </w:tc>
      </w:tr>
      <w:tr w:rsidR="001F295D" w14:paraId="459EBD17"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6E8C3D30" w14:textId="77777777" w:rsidR="001F295D" w:rsidRDefault="00000000">
            <w:pPr>
              <w:spacing w:after="0"/>
            </w:pPr>
            <w:r>
              <w:rPr>
                <w:b w:val="0"/>
                <w:sz w:val="16"/>
              </w:rPr>
              <w:t>Saved items</w:t>
            </w:r>
          </w:p>
        </w:tc>
        <w:tc>
          <w:tcPr>
            <w:tcW w:w="7776" w:type="dxa"/>
            <w:shd w:val="clear" w:color="auto" w:fill="F3F5F7"/>
            <w:vAlign w:val="center"/>
          </w:tcPr>
          <w:p w14:paraId="151444C4"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Visitors save or remove markets and produce. The collection persists in browser local storage.</w:t>
            </w:r>
          </w:p>
        </w:tc>
      </w:tr>
      <w:tr w:rsidR="001F295D" w14:paraId="00C0F320"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5C8E36F" w14:textId="77777777" w:rsidR="001F295D" w:rsidRDefault="00000000">
            <w:pPr>
              <w:spacing w:after="0"/>
            </w:pPr>
            <w:r>
              <w:rPr>
                <w:b w:val="0"/>
                <w:sz w:val="16"/>
              </w:rPr>
              <w:t>Assistant</w:t>
            </w:r>
          </w:p>
        </w:tc>
        <w:tc>
          <w:tcPr>
            <w:tcW w:w="7776" w:type="dxa"/>
            <w:vAlign w:val="center"/>
          </w:tcPr>
          <w:p w14:paraId="36CA0F7D"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Floating widget accepts typed questions and quick prompts; responses come from local JSON and fixed rules.</w:t>
            </w:r>
          </w:p>
        </w:tc>
      </w:tr>
      <w:tr w:rsidR="001F295D" w14:paraId="5314172A"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053BB565" w14:textId="77777777" w:rsidR="001F295D" w:rsidRDefault="00000000">
            <w:pPr>
              <w:spacing w:after="0"/>
            </w:pPr>
            <w:r>
              <w:rPr>
                <w:b w:val="0"/>
                <w:sz w:val="16"/>
              </w:rPr>
              <w:t>About</w:t>
            </w:r>
          </w:p>
        </w:tc>
        <w:tc>
          <w:tcPr>
            <w:tcW w:w="7776" w:type="dxa"/>
            <w:shd w:val="clear" w:color="auto" w:fill="F3F5F7"/>
            <w:vAlign w:val="center"/>
          </w:tcPr>
          <w:p w14:paraId="5EAAA1F5"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Explains the project, its values and discovery steps. Team XI profiles show names, supplied IDs and email links.</w:t>
            </w:r>
          </w:p>
        </w:tc>
      </w:tr>
      <w:tr w:rsidR="001F295D" w14:paraId="3E487E24"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C99B12" w14:textId="77777777" w:rsidR="001F295D" w:rsidRDefault="00000000">
            <w:pPr>
              <w:spacing w:after="0"/>
            </w:pPr>
            <w:r>
              <w:rPr>
                <w:b w:val="0"/>
                <w:sz w:val="16"/>
              </w:rPr>
              <w:t>Contact</w:t>
            </w:r>
          </w:p>
        </w:tc>
        <w:tc>
          <w:tcPr>
            <w:tcW w:w="7776" w:type="dxa"/>
            <w:vAlign w:val="center"/>
          </w:tcPr>
          <w:p w14:paraId="054EE233"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Validated message draft form, FAQs, embedded Lagos map and optional browser geolocation. Without a configured contact email, the form copies a draft; it does not send a message.</w:t>
            </w:r>
          </w:p>
        </w:tc>
      </w:tr>
      <w:tr w:rsidR="001F295D" w14:paraId="3FC5FE8B"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7E1C0D15" w14:textId="77777777" w:rsidR="001F295D" w:rsidRDefault="00000000">
            <w:pPr>
              <w:spacing w:after="0"/>
            </w:pPr>
            <w:r>
              <w:rPr>
                <w:b w:val="0"/>
                <w:sz w:val="16"/>
              </w:rPr>
              <w:t>Login and Sign Up</w:t>
            </w:r>
          </w:p>
        </w:tc>
        <w:tc>
          <w:tcPr>
            <w:tcW w:w="7776" w:type="dxa"/>
            <w:shd w:val="clear" w:color="auto" w:fill="F3F5F7"/>
            <w:vAlign w:val="center"/>
          </w:tcPr>
          <w:p w14:paraId="152ECEF3"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Demo forms with email and password validation, password visibility controls and confirmation feedback. They do not create accounts, verify credentials or establish a signed-in session.</w:t>
            </w:r>
          </w:p>
        </w:tc>
      </w:tr>
    </w:tbl>
    <w:p w14:paraId="36D0FCAA" w14:textId="77777777" w:rsidR="001F295D" w:rsidRDefault="00000000">
      <w:pPr>
        <w:pStyle w:val="Heading2"/>
      </w:pPr>
      <w:r>
        <w:lastRenderedPageBreak/>
        <w:t>Current website screens</w:t>
      </w:r>
    </w:p>
    <w:p w14:paraId="0A79E392" w14:textId="77777777" w:rsidR="001F295D" w:rsidRDefault="00000000">
      <w:pPr>
        <w:keepNext/>
        <w:jc w:val="center"/>
      </w:pPr>
      <w:r>
        <w:rPr>
          <w:noProof/>
        </w:rPr>
        <w:drawing>
          <wp:inline distT="0" distB="0" distL="0" distR="0" wp14:anchorId="1C02637E" wp14:editId="388834B3">
            <wp:extent cx="4767523" cy="2951855"/>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ket-branch.png"/>
                    <pic:cNvPicPr/>
                  </pic:nvPicPr>
                  <pic:blipFill rotWithShape="1">
                    <a:blip r:embed="rId9"/>
                    <a:srcRect r="949" b="1874"/>
                    <a:stretch>
                      <a:fillRect/>
                    </a:stretch>
                  </pic:blipFill>
                  <pic:spPr bwMode="auto">
                    <a:xfrm>
                      <a:off x="0" y="0"/>
                      <a:ext cx="4776842" cy="2957625"/>
                    </a:xfrm>
                    <a:prstGeom prst="rect">
                      <a:avLst/>
                    </a:prstGeom>
                    <a:ln>
                      <a:noFill/>
                    </a:ln>
                    <a:extLst>
                      <a:ext uri="{53640926-AAD7-44D8-BBD7-CCE9431645EC}">
                        <a14:shadowObscured xmlns:a14="http://schemas.microsoft.com/office/drawing/2010/main"/>
                      </a:ext>
                    </a:extLst>
                  </pic:spPr>
                </pic:pic>
              </a:graphicData>
            </a:graphic>
          </wp:inline>
        </w:drawing>
      </w:r>
    </w:p>
    <w:p w14:paraId="011C1B67" w14:textId="77777777" w:rsidR="001F295D" w:rsidRDefault="00000000">
      <w:pPr>
        <w:pStyle w:val="Caption"/>
        <w:jc w:val="center"/>
      </w:pPr>
      <w:r>
        <w:t>Figure 1  Home page market branch attached to the tree trunk</w:t>
      </w:r>
    </w:p>
    <w:p w14:paraId="2E53FD36" w14:textId="77777777" w:rsidR="001F295D" w:rsidRDefault="00000000">
      <w:pPr>
        <w:keepNext/>
        <w:jc w:val="center"/>
      </w:pPr>
      <w:r>
        <w:rPr>
          <w:noProof/>
        </w:rPr>
        <w:drawing>
          <wp:inline distT="0" distB="0" distL="0" distR="0" wp14:anchorId="45565165" wp14:editId="5794543F">
            <wp:extent cx="4768382" cy="2977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ket-directory.png"/>
                    <pic:cNvPicPr/>
                  </pic:nvPicPr>
                  <pic:blipFill rotWithShape="1">
                    <a:blip r:embed="rId10"/>
                    <a:srcRect r="1412" b="1505"/>
                    <a:stretch>
                      <a:fillRect/>
                    </a:stretch>
                  </pic:blipFill>
                  <pic:spPr bwMode="auto">
                    <a:xfrm>
                      <a:off x="0" y="0"/>
                      <a:ext cx="4783226" cy="2986709"/>
                    </a:xfrm>
                    <a:prstGeom prst="rect">
                      <a:avLst/>
                    </a:prstGeom>
                    <a:ln>
                      <a:noFill/>
                    </a:ln>
                    <a:extLst>
                      <a:ext uri="{53640926-AAD7-44D8-BBD7-CCE9431645EC}">
                        <a14:shadowObscured xmlns:a14="http://schemas.microsoft.com/office/drawing/2010/main"/>
                      </a:ext>
                    </a:extLst>
                  </pic:spPr>
                </pic:pic>
              </a:graphicData>
            </a:graphic>
          </wp:inline>
        </w:drawing>
      </w:r>
    </w:p>
    <w:p w14:paraId="6725BC56" w14:textId="77777777" w:rsidR="001F295D" w:rsidRDefault="00000000">
      <w:pPr>
        <w:pStyle w:val="Caption"/>
        <w:jc w:val="center"/>
      </w:pPr>
      <w:r>
        <w:t>Figure 2  Searchable Lagos market directory</w:t>
      </w:r>
    </w:p>
    <w:p w14:paraId="6409EE91" w14:textId="6C1227CF" w:rsidR="00C05AEF" w:rsidRDefault="00C05AEF">
      <w:pPr>
        <w:spacing w:after="200" w:line="276" w:lineRule="auto"/>
      </w:pPr>
      <w:r>
        <w:br w:type="page"/>
      </w:r>
    </w:p>
    <w:p w14:paraId="2DB70BAB" w14:textId="1DB95BA2" w:rsidR="001F295D" w:rsidRDefault="00C05AEF">
      <w:pPr>
        <w:pStyle w:val="Heading1"/>
      </w:pPr>
      <w:bookmarkStart w:id="2" w:name="_3__Design"/>
      <w:bookmarkEnd w:id="2"/>
      <w:r>
        <w:lastRenderedPageBreak/>
        <w:t>3 Design Specifications and Architecture</w:t>
      </w:r>
    </w:p>
    <w:p w14:paraId="624767CD" w14:textId="77777777" w:rsidR="001F295D" w:rsidRDefault="00000000">
      <w:r>
        <w:t xml:space="preserve">React 19 renders the interface and React Router maps browser paths to pages. Vite 8 builds the project. CSS handles the responsive layout and tree animation; </w:t>
      </w:r>
      <w:proofErr w:type="spellStart"/>
      <w:r>
        <w:t>Lucide</w:t>
      </w:r>
      <w:proofErr w:type="spellEnd"/>
      <w:r>
        <w:t xml:space="preserve"> supplies icons. The home page rotates its decorative trunk and section panels from scroll position. Animation can be paused on desktop and is disabled for reduced motion or narrow screens. The earlier home concepts remain available in the repository for reference.</w:t>
      </w:r>
    </w:p>
    <w:p w14:paraId="686604A7" w14:textId="77777777" w:rsidR="001F295D" w:rsidRDefault="00000000">
      <w:pPr>
        <w:pStyle w:val="Heading2"/>
      </w:pPr>
      <w:r>
        <w:t>Site map</w:t>
      </w:r>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44"/>
        <w:gridCol w:w="7704"/>
      </w:tblGrid>
      <w:tr w:rsidR="001F295D" w14:paraId="5A386208"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944" w:type="dxa"/>
            <w:shd w:val="clear" w:color="auto" w:fill="334155"/>
            <w:vAlign w:val="center"/>
          </w:tcPr>
          <w:p w14:paraId="2CCD6B10" w14:textId="77777777" w:rsidR="001F295D" w:rsidRDefault="00000000">
            <w:pPr>
              <w:spacing w:after="0"/>
            </w:pPr>
            <w:r>
              <w:rPr>
                <w:color w:val="FFFFFF"/>
                <w:sz w:val="16"/>
              </w:rPr>
              <w:t>Path</w:t>
            </w:r>
          </w:p>
        </w:tc>
        <w:tc>
          <w:tcPr>
            <w:tcW w:w="7704" w:type="dxa"/>
            <w:shd w:val="clear" w:color="auto" w:fill="334155"/>
            <w:vAlign w:val="center"/>
          </w:tcPr>
          <w:p w14:paraId="5F9109F8"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Purpose</w:t>
            </w:r>
          </w:p>
        </w:tc>
      </w:tr>
      <w:tr w:rsidR="001F295D" w14:paraId="341B5432"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44" w:type="dxa"/>
            <w:shd w:val="clear" w:color="auto" w:fill="F3F5F7"/>
            <w:vAlign w:val="center"/>
          </w:tcPr>
          <w:p w14:paraId="4015BF2C" w14:textId="77777777" w:rsidR="001F295D" w:rsidRDefault="00000000">
            <w:pPr>
              <w:spacing w:after="0"/>
            </w:pPr>
            <w:r>
              <w:rPr>
                <w:b w:val="0"/>
                <w:sz w:val="16"/>
              </w:rPr>
              <w:t>/</w:t>
            </w:r>
          </w:p>
        </w:tc>
        <w:tc>
          <w:tcPr>
            <w:tcW w:w="7704" w:type="dxa"/>
            <w:shd w:val="clear" w:color="auto" w:fill="F3F5F7"/>
            <w:vAlign w:val="center"/>
          </w:tcPr>
          <w:p w14:paraId="1D53D4E7"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Tree themed landing page</w:t>
            </w:r>
          </w:p>
        </w:tc>
      </w:tr>
      <w:tr w:rsidR="001F295D" w14:paraId="1EE6CB55"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1779D76F" w14:textId="77777777" w:rsidR="001F295D" w:rsidRDefault="00000000">
            <w:pPr>
              <w:spacing w:after="0"/>
            </w:pPr>
            <w:r>
              <w:rPr>
                <w:b w:val="0"/>
                <w:sz w:val="16"/>
              </w:rPr>
              <w:t>/markets</w:t>
            </w:r>
          </w:p>
        </w:tc>
        <w:tc>
          <w:tcPr>
            <w:tcW w:w="7704" w:type="dxa"/>
            <w:vAlign w:val="center"/>
          </w:tcPr>
          <w:p w14:paraId="384A8BED"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Market search and filters</w:t>
            </w:r>
          </w:p>
        </w:tc>
      </w:tr>
      <w:tr w:rsidR="001F295D" w14:paraId="200D6CA4"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44" w:type="dxa"/>
            <w:shd w:val="clear" w:color="auto" w:fill="F3F5F7"/>
            <w:vAlign w:val="center"/>
          </w:tcPr>
          <w:p w14:paraId="17133341" w14:textId="77777777" w:rsidR="001F295D" w:rsidRDefault="00000000">
            <w:pPr>
              <w:spacing w:after="0"/>
            </w:pPr>
            <w:r>
              <w:rPr>
                <w:b w:val="0"/>
                <w:sz w:val="16"/>
              </w:rPr>
              <w:t>/markets/:id</w:t>
            </w:r>
          </w:p>
        </w:tc>
        <w:tc>
          <w:tcPr>
            <w:tcW w:w="7704" w:type="dxa"/>
            <w:shd w:val="clear" w:color="auto" w:fill="F3F5F7"/>
            <w:vAlign w:val="center"/>
          </w:tcPr>
          <w:p w14:paraId="56A20101"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Individual market details</w:t>
            </w:r>
          </w:p>
        </w:tc>
      </w:tr>
      <w:tr w:rsidR="001F295D" w14:paraId="50853763"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3E0D8AEC" w14:textId="77777777" w:rsidR="001F295D" w:rsidRDefault="00000000">
            <w:pPr>
              <w:spacing w:after="0"/>
            </w:pPr>
            <w:r>
              <w:rPr>
                <w:b w:val="0"/>
                <w:sz w:val="16"/>
              </w:rPr>
              <w:t>/produce-guide</w:t>
            </w:r>
          </w:p>
        </w:tc>
        <w:tc>
          <w:tcPr>
            <w:tcW w:w="7704" w:type="dxa"/>
            <w:vAlign w:val="center"/>
          </w:tcPr>
          <w:p w14:paraId="2897542E"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Produce catalogue</w:t>
            </w:r>
          </w:p>
        </w:tc>
      </w:tr>
      <w:tr w:rsidR="001F295D" w14:paraId="0F920225"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44" w:type="dxa"/>
            <w:shd w:val="clear" w:color="auto" w:fill="F3F5F7"/>
            <w:vAlign w:val="center"/>
          </w:tcPr>
          <w:p w14:paraId="21AAA02B" w14:textId="77777777" w:rsidR="001F295D" w:rsidRDefault="00000000">
            <w:pPr>
              <w:spacing w:after="0"/>
            </w:pPr>
            <w:r>
              <w:rPr>
                <w:b w:val="0"/>
                <w:sz w:val="16"/>
              </w:rPr>
              <w:t>/saved</w:t>
            </w:r>
          </w:p>
        </w:tc>
        <w:tc>
          <w:tcPr>
            <w:tcW w:w="7704" w:type="dxa"/>
            <w:shd w:val="clear" w:color="auto" w:fill="F3F5F7"/>
            <w:vAlign w:val="center"/>
          </w:tcPr>
          <w:p w14:paraId="29CF44E0"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Visitor's saved collection</w:t>
            </w:r>
          </w:p>
        </w:tc>
      </w:tr>
      <w:tr w:rsidR="001F295D" w14:paraId="1B164114"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6F6904D4" w14:textId="77777777" w:rsidR="001F295D" w:rsidRDefault="00000000">
            <w:pPr>
              <w:spacing w:after="0"/>
            </w:pPr>
            <w:r>
              <w:rPr>
                <w:b w:val="0"/>
                <w:sz w:val="16"/>
              </w:rPr>
              <w:t>/about</w:t>
            </w:r>
          </w:p>
        </w:tc>
        <w:tc>
          <w:tcPr>
            <w:tcW w:w="7704" w:type="dxa"/>
            <w:vAlign w:val="center"/>
          </w:tcPr>
          <w:p w14:paraId="2AEB2C7B"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Project story and Team XI</w:t>
            </w:r>
          </w:p>
        </w:tc>
      </w:tr>
      <w:tr w:rsidR="001F295D" w14:paraId="6DE0D8E3"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44" w:type="dxa"/>
            <w:shd w:val="clear" w:color="auto" w:fill="F3F5F7"/>
            <w:vAlign w:val="center"/>
          </w:tcPr>
          <w:p w14:paraId="3FCB604D" w14:textId="77777777" w:rsidR="001F295D" w:rsidRDefault="00000000">
            <w:pPr>
              <w:spacing w:after="0"/>
            </w:pPr>
            <w:r>
              <w:rPr>
                <w:b w:val="0"/>
                <w:sz w:val="16"/>
              </w:rPr>
              <w:t>/contact</w:t>
            </w:r>
          </w:p>
        </w:tc>
        <w:tc>
          <w:tcPr>
            <w:tcW w:w="7704" w:type="dxa"/>
            <w:shd w:val="clear" w:color="auto" w:fill="F3F5F7"/>
            <w:vAlign w:val="center"/>
          </w:tcPr>
          <w:p w14:paraId="783A411C"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Message drafts, FAQs and Lagos map</w:t>
            </w:r>
          </w:p>
        </w:tc>
      </w:tr>
      <w:tr w:rsidR="001F295D" w14:paraId="091FC5E2"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944" w:type="dxa"/>
            <w:vAlign w:val="center"/>
          </w:tcPr>
          <w:p w14:paraId="65ED7745" w14:textId="77777777" w:rsidR="001F295D" w:rsidRDefault="00000000">
            <w:pPr>
              <w:spacing w:after="0"/>
            </w:pPr>
            <w:r>
              <w:rPr>
                <w:b w:val="0"/>
                <w:sz w:val="16"/>
              </w:rPr>
              <w:t>/login and /</w:t>
            </w:r>
            <w:proofErr w:type="spellStart"/>
            <w:r>
              <w:rPr>
                <w:b w:val="0"/>
                <w:sz w:val="16"/>
              </w:rPr>
              <w:t>signin</w:t>
            </w:r>
            <w:proofErr w:type="spellEnd"/>
          </w:p>
        </w:tc>
        <w:tc>
          <w:tcPr>
            <w:tcW w:w="7704" w:type="dxa"/>
            <w:vAlign w:val="center"/>
          </w:tcPr>
          <w:p w14:paraId="6205872D"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Demo sign-in page; /</w:t>
            </w:r>
            <w:proofErr w:type="spellStart"/>
            <w:r>
              <w:rPr>
                <w:sz w:val="16"/>
              </w:rPr>
              <w:t>signin</w:t>
            </w:r>
            <w:proofErr w:type="spellEnd"/>
            <w:r>
              <w:rPr>
                <w:sz w:val="16"/>
              </w:rPr>
              <w:t xml:space="preserve"> redirects to /login</w:t>
            </w:r>
          </w:p>
        </w:tc>
      </w:tr>
      <w:tr w:rsidR="001F295D" w14:paraId="72DDF96A"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44" w:type="dxa"/>
            <w:shd w:val="clear" w:color="auto" w:fill="F3F5F7"/>
            <w:vAlign w:val="center"/>
          </w:tcPr>
          <w:p w14:paraId="22F71E3C" w14:textId="77777777" w:rsidR="001F295D" w:rsidRDefault="00000000">
            <w:pPr>
              <w:spacing w:after="0"/>
            </w:pPr>
            <w:r>
              <w:rPr>
                <w:b w:val="0"/>
                <w:sz w:val="16"/>
              </w:rPr>
              <w:t>/signup</w:t>
            </w:r>
          </w:p>
        </w:tc>
        <w:tc>
          <w:tcPr>
            <w:tcW w:w="7704" w:type="dxa"/>
            <w:shd w:val="clear" w:color="auto" w:fill="F3F5F7"/>
            <w:vAlign w:val="center"/>
          </w:tcPr>
          <w:p w14:paraId="7D4FA0EF"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Demo sign-up page</w:t>
            </w:r>
          </w:p>
        </w:tc>
      </w:tr>
    </w:tbl>
    <w:p w14:paraId="48B65CCE" w14:textId="77777777" w:rsidR="001F295D" w:rsidRDefault="001F295D">
      <w:pPr>
        <w:spacing w:after="0"/>
      </w:pPr>
    </w:p>
    <w:p w14:paraId="17132A13" w14:textId="77777777" w:rsidR="001F295D" w:rsidRDefault="00000000">
      <w:pPr>
        <w:pStyle w:val="Heading2"/>
      </w:pPr>
      <w:r>
        <w:t>Application components</w:t>
      </w:r>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7560"/>
      </w:tblGrid>
      <w:tr w:rsidR="001F295D" w14:paraId="0241A995"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088" w:type="dxa"/>
            <w:shd w:val="clear" w:color="auto" w:fill="334155"/>
            <w:vAlign w:val="center"/>
          </w:tcPr>
          <w:p w14:paraId="5541C935" w14:textId="77777777" w:rsidR="001F295D" w:rsidRDefault="00000000">
            <w:pPr>
              <w:spacing w:after="0"/>
            </w:pPr>
            <w:r>
              <w:rPr>
                <w:color w:val="FFFFFF"/>
                <w:sz w:val="16"/>
              </w:rPr>
              <w:t>Layer</w:t>
            </w:r>
          </w:p>
        </w:tc>
        <w:tc>
          <w:tcPr>
            <w:tcW w:w="7560" w:type="dxa"/>
            <w:shd w:val="clear" w:color="auto" w:fill="334155"/>
            <w:vAlign w:val="center"/>
          </w:tcPr>
          <w:p w14:paraId="57D0D9D5"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Responsibility</w:t>
            </w:r>
          </w:p>
        </w:tc>
      </w:tr>
      <w:tr w:rsidR="001F295D" w14:paraId="02354F45"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88" w:type="dxa"/>
            <w:shd w:val="clear" w:color="auto" w:fill="F3F5F7"/>
            <w:vAlign w:val="center"/>
          </w:tcPr>
          <w:p w14:paraId="2C136D81" w14:textId="77777777" w:rsidR="001F295D" w:rsidRDefault="00000000">
            <w:pPr>
              <w:spacing w:after="0"/>
            </w:pPr>
            <w:r>
              <w:rPr>
                <w:b w:val="0"/>
                <w:sz w:val="16"/>
              </w:rPr>
              <w:t>Page and navigation</w:t>
            </w:r>
          </w:p>
        </w:tc>
        <w:tc>
          <w:tcPr>
            <w:tcW w:w="7560" w:type="dxa"/>
            <w:shd w:val="clear" w:color="auto" w:fill="F3F5F7"/>
            <w:vAlign w:val="center"/>
          </w:tcPr>
          <w:p w14:paraId="005CC66F"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App routes, Navbar and Footer display the active page and shared shell.</w:t>
            </w:r>
          </w:p>
        </w:tc>
      </w:tr>
      <w:tr w:rsidR="001F295D" w14:paraId="76EA19C7"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2088" w:type="dxa"/>
            <w:vAlign w:val="center"/>
          </w:tcPr>
          <w:p w14:paraId="522EAD5C" w14:textId="77777777" w:rsidR="001F295D" w:rsidRDefault="00000000">
            <w:pPr>
              <w:spacing w:after="0"/>
            </w:pPr>
            <w:r>
              <w:rPr>
                <w:b w:val="0"/>
                <w:sz w:val="16"/>
              </w:rPr>
              <w:t>Feature components</w:t>
            </w:r>
          </w:p>
        </w:tc>
        <w:tc>
          <w:tcPr>
            <w:tcW w:w="7560" w:type="dxa"/>
            <w:vAlign w:val="center"/>
          </w:tcPr>
          <w:p w14:paraId="63BD797A"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proofErr w:type="spellStart"/>
            <w:r>
              <w:rPr>
                <w:sz w:val="16"/>
              </w:rPr>
              <w:t>MarketCard</w:t>
            </w:r>
            <w:proofErr w:type="spellEnd"/>
            <w:r>
              <w:rPr>
                <w:sz w:val="16"/>
              </w:rPr>
              <w:t xml:space="preserve">, </w:t>
            </w:r>
            <w:proofErr w:type="spellStart"/>
            <w:r>
              <w:rPr>
                <w:sz w:val="16"/>
              </w:rPr>
              <w:t>ProduceCard</w:t>
            </w:r>
            <w:proofErr w:type="spellEnd"/>
            <w:r>
              <w:rPr>
                <w:sz w:val="16"/>
              </w:rPr>
              <w:t xml:space="preserve"> and </w:t>
            </w:r>
            <w:proofErr w:type="spellStart"/>
            <w:r>
              <w:rPr>
                <w:sz w:val="16"/>
              </w:rPr>
              <w:t>ChatBot</w:t>
            </w:r>
            <w:proofErr w:type="spellEnd"/>
            <w:r>
              <w:rPr>
                <w:sz w:val="16"/>
              </w:rPr>
              <w:t xml:space="preserve"> render reusable visitor actions.</w:t>
            </w:r>
          </w:p>
        </w:tc>
      </w:tr>
      <w:tr w:rsidR="001F295D" w14:paraId="01148E5F"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88" w:type="dxa"/>
            <w:shd w:val="clear" w:color="auto" w:fill="F3F5F7"/>
            <w:vAlign w:val="center"/>
          </w:tcPr>
          <w:p w14:paraId="0DEBED0B" w14:textId="77777777" w:rsidR="001F295D" w:rsidRDefault="00000000">
            <w:pPr>
              <w:spacing w:after="0"/>
            </w:pPr>
            <w:r>
              <w:rPr>
                <w:b w:val="0"/>
                <w:sz w:val="16"/>
              </w:rPr>
              <w:t>Local data</w:t>
            </w:r>
          </w:p>
        </w:tc>
        <w:tc>
          <w:tcPr>
            <w:tcW w:w="7560" w:type="dxa"/>
            <w:shd w:val="clear" w:color="auto" w:fill="F3F5F7"/>
            <w:vAlign w:val="center"/>
          </w:tcPr>
          <w:p w14:paraId="2EF17B51"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JSON files supply markets, produce, seasonal entries and assistant responses.</w:t>
            </w:r>
          </w:p>
        </w:tc>
      </w:tr>
      <w:tr w:rsidR="001F295D" w14:paraId="0A44C388"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2088" w:type="dxa"/>
            <w:vAlign w:val="center"/>
          </w:tcPr>
          <w:p w14:paraId="0CA691FB" w14:textId="77777777" w:rsidR="001F295D" w:rsidRDefault="00000000">
            <w:pPr>
              <w:spacing w:after="0"/>
            </w:pPr>
            <w:r>
              <w:rPr>
                <w:b w:val="0"/>
                <w:sz w:val="16"/>
              </w:rPr>
              <w:t>Browser state</w:t>
            </w:r>
          </w:p>
        </w:tc>
        <w:tc>
          <w:tcPr>
            <w:tcW w:w="7560" w:type="dxa"/>
            <w:vAlign w:val="center"/>
          </w:tcPr>
          <w:p w14:paraId="6D3AF7E3"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proofErr w:type="spellStart"/>
            <w:r>
              <w:rPr>
                <w:sz w:val="16"/>
              </w:rPr>
              <w:t>SavedContext</w:t>
            </w:r>
            <w:proofErr w:type="spellEnd"/>
            <w:r>
              <w:rPr>
                <w:sz w:val="16"/>
              </w:rPr>
              <w:t xml:space="preserve"> reads and writes </w:t>
            </w:r>
            <w:proofErr w:type="spellStart"/>
            <w:r>
              <w:rPr>
                <w:sz w:val="16"/>
              </w:rPr>
              <w:t>localStorage</w:t>
            </w:r>
            <w:proofErr w:type="spellEnd"/>
            <w:r>
              <w:rPr>
                <w:sz w:val="16"/>
              </w:rPr>
              <w:t xml:space="preserve"> key </w:t>
            </w:r>
            <w:proofErr w:type="spellStart"/>
            <w:r>
              <w:rPr>
                <w:sz w:val="16"/>
              </w:rPr>
              <w:t>freshfind</w:t>
            </w:r>
            <w:proofErr w:type="spellEnd"/>
            <w:r>
              <w:rPr>
                <w:sz w:val="16"/>
              </w:rPr>
              <w:t>-saved.</w:t>
            </w:r>
          </w:p>
        </w:tc>
      </w:tr>
      <w:tr w:rsidR="001F295D" w14:paraId="4C775338"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88" w:type="dxa"/>
            <w:shd w:val="clear" w:color="auto" w:fill="F3F5F7"/>
            <w:vAlign w:val="center"/>
          </w:tcPr>
          <w:p w14:paraId="0B0DDE40" w14:textId="77777777" w:rsidR="001F295D" w:rsidRDefault="00000000">
            <w:pPr>
              <w:spacing w:after="0"/>
            </w:pPr>
            <w:r>
              <w:rPr>
                <w:b w:val="0"/>
                <w:sz w:val="16"/>
              </w:rPr>
              <w:t>External maps</w:t>
            </w:r>
          </w:p>
        </w:tc>
        <w:tc>
          <w:tcPr>
            <w:tcW w:w="7560" w:type="dxa"/>
            <w:shd w:val="clear" w:color="auto" w:fill="F3F5F7"/>
            <w:vAlign w:val="center"/>
          </w:tcPr>
          <w:p w14:paraId="2E13E650"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Market details link to Google Maps. Contact embeds a Lagos map and can show coordinates after the visitor grants location permission.</w:t>
            </w:r>
          </w:p>
        </w:tc>
      </w:tr>
      <w:tr w:rsidR="001F295D" w14:paraId="0F61BC43"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2088" w:type="dxa"/>
            <w:vAlign w:val="center"/>
          </w:tcPr>
          <w:p w14:paraId="18C0621D" w14:textId="77777777" w:rsidR="001F295D" w:rsidRDefault="00000000">
            <w:pPr>
              <w:spacing w:after="0"/>
            </w:pPr>
            <w:r>
              <w:rPr>
                <w:b w:val="0"/>
                <w:sz w:val="16"/>
              </w:rPr>
              <w:t>Team and contact configuration</w:t>
            </w:r>
          </w:p>
        </w:tc>
        <w:tc>
          <w:tcPr>
            <w:tcW w:w="7560" w:type="dxa"/>
            <w:vAlign w:val="center"/>
          </w:tcPr>
          <w:p w14:paraId="2780B30D"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proofErr w:type="spellStart"/>
            <w:r>
              <w:rPr>
                <w:sz w:val="16"/>
              </w:rPr>
              <w:t>src</w:t>
            </w:r>
            <w:proofErr w:type="spellEnd"/>
            <w:r>
              <w:rPr>
                <w:sz w:val="16"/>
              </w:rPr>
              <w:t xml:space="preserve">/config/team.js stores Team XI details. </w:t>
            </w:r>
            <w:proofErr w:type="spellStart"/>
            <w:r>
              <w:rPr>
                <w:sz w:val="16"/>
              </w:rPr>
              <w:t>src</w:t>
            </w:r>
            <w:proofErr w:type="spellEnd"/>
            <w:r>
              <w:rPr>
                <w:sz w:val="16"/>
              </w:rPr>
              <w:t>/config/contact.js holds the optional public contact email and phone; both are currently blank.</w:t>
            </w:r>
          </w:p>
        </w:tc>
      </w:tr>
      <w:tr w:rsidR="001F295D" w14:paraId="2E596E5B"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88" w:type="dxa"/>
            <w:shd w:val="clear" w:color="auto" w:fill="F3F5F7"/>
            <w:vAlign w:val="center"/>
          </w:tcPr>
          <w:p w14:paraId="33801535" w14:textId="77777777" w:rsidR="001F295D" w:rsidRDefault="00000000">
            <w:pPr>
              <w:spacing w:after="0"/>
            </w:pPr>
            <w:r>
              <w:rPr>
                <w:b w:val="0"/>
                <w:sz w:val="16"/>
              </w:rPr>
              <w:t>Demo forms</w:t>
            </w:r>
          </w:p>
        </w:tc>
        <w:tc>
          <w:tcPr>
            <w:tcW w:w="7560" w:type="dxa"/>
            <w:shd w:val="clear" w:color="auto" w:fill="F3F5F7"/>
            <w:vAlign w:val="center"/>
          </w:tcPr>
          <w:p w14:paraId="53BA54F0"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proofErr w:type="spellStart"/>
            <w:r>
              <w:rPr>
                <w:sz w:val="16"/>
              </w:rPr>
              <w:t>AuthPage</w:t>
            </w:r>
            <w:proofErr w:type="spellEnd"/>
            <w:r>
              <w:rPr>
                <w:sz w:val="16"/>
              </w:rPr>
              <w:t xml:space="preserve"> shares the Login and Sign Up interface. Credentials are neither stored nor transmitted; these are frontend previews only.</w:t>
            </w:r>
          </w:p>
        </w:tc>
      </w:tr>
    </w:tbl>
    <w:p w14:paraId="37EB5381" w14:textId="77777777" w:rsidR="001F295D" w:rsidRDefault="001F295D">
      <w:pPr>
        <w:spacing w:after="0"/>
      </w:pPr>
    </w:p>
    <w:p w14:paraId="59EF496A" w14:textId="6AFD21E7" w:rsidR="001F295D" w:rsidRDefault="00000000">
      <w:pPr>
        <w:pStyle w:val="Heading1"/>
      </w:pPr>
      <w:bookmarkStart w:id="3" w:name="_4__User"/>
      <w:bookmarkEnd w:id="3"/>
      <w:r>
        <w:t>4 User Flows and Data Flow</w:t>
      </w:r>
    </w:p>
    <w:p w14:paraId="4BE04146" w14:textId="77777777" w:rsidR="001F295D" w:rsidRDefault="00000000">
      <w:pPr>
        <w:pStyle w:val="Heading2"/>
      </w:pPr>
      <w:r>
        <w:t>Market discovery flow</w:t>
      </w:r>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2952"/>
        <w:gridCol w:w="5904"/>
      </w:tblGrid>
      <w:tr w:rsidR="001F295D" w14:paraId="75B39FFC"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792" w:type="dxa"/>
            <w:shd w:val="clear" w:color="auto" w:fill="334155"/>
            <w:vAlign w:val="center"/>
          </w:tcPr>
          <w:p w14:paraId="7534E521" w14:textId="77777777" w:rsidR="001F295D" w:rsidRDefault="00000000">
            <w:pPr>
              <w:spacing w:after="0"/>
            </w:pPr>
            <w:r>
              <w:rPr>
                <w:color w:val="FFFFFF"/>
                <w:sz w:val="16"/>
              </w:rPr>
              <w:t>Step</w:t>
            </w:r>
          </w:p>
        </w:tc>
        <w:tc>
          <w:tcPr>
            <w:tcW w:w="2952" w:type="dxa"/>
            <w:shd w:val="clear" w:color="auto" w:fill="334155"/>
            <w:vAlign w:val="center"/>
          </w:tcPr>
          <w:p w14:paraId="094726DE"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Visitor action</w:t>
            </w:r>
          </w:p>
        </w:tc>
        <w:tc>
          <w:tcPr>
            <w:tcW w:w="5904" w:type="dxa"/>
            <w:shd w:val="clear" w:color="auto" w:fill="334155"/>
            <w:vAlign w:val="center"/>
          </w:tcPr>
          <w:p w14:paraId="09AABA24"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Website response</w:t>
            </w:r>
          </w:p>
        </w:tc>
      </w:tr>
      <w:tr w:rsidR="001F295D" w14:paraId="3211797E"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792" w:type="dxa"/>
            <w:shd w:val="clear" w:color="auto" w:fill="F3F5F7"/>
            <w:vAlign w:val="center"/>
          </w:tcPr>
          <w:p w14:paraId="070D8D7F" w14:textId="77777777" w:rsidR="001F295D" w:rsidRDefault="00000000">
            <w:pPr>
              <w:spacing w:after="0"/>
            </w:pPr>
            <w:r>
              <w:rPr>
                <w:b w:val="0"/>
                <w:sz w:val="16"/>
              </w:rPr>
              <w:t>1</w:t>
            </w:r>
          </w:p>
        </w:tc>
        <w:tc>
          <w:tcPr>
            <w:tcW w:w="2952" w:type="dxa"/>
            <w:shd w:val="clear" w:color="auto" w:fill="F3F5F7"/>
            <w:vAlign w:val="center"/>
          </w:tcPr>
          <w:p w14:paraId="2DF9F9DC"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Open the home page or market directory</w:t>
            </w:r>
          </w:p>
        </w:tc>
        <w:tc>
          <w:tcPr>
            <w:tcW w:w="5904" w:type="dxa"/>
            <w:shd w:val="clear" w:color="auto" w:fill="F3F5F7"/>
            <w:vAlign w:val="center"/>
          </w:tcPr>
          <w:p w14:paraId="69F333A7"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Display the tree introduction or all market cards.</w:t>
            </w:r>
          </w:p>
        </w:tc>
      </w:tr>
      <w:tr w:rsidR="001F295D" w14:paraId="19390664"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792" w:type="dxa"/>
            <w:vAlign w:val="center"/>
          </w:tcPr>
          <w:p w14:paraId="636E98DC" w14:textId="77777777" w:rsidR="001F295D" w:rsidRDefault="00000000">
            <w:pPr>
              <w:spacing w:after="0"/>
            </w:pPr>
            <w:r>
              <w:rPr>
                <w:b w:val="0"/>
                <w:sz w:val="16"/>
              </w:rPr>
              <w:t>2</w:t>
            </w:r>
          </w:p>
        </w:tc>
        <w:tc>
          <w:tcPr>
            <w:tcW w:w="2952" w:type="dxa"/>
            <w:vAlign w:val="center"/>
          </w:tcPr>
          <w:p w14:paraId="24EB11B5"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Enter a market, area or produce term</w:t>
            </w:r>
          </w:p>
        </w:tc>
        <w:tc>
          <w:tcPr>
            <w:tcW w:w="5904" w:type="dxa"/>
            <w:vAlign w:val="center"/>
          </w:tcPr>
          <w:p w14:paraId="691301CD"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Filter local market data and update the result count.</w:t>
            </w:r>
          </w:p>
        </w:tc>
      </w:tr>
      <w:tr w:rsidR="001F295D" w14:paraId="2B9BFCAA"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792" w:type="dxa"/>
            <w:shd w:val="clear" w:color="auto" w:fill="F3F5F7"/>
            <w:vAlign w:val="center"/>
          </w:tcPr>
          <w:p w14:paraId="3BB6F9E7" w14:textId="77777777" w:rsidR="001F295D" w:rsidRDefault="00000000">
            <w:pPr>
              <w:spacing w:after="0"/>
            </w:pPr>
            <w:r>
              <w:rPr>
                <w:b w:val="0"/>
                <w:sz w:val="16"/>
              </w:rPr>
              <w:t>3</w:t>
            </w:r>
          </w:p>
        </w:tc>
        <w:tc>
          <w:tcPr>
            <w:tcW w:w="2952" w:type="dxa"/>
            <w:shd w:val="clear" w:color="auto" w:fill="F3F5F7"/>
            <w:vAlign w:val="center"/>
          </w:tcPr>
          <w:p w14:paraId="759DE902"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Choose an area or open today</w:t>
            </w:r>
          </w:p>
        </w:tc>
        <w:tc>
          <w:tcPr>
            <w:tcW w:w="5904" w:type="dxa"/>
            <w:shd w:val="clear" w:color="auto" w:fill="F3F5F7"/>
            <w:vAlign w:val="center"/>
          </w:tcPr>
          <w:p w14:paraId="4600E69D"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Narrow the cards using area and Lagos market day rules.</w:t>
            </w:r>
          </w:p>
        </w:tc>
      </w:tr>
      <w:tr w:rsidR="001F295D" w14:paraId="07593F79"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792" w:type="dxa"/>
            <w:vAlign w:val="center"/>
          </w:tcPr>
          <w:p w14:paraId="1A38C141" w14:textId="77777777" w:rsidR="001F295D" w:rsidRDefault="00000000">
            <w:pPr>
              <w:spacing w:after="0"/>
            </w:pPr>
            <w:r>
              <w:rPr>
                <w:b w:val="0"/>
                <w:sz w:val="16"/>
              </w:rPr>
              <w:t>4</w:t>
            </w:r>
          </w:p>
        </w:tc>
        <w:tc>
          <w:tcPr>
            <w:tcW w:w="2952" w:type="dxa"/>
            <w:vAlign w:val="center"/>
          </w:tcPr>
          <w:p w14:paraId="0E5A96A2"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Open a market card</w:t>
            </w:r>
          </w:p>
        </w:tc>
        <w:tc>
          <w:tcPr>
            <w:tcW w:w="5904" w:type="dxa"/>
            <w:vAlign w:val="center"/>
          </w:tcPr>
          <w:p w14:paraId="44518B49"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Show schedule, listed produce, location and directions link.</w:t>
            </w:r>
          </w:p>
        </w:tc>
      </w:tr>
      <w:tr w:rsidR="001F295D" w14:paraId="1B4E2A1A"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792" w:type="dxa"/>
            <w:shd w:val="clear" w:color="auto" w:fill="F3F5F7"/>
            <w:vAlign w:val="center"/>
          </w:tcPr>
          <w:p w14:paraId="05E4B12B" w14:textId="77777777" w:rsidR="001F295D" w:rsidRDefault="00000000">
            <w:pPr>
              <w:spacing w:after="0"/>
            </w:pPr>
            <w:r>
              <w:rPr>
                <w:b w:val="0"/>
                <w:sz w:val="16"/>
              </w:rPr>
              <w:t>5</w:t>
            </w:r>
          </w:p>
        </w:tc>
        <w:tc>
          <w:tcPr>
            <w:tcW w:w="2952" w:type="dxa"/>
            <w:shd w:val="clear" w:color="auto" w:fill="F3F5F7"/>
            <w:vAlign w:val="center"/>
          </w:tcPr>
          <w:p w14:paraId="316D788B"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Save the market</w:t>
            </w:r>
          </w:p>
        </w:tc>
        <w:tc>
          <w:tcPr>
            <w:tcW w:w="5904" w:type="dxa"/>
            <w:shd w:val="clear" w:color="auto" w:fill="F3F5F7"/>
            <w:vAlign w:val="center"/>
          </w:tcPr>
          <w:p w14:paraId="4FB62FA2"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 xml:space="preserve">Add its ID to </w:t>
            </w:r>
            <w:proofErr w:type="spellStart"/>
            <w:r>
              <w:rPr>
                <w:sz w:val="16"/>
              </w:rPr>
              <w:t>localStorage</w:t>
            </w:r>
            <w:proofErr w:type="spellEnd"/>
            <w:r>
              <w:rPr>
                <w:sz w:val="16"/>
              </w:rPr>
              <w:t xml:space="preserve"> and show it under Saved.</w:t>
            </w:r>
          </w:p>
        </w:tc>
      </w:tr>
    </w:tbl>
    <w:p w14:paraId="20B1EF87" w14:textId="77777777" w:rsidR="001F295D" w:rsidRDefault="001F295D">
      <w:pPr>
        <w:spacing w:after="0"/>
      </w:pPr>
    </w:p>
    <w:p w14:paraId="653EDDD7" w14:textId="77777777" w:rsidR="001F295D" w:rsidRDefault="00000000">
      <w:pPr>
        <w:keepNext/>
        <w:jc w:val="center"/>
      </w:pPr>
      <w:r>
        <w:rPr>
          <w:noProof/>
        </w:rPr>
        <w:drawing>
          <wp:inline distT="0" distB="0" distL="0" distR="0" wp14:anchorId="33F04778" wp14:editId="23F297AB">
            <wp:extent cx="6126480" cy="9955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ket-flow.png"/>
                    <pic:cNvPicPr/>
                  </pic:nvPicPr>
                  <pic:blipFill>
                    <a:blip r:embed="rId11"/>
                    <a:stretch>
                      <a:fillRect/>
                    </a:stretch>
                  </pic:blipFill>
                  <pic:spPr>
                    <a:xfrm>
                      <a:off x="0" y="0"/>
                      <a:ext cx="6126480" cy="995553"/>
                    </a:xfrm>
                    <a:prstGeom prst="rect">
                      <a:avLst/>
                    </a:prstGeom>
                  </pic:spPr>
                </pic:pic>
              </a:graphicData>
            </a:graphic>
          </wp:inline>
        </w:drawing>
      </w:r>
    </w:p>
    <w:p w14:paraId="37D16C1B" w14:textId="77777777" w:rsidR="001F295D" w:rsidRDefault="00000000">
      <w:pPr>
        <w:pStyle w:val="Caption"/>
        <w:jc w:val="center"/>
      </w:pPr>
      <w:r>
        <w:t>Figure 3  Market discovery flowchart</w:t>
      </w:r>
    </w:p>
    <w:p w14:paraId="782D09F8" w14:textId="77777777" w:rsidR="001F295D" w:rsidRDefault="00000000">
      <w:pPr>
        <w:pStyle w:val="Heading2"/>
      </w:pPr>
      <w:r>
        <w:lastRenderedPageBreak/>
        <w:t>Level 0 data flow</w:t>
      </w:r>
    </w:p>
    <w:p w14:paraId="72E457D7" w14:textId="77777777" w:rsidR="001F295D" w:rsidRDefault="00000000">
      <w:pPr>
        <w:keepNext/>
        <w:jc w:val="center"/>
      </w:pPr>
      <w:r>
        <w:rPr>
          <w:noProof/>
        </w:rPr>
        <w:drawing>
          <wp:inline distT="0" distB="0" distL="0" distR="0" wp14:anchorId="2CB14321" wp14:editId="276911D2">
            <wp:extent cx="6126480" cy="149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flow.png"/>
                    <pic:cNvPicPr/>
                  </pic:nvPicPr>
                  <pic:blipFill>
                    <a:blip r:embed="rId12"/>
                    <a:stretch>
                      <a:fillRect/>
                    </a:stretch>
                  </pic:blipFill>
                  <pic:spPr>
                    <a:xfrm>
                      <a:off x="0" y="0"/>
                      <a:ext cx="6126480" cy="1493330"/>
                    </a:xfrm>
                    <a:prstGeom prst="rect">
                      <a:avLst/>
                    </a:prstGeom>
                  </pic:spPr>
                </pic:pic>
              </a:graphicData>
            </a:graphic>
          </wp:inline>
        </w:drawing>
      </w:r>
    </w:p>
    <w:p w14:paraId="3D0AD0E9" w14:textId="77777777" w:rsidR="001F295D" w:rsidRDefault="00000000">
      <w:pPr>
        <w:pStyle w:val="Caption"/>
        <w:jc w:val="center"/>
      </w:pPr>
      <w:r>
        <w:t>Figure 4  Level 0 data flow diagram</w:t>
      </w:r>
    </w:p>
    <w:p w14:paraId="62FD5395" w14:textId="77777777" w:rsidR="001F295D" w:rsidRDefault="00000000">
      <w:r>
        <w:t xml:space="preserve">The application matches the request against static data, renders cards or assistant replies, and returns results to the visitor. Saving writes IDs to browser </w:t>
      </w:r>
      <w:proofErr w:type="spellStart"/>
      <w:r>
        <w:t>localStorage</w:t>
      </w:r>
      <w:proofErr w:type="spellEnd"/>
      <w:r>
        <w:t xml:space="preserve">. Directions open Google Maps; the Contact page also loads an embedded Google map. If the visitor permits geolocation, coordinates are shared with Google Maps to display their location but are not stored by </w:t>
      </w:r>
      <w:proofErr w:type="spellStart"/>
      <w:r>
        <w:t>FreshFind</w:t>
      </w:r>
      <w:proofErr w:type="spellEnd"/>
      <w:r>
        <w:t xml:space="preserve">. No information is sent to a </w:t>
      </w:r>
      <w:proofErr w:type="spellStart"/>
      <w:r>
        <w:t>FreshFind</w:t>
      </w:r>
      <w:proofErr w:type="spellEnd"/>
      <w:r>
        <w:t xml:space="preserve"> server.</w:t>
      </w:r>
    </w:p>
    <w:p w14:paraId="2B7C6C46" w14:textId="77777777" w:rsidR="001F295D" w:rsidRDefault="00000000">
      <w:pPr>
        <w:pStyle w:val="Heading2"/>
      </w:pPr>
      <w:r>
        <w:t>Contact and account preview flows</w:t>
      </w:r>
    </w:p>
    <w:p w14:paraId="5F52778B" w14:textId="77777777" w:rsidR="001F295D" w:rsidRDefault="00000000">
      <w:r>
        <w:t>The Contact form validates the visitor's name, email and message, then prepares a copyable draft. A configured public email would instead open the visitor's email application with that draft; the visitor must send it there. Team member email links also open the visitor's email application. The general contact address has not been assigned to a team member.</w:t>
      </w:r>
    </w:p>
    <w:p w14:paraId="79C0FF96" w14:textId="77777777" w:rsidR="001F295D" w:rsidRDefault="00000000">
      <w:r>
        <w:t>Login and Sign Up accept sample details only. Required fields, email format, a minimum eight-character password and matching sign-up passwords are checked in the browser. A valid submission clears the fields and shows a demo completion message. No account, password record or authenticated session is created.</w:t>
      </w:r>
    </w:p>
    <w:p w14:paraId="7C1A1380" w14:textId="77777777" w:rsidR="001F295D" w:rsidRDefault="00000000">
      <w:pPr>
        <w:pStyle w:val="Heading2"/>
      </w:pPr>
      <w:r>
        <w:t>Assistant decision flow</w:t>
      </w:r>
    </w:p>
    <w:p w14:paraId="0F6B1901" w14:textId="77777777" w:rsidR="001F295D" w:rsidRDefault="00000000">
      <w:r>
        <w:t>Question or quick prompt  &gt;  text normalization  &gt;  produce, market, area, day or season rule  &gt;  matching records and reply card  &gt;  fallback reply if no rule matches</w:t>
      </w:r>
    </w:p>
    <w:p w14:paraId="1AAAE673" w14:textId="77777777" w:rsidR="001F295D" w:rsidRDefault="00000000">
      <w:r>
        <w:t>The assistant is rule based and does not connect to an external AI service. Its open today and season rules use the browser's local date; market card open status uses the Africa/Lagos time zone. This difference matters when a visitor browses from another time zone.</w:t>
      </w:r>
    </w:p>
    <w:p w14:paraId="312DA191" w14:textId="77777777" w:rsidR="00C05AEF" w:rsidRDefault="00C05AEF">
      <w:pPr>
        <w:spacing w:after="200" w:line="276" w:lineRule="auto"/>
        <w:rPr>
          <w:rFonts w:asciiTheme="majorHAnsi" w:eastAsiaTheme="majorEastAsia" w:hAnsiTheme="majorHAnsi" w:cstheme="majorBidi"/>
          <w:bCs/>
          <w:color w:val="000000"/>
          <w:sz w:val="34"/>
          <w:szCs w:val="28"/>
        </w:rPr>
      </w:pPr>
      <w:bookmarkStart w:id="4" w:name="_5__Data"/>
      <w:bookmarkEnd w:id="4"/>
      <w:r>
        <w:br w:type="page"/>
      </w:r>
    </w:p>
    <w:p w14:paraId="29578E43" w14:textId="56CA7D16" w:rsidR="001F295D" w:rsidRDefault="00000000">
      <w:pPr>
        <w:pStyle w:val="Heading1"/>
      </w:pPr>
      <w:r>
        <w:lastRenderedPageBreak/>
        <w:t>5 Data Model and Test Data</w:t>
      </w:r>
    </w:p>
    <w:p w14:paraId="1EF97AEE" w14:textId="77777777" w:rsidR="001F295D" w:rsidRDefault="00000000">
      <w:r>
        <w:t>The project stores five example Lagos markets and eight produce entries in prepopulated JSON files. The market dataset contains ID, name, area, address, description, regular days, opening and closing times, typical produce and coordinates. A produce record contains ID, name, category, description and named season months. Assistant responses and seasonal prompts have separate local JSON files.</w:t>
      </w:r>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1440"/>
        <w:gridCol w:w="6408"/>
      </w:tblGrid>
      <w:tr w:rsidR="001F295D" w14:paraId="3931F9F1"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334155"/>
            <w:vAlign w:val="center"/>
          </w:tcPr>
          <w:p w14:paraId="63EDC716" w14:textId="77777777" w:rsidR="001F295D" w:rsidRDefault="00000000">
            <w:pPr>
              <w:spacing w:after="0"/>
            </w:pPr>
            <w:r>
              <w:rPr>
                <w:color w:val="FFFFFF"/>
                <w:sz w:val="16"/>
              </w:rPr>
              <w:t>Dataset</w:t>
            </w:r>
          </w:p>
        </w:tc>
        <w:tc>
          <w:tcPr>
            <w:tcW w:w="1440" w:type="dxa"/>
            <w:shd w:val="clear" w:color="auto" w:fill="334155"/>
            <w:vAlign w:val="center"/>
          </w:tcPr>
          <w:p w14:paraId="33FB93E6"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Records used</w:t>
            </w:r>
          </w:p>
        </w:tc>
        <w:tc>
          <w:tcPr>
            <w:tcW w:w="6408" w:type="dxa"/>
            <w:shd w:val="clear" w:color="auto" w:fill="334155"/>
            <w:vAlign w:val="center"/>
          </w:tcPr>
          <w:p w14:paraId="5565B086"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Sample values</w:t>
            </w:r>
          </w:p>
        </w:tc>
      </w:tr>
      <w:tr w:rsidR="001F295D" w14:paraId="67A66555"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F3F5F7"/>
            <w:vAlign w:val="center"/>
          </w:tcPr>
          <w:p w14:paraId="4D4E76A8" w14:textId="77777777" w:rsidR="001F295D" w:rsidRDefault="00000000">
            <w:pPr>
              <w:spacing w:after="0"/>
            </w:pPr>
            <w:r>
              <w:rPr>
                <w:b w:val="0"/>
                <w:sz w:val="16"/>
              </w:rPr>
              <w:t>Markets</w:t>
            </w:r>
          </w:p>
        </w:tc>
        <w:tc>
          <w:tcPr>
            <w:tcW w:w="1440" w:type="dxa"/>
            <w:shd w:val="clear" w:color="auto" w:fill="F3F5F7"/>
            <w:vAlign w:val="center"/>
          </w:tcPr>
          <w:p w14:paraId="562AD848"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5</w:t>
            </w:r>
          </w:p>
        </w:tc>
        <w:tc>
          <w:tcPr>
            <w:tcW w:w="6408" w:type="dxa"/>
            <w:shd w:val="clear" w:color="auto" w:fill="F3F5F7"/>
            <w:vAlign w:val="center"/>
          </w:tcPr>
          <w:p w14:paraId="44B82669"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Ikeja, Lekki, Yaba, Surulere, Victoria Island</w:t>
            </w:r>
          </w:p>
        </w:tc>
      </w:tr>
      <w:tr w:rsidR="001F295D" w14:paraId="463857F2"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58A49E3" w14:textId="77777777" w:rsidR="001F295D" w:rsidRDefault="00000000">
            <w:pPr>
              <w:spacing w:after="0"/>
            </w:pPr>
            <w:r>
              <w:rPr>
                <w:b w:val="0"/>
                <w:sz w:val="16"/>
              </w:rPr>
              <w:t>Produce</w:t>
            </w:r>
          </w:p>
        </w:tc>
        <w:tc>
          <w:tcPr>
            <w:tcW w:w="1440" w:type="dxa"/>
            <w:vAlign w:val="center"/>
          </w:tcPr>
          <w:p w14:paraId="55418BC4"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8</w:t>
            </w:r>
          </w:p>
        </w:tc>
        <w:tc>
          <w:tcPr>
            <w:tcW w:w="6408" w:type="dxa"/>
            <w:vAlign w:val="center"/>
          </w:tcPr>
          <w:p w14:paraId="4E9BB33F"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Tomatoes, Carrots, Spinach, Bananas, Yam, Pepper, Cucumber, Watermelon</w:t>
            </w:r>
          </w:p>
        </w:tc>
      </w:tr>
      <w:tr w:rsidR="001F295D" w14:paraId="4796B12D"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F3F5F7"/>
            <w:vAlign w:val="center"/>
          </w:tcPr>
          <w:p w14:paraId="7A92B381" w14:textId="77777777" w:rsidR="001F295D" w:rsidRDefault="00000000">
            <w:pPr>
              <w:spacing w:after="0"/>
            </w:pPr>
            <w:r>
              <w:rPr>
                <w:b w:val="0"/>
                <w:sz w:val="16"/>
              </w:rPr>
              <w:t>Saved IDs</w:t>
            </w:r>
          </w:p>
        </w:tc>
        <w:tc>
          <w:tcPr>
            <w:tcW w:w="1440" w:type="dxa"/>
            <w:shd w:val="clear" w:color="auto" w:fill="F3F5F7"/>
            <w:vAlign w:val="center"/>
          </w:tcPr>
          <w:p w14:paraId="68FD5ED6"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Per browser</w:t>
            </w:r>
          </w:p>
        </w:tc>
        <w:tc>
          <w:tcPr>
            <w:tcW w:w="6408" w:type="dxa"/>
            <w:shd w:val="clear" w:color="auto" w:fill="F3F5F7"/>
            <w:vAlign w:val="center"/>
          </w:tcPr>
          <w:p w14:paraId="5B2C2510"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 xml:space="preserve">Two arrays named markets and produce in </w:t>
            </w:r>
            <w:proofErr w:type="spellStart"/>
            <w:r>
              <w:rPr>
                <w:sz w:val="16"/>
              </w:rPr>
              <w:t>localStorage</w:t>
            </w:r>
            <w:proofErr w:type="spellEnd"/>
          </w:p>
        </w:tc>
      </w:tr>
    </w:tbl>
    <w:p w14:paraId="7B17E76E" w14:textId="77777777" w:rsidR="001F295D" w:rsidRDefault="001F295D">
      <w:pPr>
        <w:spacing w:after="0"/>
      </w:pPr>
    </w:p>
    <w:p w14:paraId="5F16703A" w14:textId="77777777" w:rsidR="001F295D" w:rsidRDefault="00000000">
      <w:pPr>
        <w:pStyle w:val="Heading2"/>
      </w:pPr>
      <w:r>
        <w:t>Representative test scenarios</w:t>
      </w:r>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2520"/>
        <w:gridCol w:w="5256"/>
      </w:tblGrid>
      <w:tr w:rsidR="001F295D" w14:paraId="516BF973"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334155"/>
            <w:vAlign w:val="center"/>
          </w:tcPr>
          <w:p w14:paraId="7ADC5847" w14:textId="77777777" w:rsidR="001F295D" w:rsidRDefault="00000000">
            <w:pPr>
              <w:spacing w:after="0"/>
            </w:pPr>
            <w:r>
              <w:rPr>
                <w:color w:val="FFFFFF"/>
                <w:sz w:val="16"/>
              </w:rPr>
              <w:t>Scenario</w:t>
            </w:r>
          </w:p>
        </w:tc>
        <w:tc>
          <w:tcPr>
            <w:tcW w:w="2520" w:type="dxa"/>
            <w:shd w:val="clear" w:color="auto" w:fill="334155"/>
            <w:vAlign w:val="center"/>
          </w:tcPr>
          <w:p w14:paraId="72339B9E"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Input</w:t>
            </w:r>
          </w:p>
        </w:tc>
        <w:tc>
          <w:tcPr>
            <w:tcW w:w="5256" w:type="dxa"/>
            <w:shd w:val="clear" w:color="auto" w:fill="334155"/>
            <w:vAlign w:val="center"/>
          </w:tcPr>
          <w:p w14:paraId="40E5F81B"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Expected result</w:t>
            </w:r>
          </w:p>
        </w:tc>
      </w:tr>
      <w:tr w:rsidR="001F295D" w14:paraId="311D108F"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364DA238" w14:textId="77777777" w:rsidR="001F295D" w:rsidRDefault="00000000">
            <w:pPr>
              <w:spacing w:after="0"/>
            </w:pPr>
            <w:r>
              <w:rPr>
                <w:b w:val="0"/>
                <w:sz w:val="16"/>
              </w:rPr>
              <w:t>Market search</w:t>
            </w:r>
          </w:p>
        </w:tc>
        <w:tc>
          <w:tcPr>
            <w:tcW w:w="2520" w:type="dxa"/>
            <w:shd w:val="clear" w:color="auto" w:fill="F3F5F7"/>
            <w:vAlign w:val="center"/>
          </w:tcPr>
          <w:p w14:paraId="5B551855"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Ikeja</w:t>
            </w:r>
          </w:p>
        </w:tc>
        <w:tc>
          <w:tcPr>
            <w:tcW w:w="5256" w:type="dxa"/>
            <w:shd w:val="clear" w:color="auto" w:fill="F3F5F7"/>
            <w:vAlign w:val="center"/>
          </w:tcPr>
          <w:p w14:paraId="6A93547C"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Ikeja Fresh Market appears.</w:t>
            </w:r>
          </w:p>
        </w:tc>
      </w:tr>
      <w:tr w:rsidR="001F295D" w14:paraId="355D1526"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3110CEC" w14:textId="77777777" w:rsidR="001F295D" w:rsidRDefault="00000000">
            <w:pPr>
              <w:spacing w:after="0"/>
            </w:pPr>
            <w:r>
              <w:rPr>
                <w:b w:val="0"/>
                <w:sz w:val="16"/>
              </w:rPr>
              <w:t>Produce search in markets</w:t>
            </w:r>
          </w:p>
        </w:tc>
        <w:tc>
          <w:tcPr>
            <w:tcW w:w="2520" w:type="dxa"/>
            <w:vAlign w:val="center"/>
          </w:tcPr>
          <w:p w14:paraId="0029A4D0"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Tomatoes</w:t>
            </w:r>
          </w:p>
        </w:tc>
        <w:tc>
          <w:tcPr>
            <w:tcW w:w="5256" w:type="dxa"/>
            <w:vAlign w:val="center"/>
          </w:tcPr>
          <w:p w14:paraId="58A46254"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Markets listing Tomatoes remain.</w:t>
            </w:r>
          </w:p>
        </w:tc>
      </w:tr>
      <w:tr w:rsidR="001F295D" w14:paraId="5509AC0E"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4F01127E" w14:textId="77777777" w:rsidR="001F295D" w:rsidRDefault="00000000">
            <w:pPr>
              <w:spacing w:after="0"/>
            </w:pPr>
            <w:r>
              <w:rPr>
                <w:b w:val="0"/>
                <w:sz w:val="16"/>
              </w:rPr>
              <w:t>Area filter</w:t>
            </w:r>
          </w:p>
        </w:tc>
        <w:tc>
          <w:tcPr>
            <w:tcW w:w="2520" w:type="dxa"/>
            <w:shd w:val="clear" w:color="auto" w:fill="F3F5F7"/>
            <w:vAlign w:val="center"/>
          </w:tcPr>
          <w:p w14:paraId="772F54BF"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Lekki</w:t>
            </w:r>
          </w:p>
        </w:tc>
        <w:tc>
          <w:tcPr>
            <w:tcW w:w="5256" w:type="dxa"/>
            <w:shd w:val="clear" w:color="auto" w:fill="F3F5F7"/>
            <w:vAlign w:val="center"/>
          </w:tcPr>
          <w:p w14:paraId="6DD30F95"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Only the Lekki market card appears.</w:t>
            </w:r>
          </w:p>
        </w:tc>
      </w:tr>
      <w:tr w:rsidR="001F295D" w14:paraId="204313B9"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F1A88B3" w14:textId="77777777" w:rsidR="001F295D" w:rsidRDefault="00000000">
            <w:pPr>
              <w:spacing w:after="0"/>
            </w:pPr>
            <w:r>
              <w:rPr>
                <w:b w:val="0"/>
                <w:sz w:val="16"/>
              </w:rPr>
              <w:t>Produce category</w:t>
            </w:r>
          </w:p>
        </w:tc>
        <w:tc>
          <w:tcPr>
            <w:tcW w:w="2520" w:type="dxa"/>
            <w:vAlign w:val="center"/>
          </w:tcPr>
          <w:p w14:paraId="67FB1F48"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Fruits</w:t>
            </w:r>
          </w:p>
        </w:tc>
        <w:tc>
          <w:tcPr>
            <w:tcW w:w="5256" w:type="dxa"/>
            <w:vAlign w:val="center"/>
          </w:tcPr>
          <w:p w14:paraId="27EBE87F"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Bananas and Watermelon remain.</w:t>
            </w:r>
          </w:p>
        </w:tc>
      </w:tr>
      <w:tr w:rsidR="001F295D" w14:paraId="78B34D34"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485873E7" w14:textId="77777777" w:rsidR="001F295D" w:rsidRDefault="00000000">
            <w:pPr>
              <w:spacing w:after="0"/>
            </w:pPr>
            <w:r>
              <w:rPr>
                <w:b w:val="0"/>
                <w:sz w:val="16"/>
              </w:rPr>
              <w:t>Bookmark</w:t>
            </w:r>
          </w:p>
        </w:tc>
        <w:tc>
          <w:tcPr>
            <w:tcW w:w="2520" w:type="dxa"/>
            <w:shd w:val="clear" w:color="auto" w:fill="F3F5F7"/>
            <w:vAlign w:val="center"/>
          </w:tcPr>
          <w:p w14:paraId="04633AA4"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Save Ikeja market</w:t>
            </w:r>
          </w:p>
        </w:tc>
        <w:tc>
          <w:tcPr>
            <w:tcW w:w="5256" w:type="dxa"/>
            <w:shd w:val="clear" w:color="auto" w:fill="F3F5F7"/>
            <w:vAlign w:val="center"/>
          </w:tcPr>
          <w:p w14:paraId="6DCD5142"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Card is marked saved and appears under Saved markets after reload.</w:t>
            </w:r>
          </w:p>
        </w:tc>
      </w:tr>
      <w:tr w:rsidR="001F295D" w14:paraId="72B58AFD"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1A5CA64" w14:textId="77777777" w:rsidR="001F295D" w:rsidRDefault="00000000">
            <w:pPr>
              <w:spacing w:after="0"/>
            </w:pPr>
            <w:r>
              <w:rPr>
                <w:b w:val="0"/>
                <w:sz w:val="16"/>
              </w:rPr>
              <w:t>Assistant</w:t>
            </w:r>
          </w:p>
        </w:tc>
        <w:tc>
          <w:tcPr>
            <w:tcW w:w="2520" w:type="dxa"/>
            <w:vAlign w:val="center"/>
          </w:tcPr>
          <w:p w14:paraId="2052139B"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Where can I find tomatoes?</w:t>
            </w:r>
          </w:p>
        </w:tc>
        <w:tc>
          <w:tcPr>
            <w:tcW w:w="5256" w:type="dxa"/>
            <w:vAlign w:val="center"/>
          </w:tcPr>
          <w:p w14:paraId="07C6DA68"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Matching markets appear as linked reply cards.</w:t>
            </w:r>
          </w:p>
        </w:tc>
      </w:tr>
      <w:tr w:rsidR="001F295D" w14:paraId="74462911"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39A2097E" w14:textId="77777777" w:rsidR="001F295D" w:rsidRDefault="00000000">
            <w:pPr>
              <w:spacing w:after="0"/>
            </w:pPr>
            <w:r>
              <w:rPr>
                <w:b w:val="0"/>
                <w:sz w:val="16"/>
              </w:rPr>
              <w:t>Empty results</w:t>
            </w:r>
          </w:p>
        </w:tc>
        <w:tc>
          <w:tcPr>
            <w:tcW w:w="2520" w:type="dxa"/>
            <w:shd w:val="clear" w:color="auto" w:fill="F3F5F7"/>
            <w:vAlign w:val="center"/>
          </w:tcPr>
          <w:p w14:paraId="1852EABC"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Unlisted search term</w:t>
            </w:r>
          </w:p>
        </w:tc>
        <w:tc>
          <w:tcPr>
            <w:tcW w:w="5256" w:type="dxa"/>
            <w:shd w:val="clear" w:color="auto" w:fill="F3F5F7"/>
            <w:vAlign w:val="center"/>
          </w:tcPr>
          <w:p w14:paraId="4003FE78"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A no results message is shown.</w:t>
            </w:r>
          </w:p>
        </w:tc>
      </w:tr>
      <w:tr w:rsidR="001F295D" w14:paraId="06537AA1"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A26B75" w14:textId="77777777" w:rsidR="001F295D" w:rsidRDefault="00000000">
            <w:pPr>
              <w:spacing w:after="0"/>
            </w:pPr>
            <w:r>
              <w:rPr>
                <w:b w:val="0"/>
                <w:sz w:val="16"/>
              </w:rPr>
              <w:t>Contact draft</w:t>
            </w:r>
          </w:p>
        </w:tc>
        <w:tc>
          <w:tcPr>
            <w:tcW w:w="2520" w:type="dxa"/>
            <w:vAlign w:val="center"/>
          </w:tcPr>
          <w:p w14:paraId="6C015220"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Name, valid email and message of at least 10 characters</w:t>
            </w:r>
          </w:p>
        </w:tc>
        <w:tc>
          <w:tcPr>
            <w:tcW w:w="5256" w:type="dxa"/>
            <w:vAlign w:val="center"/>
          </w:tcPr>
          <w:p w14:paraId="09B881AD"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A copyable draft is prepared with an explicit notice that it was not sent.</w:t>
            </w:r>
          </w:p>
        </w:tc>
      </w:tr>
      <w:tr w:rsidR="001F295D" w14:paraId="0F2BBB2E"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4B942F7B" w14:textId="77777777" w:rsidR="001F295D" w:rsidRDefault="00000000">
            <w:pPr>
              <w:spacing w:after="0"/>
            </w:pPr>
            <w:r>
              <w:rPr>
                <w:b w:val="0"/>
                <w:sz w:val="16"/>
              </w:rPr>
              <w:t>Sign-up mismatch</w:t>
            </w:r>
          </w:p>
        </w:tc>
        <w:tc>
          <w:tcPr>
            <w:tcW w:w="2520" w:type="dxa"/>
            <w:shd w:val="clear" w:color="auto" w:fill="F3F5F7"/>
            <w:vAlign w:val="center"/>
          </w:tcPr>
          <w:p w14:paraId="0EEE55FB"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Different passwords of at least 8 characters</w:t>
            </w:r>
          </w:p>
        </w:tc>
        <w:tc>
          <w:tcPr>
            <w:tcW w:w="5256" w:type="dxa"/>
            <w:shd w:val="clear" w:color="auto" w:fill="F3F5F7"/>
            <w:vAlign w:val="center"/>
          </w:tcPr>
          <w:p w14:paraId="68653EEB"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A mismatch error appears and confirmation receives focus.</w:t>
            </w:r>
          </w:p>
        </w:tc>
      </w:tr>
      <w:tr w:rsidR="001F295D" w14:paraId="0C154CE8"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BB88637" w14:textId="77777777" w:rsidR="001F295D" w:rsidRDefault="00000000">
            <w:pPr>
              <w:spacing w:after="0"/>
            </w:pPr>
            <w:r>
              <w:rPr>
                <w:b w:val="0"/>
                <w:sz w:val="16"/>
              </w:rPr>
              <w:t>Account preview</w:t>
            </w:r>
          </w:p>
        </w:tc>
        <w:tc>
          <w:tcPr>
            <w:tcW w:w="2520" w:type="dxa"/>
            <w:vAlign w:val="center"/>
          </w:tcPr>
          <w:p w14:paraId="1101AFCB"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Sample email and matching demo passwords</w:t>
            </w:r>
          </w:p>
        </w:tc>
        <w:tc>
          <w:tcPr>
            <w:tcW w:w="5256" w:type="dxa"/>
            <w:vAlign w:val="center"/>
          </w:tcPr>
          <w:p w14:paraId="08C1C0FD"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Demo completion is displayed without creating an account or session.</w:t>
            </w:r>
          </w:p>
        </w:tc>
      </w:tr>
      <w:tr w:rsidR="001F295D" w14:paraId="09FF4C59"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F3F5F7"/>
            <w:vAlign w:val="center"/>
          </w:tcPr>
          <w:p w14:paraId="28340D17" w14:textId="77777777" w:rsidR="001F295D" w:rsidRDefault="00000000">
            <w:pPr>
              <w:spacing w:after="0"/>
            </w:pPr>
            <w:r>
              <w:rPr>
                <w:b w:val="0"/>
                <w:sz w:val="16"/>
              </w:rPr>
              <w:t>Team profiles</w:t>
            </w:r>
          </w:p>
        </w:tc>
        <w:tc>
          <w:tcPr>
            <w:tcW w:w="2520" w:type="dxa"/>
            <w:shd w:val="clear" w:color="auto" w:fill="F3F5F7"/>
            <w:vAlign w:val="center"/>
          </w:tcPr>
          <w:p w14:paraId="6FE6F6A8"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Open About</w:t>
            </w:r>
          </w:p>
        </w:tc>
        <w:tc>
          <w:tcPr>
            <w:tcW w:w="5256" w:type="dxa"/>
            <w:shd w:val="clear" w:color="auto" w:fill="F3F5F7"/>
            <w:vAlign w:val="center"/>
          </w:tcPr>
          <w:p w14:paraId="0A9179EE"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All three Team XI names, emails and IDs appear.</w:t>
            </w:r>
          </w:p>
        </w:tc>
      </w:tr>
    </w:tbl>
    <w:p w14:paraId="22209E3E" w14:textId="77777777" w:rsidR="001F295D" w:rsidRDefault="001F295D">
      <w:pPr>
        <w:spacing w:after="0"/>
      </w:pPr>
    </w:p>
    <w:p w14:paraId="586374EF" w14:textId="74116B6F" w:rsidR="001F295D" w:rsidRDefault="00000000">
      <w:pPr>
        <w:pStyle w:val="Heading1"/>
      </w:pPr>
      <w:bookmarkStart w:id="5" w:name="_6__Verification"/>
      <w:bookmarkEnd w:id="5"/>
      <w:r>
        <w:t>6 Verification and Quality</w:t>
      </w:r>
    </w:p>
    <w:p w14:paraId="7A89C871" w14:textId="77777777" w:rsidR="001F295D" w:rsidRDefault="00000000">
      <w:r>
        <w:t xml:space="preserve">Production builds and </w:t>
      </w:r>
      <w:proofErr w:type="spellStart"/>
      <w:r>
        <w:t>ESLint</w:t>
      </w:r>
      <w:proofErr w:type="spellEnd"/>
      <w:r>
        <w:t xml:space="preserve"> checks passed after the latest UI and team updates on 26 September 2026. Browser checks covered the home and directory, About, Contact, Login and Sign Up. Contact draft copying and both account previews were tested, including a sign-up password mismatch followed by correction. Mobile checks of the About, Contact and account layouts found no horizontal overflow at the inspected widths. These are targeted checks, not a full cross-browser, accessibility or Lighthouse audit.</w:t>
      </w:r>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48"/>
        <w:gridCol w:w="2736"/>
        <w:gridCol w:w="4464"/>
      </w:tblGrid>
      <w:tr w:rsidR="001F295D" w14:paraId="7F5D03BF"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334155"/>
            <w:vAlign w:val="center"/>
          </w:tcPr>
          <w:p w14:paraId="12DB8C2B" w14:textId="77777777" w:rsidR="001F295D" w:rsidRDefault="00000000">
            <w:pPr>
              <w:spacing w:after="0"/>
            </w:pPr>
            <w:r>
              <w:rPr>
                <w:color w:val="FFFFFF"/>
                <w:sz w:val="16"/>
              </w:rPr>
              <w:t>Check</w:t>
            </w:r>
          </w:p>
        </w:tc>
        <w:tc>
          <w:tcPr>
            <w:tcW w:w="2736" w:type="dxa"/>
            <w:shd w:val="clear" w:color="auto" w:fill="334155"/>
            <w:vAlign w:val="center"/>
          </w:tcPr>
          <w:p w14:paraId="0B9CFD81"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Observed result</w:t>
            </w:r>
          </w:p>
        </w:tc>
        <w:tc>
          <w:tcPr>
            <w:tcW w:w="4464" w:type="dxa"/>
            <w:shd w:val="clear" w:color="auto" w:fill="334155"/>
            <w:vAlign w:val="center"/>
          </w:tcPr>
          <w:p w14:paraId="20B5F3F7"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Further validation</w:t>
            </w:r>
          </w:p>
        </w:tc>
      </w:tr>
      <w:tr w:rsidR="001F295D" w14:paraId="49256C46"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F3F5F7"/>
            <w:vAlign w:val="center"/>
          </w:tcPr>
          <w:p w14:paraId="2E65BF5B" w14:textId="77777777" w:rsidR="001F295D" w:rsidRDefault="00000000">
            <w:pPr>
              <w:spacing w:after="0"/>
            </w:pPr>
            <w:proofErr w:type="spellStart"/>
            <w:r>
              <w:rPr>
                <w:b w:val="0"/>
                <w:sz w:val="16"/>
              </w:rPr>
              <w:t>npm</w:t>
            </w:r>
            <w:proofErr w:type="spellEnd"/>
            <w:r>
              <w:rPr>
                <w:b w:val="0"/>
                <w:sz w:val="16"/>
              </w:rPr>
              <w:t xml:space="preserve"> run build</w:t>
            </w:r>
          </w:p>
        </w:tc>
        <w:tc>
          <w:tcPr>
            <w:tcW w:w="2736" w:type="dxa"/>
            <w:shd w:val="clear" w:color="auto" w:fill="F3F5F7"/>
            <w:vAlign w:val="center"/>
          </w:tcPr>
          <w:p w14:paraId="106AE166"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Passed</w:t>
            </w:r>
          </w:p>
        </w:tc>
        <w:tc>
          <w:tcPr>
            <w:tcW w:w="4464" w:type="dxa"/>
            <w:shd w:val="clear" w:color="auto" w:fill="F3F5F7"/>
            <w:vAlign w:val="center"/>
          </w:tcPr>
          <w:p w14:paraId="6F55C9A3"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Repeat after data or UI changes.</w:t>
            </w:r>
          </w:p>
        </w:tc>
      </w:tr>
      <w:tr w:rsidR="001F295D" w14:paraId="579718FF"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2448" w:type="dxa"/>
            <w:vAlign w:val="center"/>
          </w:tcPr>
          <w:p w14:paraId="3BB78F39" w14:textId="77777777" w:rsidR="001F295D" w:rsidRDefault="00000000">
            <w:pPr>
              <w:spacing w:after="0"/>
            </w:pPr>
            <w:proofErr w:type="spellStart"/>
            <w:r>
              <w:rPr>
                <w:b w:val="0"/>
                <w:sz w:val="16"/>
              </w:rPr>
              <w:t>npm</w:t>
            </w:r>
            <w:proofErr w:type="spellEnd"/>
            <w:r>
              <w:rPr>
                <w:b w:val="0"/>
                <w:sz w:val="16"/>
              </w:rPr>
              <w:t xml:space="preserve"> run lint</w:t>
            </w:r>
          </w:p>
        </w:tc>
        <w:tc>
          <w:tcPr>
            <w:tcW w:w="2736" w:type="dxa"/>
            <w:vAlign w:val="center"/>
          </w:tcPr>
          <w:p w14:paraId="0BFE56BA"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Passed</w:t>
            </w:r>
          </w:p>
        </w:tc>
        <w:tc>
          <w:tcPr>
            <w:tcW w:w="4464" w:type="dxa"/>
            <w:vAlign w:val="center"/>
          </w:tcPr>
          <w:p w14:paraId="3751C8F4"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Repeat after code changes.</w:t>
            </w:r>
          </w:p>
        </w:tc>
      </w:tr>
      <w:tr w:rsidR="001F295D" w14:paraId="40A31338"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F3F5F7"/>
            <w:vAlign w:val="center"/>
          </w:tcPr>
          <w:p w14:paraId="5AA6DF1A" w14:textId="77777777" w:rsidR="001F295D" w:rsidRDefault="00000000">
            <w:pPr>
              <w:spacing w:after="0"/>
            </w:pPr>
            <w:r>
              <w:rPr>
                <w:b w:val="0"/>
                <w:sz w:val="16"/>
              </w:rPr>
              <w:t>Browser inspection</w:t>
            </w:r>
          </w:p>
        </w:tc>
        <w:tc>
          <w:tcPr>
            <w:tcW w:w="2736" w:type="dxa"/>
            <w:shd w:val="clear" w:color="auto" w:fill="F3F5F7"/>
            <w:vAlign w:val="center"/>
          </w:tcPr>
          <w:p w14:paraId="4EC9DAEF"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Pages and Team XI content rendered; demo forms tested</w:t>
            </w:r>
          </w:p>
        </w:tc>
        <w:tc>
          <w:tcPr>
            <w:tcW w:w="4464" w:type="dxa"/>
            <w:shd w:val="clear" w:color="auto" w:fill="F3F5F7"/>
            <w:vAlign w:val="center"/>
          </w:tcPr>
          <w:p w14:paraId="30E0F1A5"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Test all paths and controls with keyboard and other browsers.</w:t>
            </w:r>
          </w:p>
        </w:tc>
      </w:tr>
      <w:tr w:rsidR="001F295D" w14:paraId="14FA4432"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2448" w:type="dxa"/>
            <w:vAlign w:val="center"/>
          </w:tcPr>
          <w:p w14:paraId="4B2521BC" w14:textId="77777777" w:rsidR="001F295D" w:rsidRDefault="00000000">
            <w:pPr>
              <w:spacing w:after="0"/>
            </w:pPr>
            <w:r>
              <w:rPr>
                <w:b w:val="0"/>
                <w:sz w:val="16"/>
              </w:rPr>
              <w:t>Geolocation</w:t>
            </w:r>
          </w:p>
        </w:tc>
        <w:tc>
          <w:tcPr>
            <w:tcW w:w="2736" w:type="dxa"/>
            <w:vAlign w:val="center"/>
          </w:tcPr>
          <w:p w14:paraId="6A8C13B1"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Control implemented; permission flow not exercised</w:t>
            </w:r>
          </w:p>
        </w:tc>
        <w:tc>
          <w:tcPr>
            <w:tcW w:w="4464" w:type="dxa"/>
            <w:vAlign w:val="center"/>
          </w:tcPr>
          <w:p w14:paraId="1ADC6ACF"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Test granted, denied, timeout and unavailable cases.</w:t>
            </w:r>
          </w:p>
        </w:tc>
      </w:tr>
      <w:tr w:rsidR="001F295D" w14:paraId="1C24A8CD"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F3F5F7"/>
            <w:vAlign w:val="center"/>
          </w:tcPr>
          <w:p w14:paraId="6016E018" w14:textId="77777777" w:rsidR="001F295D" w:rsidRDefault="00000000">
            <w:pPr>
              <w:spacing w:after="0"/>
            </w:pPr>
            <w:r>
              <w:rPr>
                <w:b w:val="0"/>
                <w:sz w:val="16"/>
              </w:rPr>
              <w:t>Lighthouse</w:t>
            </w:r>
          </w:p>
        </w:tc>
        <w:tc>
          <w:tcPr>
            <w:tcW w:w="2736" w:type="dxa"/>
            <w:shd w:val="clear" w:color="auto" w:fill="F3F5F7"/>
            <w:vAlign w:val="center"/>
          </w:tcPr>
          <w:p w14:paraId="689FDFD1"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Not run</w:t>
            </w:r>
          </w:p>
        </w:tc>
        <w:tc>
          <w:tcPr>
            <w:tcW w:w="4464" w:type="dxa"/>
            <w:shd w:val="clear" w:color="auto" w:fill="F3F5F7"/>
            <w:vAlign w:val="center"/>
          </w:tcPr>
          <w:p w14:paraId="585A52BB"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Record performance, accessibility and SEO scores.</w:t>
            </w:r>
          </w:p>
        </w:tc>
      </w:tr>
    </w:tbl>
    <w:p w14:paraId="456C8448" w14:textId="77777777" w:rsidR="001F295D" w:rsidRDefault="001F295D">
      <w:pPr>
        <w:spacing w:after="0"/>
      </w:pPr>
    </w:p>
    <w:p w14:paraId="6F1BA6C1" w14:textId="77777777" w:rsidR="001F295D" w:rsidRDefault="00000000">
      <w:r>
        <w:t>Accessibility provisions visible in the implementation include labelled search inputs, a skip link, keyboard focus styles, descriptive buttons, reduced motion handling and alternate text for content images. The chat widget returns focus to its launcher when closed. These provisions should be checked with keyboard and screen reader testing rather than treated as certification.</w:t>
      </w:r>
    </w:p>
    <w:p w14:paraId="12D929D6" w14:textId="518EF31C" w:rsidR="001F295D" w:rsidRDefault="00000000">
      <w:pPr>
        <w:pStyle w:val="Heading1"/>
      </w:pPr>
      <w:bookmarkStart w:id="6" w:name="_7__Installation"/>
      <w:bookmarkEnd w:id="6"/>
      <w:r>
        <w:lastRenderedPageBreak/>
        <w:t>7 Installation and Operation</w:t>
      </w:r>
    </w:p>
    <w:p w14:paraId="3026A3A0" w14:textId="77777777" w:rsidR="001F295D" w:rsidRDefault="00000000">
      <w:r>
        <w:t xml:space="preserve">Prerequisites: a recent Node.js release compatible with Vite 8, </w:t>
      </w:r>
      <w:proofErr w:type="spellStart"/>
      <w:r>
        <w:t>npm</w:t>
      </w:r>
      <w:proofErr w:type="spellEnd"/>
      <w:r>
        <w:t xml:space="preserve"> and a current browser. The repository contains a package lock file for repeatable dependency installation. No database, API key or backend service is required for the current website.</w:t>
      </w:r>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2376"/>
        <w:gridCol w:w="6480"/>
      </w:tblGrid>
      <w:tr w:rsidR="001F295D" w14:paraId="5A17C5F2"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792" w:type="dxa"/>
            <w:shd w:val="clear" w:color="auto" w:fill="334155"/>
            <w:vAlign w:val="center"/>
          </w:tcPr>
          <w:p w14:paraId="55600365" w14:textId="77777777" w:rsidR="001F295D" w:rsidRDefault="00000000">
            <w:pPr>
              <w:spacing w:after="0"/>
            </w:pPr>
            <w:r>
              <w:rPr>
                <w:color w:val="FFFFFF"/>
                <w:sz w:val="16"/>
              </w:rPr>
              <w:t>Step</w:t>
            </w:r>
          </w:p>
        </w:tc>
        <w:tc>
          <w:tcPr>
            <w:tcW w:w="2376" w:type="dxa"/>
            <w:shd w:val="clear" w:color="auto" w:fill="334155"/>
            <w:vAlign w:val="center"/>
          </w:tcPr>
          <w:p w14:paraId="5F6F2476"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Command or action</w:t>
            </w:r>
          </w:p>
        </w:tc>
        <w:tc>
          <w:tcPr>
            <w:tcW w:w="6480" w:type="dxa"/>
            <w:shd w:val="clear" w:color="auto" w:fill="334155"/>
            <w:vAlign w:val="center"/>
          </w:tcPr>
          <w:p w14:paraId="45D6BCDA"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Result</w:t>
            </w:r>
          </w:p>
        </w:tc>
      </w:tr>
      <w:tr w:rsidR="001F295D" w14:paraId="6B84136F"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792" w:type="dxa"/>
            <w:shd w:val="clear" w:color="auto" w:fill="F3F5F7"/>
            <w:vAlign w:val="center"/>
          </w:tcPr>
          <w:p w14:paraId="5D11AB15" w14:textId="77777777" w:rsidR="001F295D" w:rsidRDefault="00000000">
            <w:pPr>
              <w:spacing w:after="0"/>
            </w:pPr>
            <w:r>
              <w:rPr>
                <w:b w:val="0"/>
                <w:sz w:val="16"/>
              </w:rPr>
              <w:t>1</w:t>
            </w:r>
          </w:p>
        </w:tc>
        <w:tc>
          <w:tcPr>
            <w:tcW w:w="2376" w:type="dxa"/>
            <w:shd w:val="clear" w:color="auto" w:fill="F3F5F7"/>
            <w:vAlign w:val="center"/>
          </w:tcPr>
          <w:p w14:paraId="09DD1A20"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 xml:space="preserve">Open the </w:t>
            </w:r>
            <w:proofErr w:type="spellStart"/>
            <w:r>
              <w:rPr>
                <w:sz w:val="16"/>
              </w:rPr>
              <w:t>FreshFind</w:t>
            </w:r>
            <w:proofErr w:type="spellEnd"/>
            <w:r>
              <w:rPr>
                <w:sz w:val="16"/>
              </w:rPr>
              <w:t xml:space="preserve"> repository in a terminal</w:t>
            </w:r>
          </w:p>
        </w:tc>
        <w:tc>
          <w:tcPr>
            <w:tcW w:w="6480" w:type="dxa"/>
            <w:shd w:val="clear" w:color="auto" w:fill="F3F5F7"/>
            <w:vAlign w:val="center"/>
          </w:tcPr>
          <w:p w14:paraId="023FFAC5"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The project folder is the working directory.</w:t>
            </w:r>
          </w:p>
        </w:tc>
      </w:tr>
      <w:tr w:rsidR="001F295D" w14:paraId="09885F55"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792" w:type="dxa"/>
            <w:vAlign w:val="center"/>
          </w:tcPr>
          <w:p w14:paraId="44EA6830" w14:textId="77777777" w:rsidR="001F295D" w:rsidRDefault="00000000">
            <w:pPr>
              <w:spacing w:after="0"/>
            </w:pPr>
            <w:r>
              <w:rPr>
                <w:b w:val="0"/>
                <w:sz w:val="16"/>
              </w:rPr>
              <w:t>2</w:t>
            </w:r>
          </w:p>
        </w:tc>
        <w:tc>
          <w:tcPr>
            <w:tcW w:w="2376" w:type="dxa"/>
            <w:vAlign w:val="center"/>
          </w:tcPr>
          <w:p w14:paraId="6FABC257"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proofErr w:type="spellStart"/>
            <w:r>
              <w:rPr>
                <w:sz w:val="16"/>
              </w:rPr>
              <w:t>npm</w:t>
            </w:r>
            <w:proofErr w:type="spellEnd"/>
            <w:r>
              <w:rPr>
                <w:sz w:val="16"/>
              </w:rPr>
              <w:t xml:space="preserve"> ci</w:t>
            </w:r>
          </w:p>
        </w:tc>
        <w:tc>
          <w:tcPr>
            <w:tcW w:w="6480" w:type="dxa"/>
            <w:vAlign w:val="center"/>
          </w:tcPr>
          <w:p w14:paraId="2B4B79B2"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Install dependencies from package lock.</w:t>
            </w:r>
          </w:p>
        </w:tc>
      </w:tr>
      <w:tr w:rsidR="001F295D" w14:paraId="5ED5B745"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792" w:type="dxa"/>
            <w:shd w:val="clear" w:color="auto" w:fill="F3F5F7"/>
            <w:vAlign w:val="center"/>
          </w:tcPr>
          <w:p w14:paraId="4FBE0629" w14:textId="77777777" w:rsidR="001F295D" w:rsidRDefault="00000000">
            <w:pPr>
              <w:spacing w:after="0"/>
            </w:pPr>
            <w:r>
              <w:rPr>
                <w:b w:val="0"/>
                <w:sz w:val="16"/>
              </w:rPr>
              <w:t>3</w:t>
            </w:r>
          </w:p>
        </w:tc>
        <w:tc>
          <w:tcPr>
            <w:tcW w:w="2376" w:type="dxa"/>
            <w:shd w:val="clear" w:color="auto" w:fill="F3F5F7"/>
            <w:vAlign w:val="center"/>
          </w:tcPr>
          <w:p w14:paraId="47FF3B45"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proofErr w:type="spellStart"/>
            <w:r>
              <w:rPr>
                <w:sz w:val="16"/>
              </w:rPr>
              <w:t>npm</w:t>
            </w:r>
            <w:proofErr w:type="spellEnd"/>
            <w:r>
              <w:rPr>
                <w:sz w:val="16"/>
              </w:rPr>
              <w:t xml:space="preserve"> run dev</w:t>
            </w:r>
          </w:p>
        </w:tc>
        <w:tc>
          <w:tcPr>
            <w:tcW w:w="6480" w:type="dxa"/>
            <w:shd w:val="clear" w:color="auto" w:fill="F3F5F7"/>
            <w:vAlign w:val="center"/>
          </w:tcPr>
          <w:p w14:paraId="2591A0E2"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Start the Vite local development server; open the URL it prints.</w:t>
            </w:r>
          </w:p>
        </w:tc>
      </w:tr>
      <w:tr w:rsidR="001F295D" w14:paraId="5B7CC491"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792" w:type="dxa"/>
            <w:vAlign w:val="center"/>
          </w:tcPr>
          <w:p w14:paraId="47E4C29C" w14:textId="77777777" w:rsidR="001F295D" w:rsidRDefault="00000000">
            <w:pPr>
              <w:spacing w:after="0"/>
            </w:pPr>
            <w:r>
              <w:rPr>
                <w:b w:val="0"/>
                <w:sz w:val="16"/>
              </w:rPr>
              <w:t>4</w:t>
            </w:r>
          </w:p>
        </w:tc>
        <w:tc>
          <w:tcPr>
            <w:tcW w:w="2376" w:type="dxa"/>
            <w:vAlign w:val="center"/>
          </w:tcPr>
          <w:p w14:paraId="2E0AADC5"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proofErr w:type="spellStart"/>
            <w:r>
              <w:rPr>
                <w:sz w:val="16"/>
              </w:rPr>
              <w:t>npm</w:t>
            </w:r>
            <w:proofErr w:type="spellEnd"/>
            <w:r>
              <w:rPr>
                <w:sz w:val="16"/>
              </w:rPr>
              <w:t xml:space="preserve"> run build</w:t>
            </w:r>
          </w:p>
        </w:tc>
        <w:tc>
          <w:tcPr>
            <w:tcW w:w="6480" w:type="dxa"/>
            <w:vAlign w:val="center"/>
          </w:tcPr>
          <w:p w14:paraId="6AB922E6"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Create a production build in dist.</w:t>
            </w:r>
          </w:p>
        </w:tc>
      </w:tr>
      <w:tr w:rsidR="001F295D" w14:paraId="444C8B23"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792" w:type="dxa"/>
            <w:shd w:val="clear" w:color="auto" w:fill="F3F5F7"/>
            <w:vAlign w:val="center"/>
          </w:tcPr>
          <w:p w14:paraId="5C8DE7E9" w14:textId="77777777" w:rsidR="001F295D" w:rsidRDefault="00000000">
            <w:pPr>
              <w:spacing w:after="0"/>
            </w:pPr>
            <w:r>
              <w:rPr>
                <w:b w:val="0"/>
                <w:sz w:val="16"/>
              </w:rPr>
              <w:t>5</w:t>
            </w:r>
          </w:p>
        </w:tc>
        <w:tc>
          <w:tcPr>
            <w:tcW w:w="2376" w:type="dxa"/>
            <w:shd w:val="clear" w:color="auto" w:fill="F3F5F7"/>
            <w:vAlign w:val="center"/>
          </w:tcPr>
          <w:p w14:paraId="4B06AB70"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proofErr w:type="spellStart"/>
            <w:r>
              <w:rPr>
                <w:sz w:val="16"/>
              </w:rPr>
              <w:t>npm</w:t>
            </w:r>
            <w:proofErr w:type="spellEnd"/>
            <w:r>
              <w:rPr>
                <w:sz w:val="16"/>
              </w:rPr>
              <w:t xml:space="preserve"> run preview</w:t>
            </w:r>
          </w:p>
        </w:tc>
        <w:tc>
          <w:tcPr>
            <w:tcW w:w="6480" w:type="dxa"/>
            <w:shd w:val="clear" w:color="auto" w:fill="F3F5F7"/>
            <w:vAlign w:val="center"/>
          </w:tcPr>
          <w:p w14:paraId="59EBC0B3"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Serve that build locally for review.</w:t>
            </w:r>
          </w:p>
        </w:tc>
      </w:tr>
      <w:tr w:rsidR="001F295D" w14:paraId="731A6303"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792" w:type="dxa"/>
            <w:vAlign w:val="center"/>
          </w:tcPr>
          <w:p w14:paraId="47829E13" w14:textId="77777777" w:rsidR="001F295D" w:rsidRDefault="00000000">
            <w:pPr>
              <w:spacing w:after="0"/>
            </w:pPr>
            <w:r>
              <w:rPr>
                <w:b w:val="0"/>
                <w:sz w:val="16"/>
              </w:rPr>
              <w:t>6</w:t>
            </w:r>
          </w:p>
        </w:tc>
        <w:tc>
          <w:tcPr>
            <w:tcW w:w="2376" w:type="dxa"/>
            <w:vAlign w:val="center"/>
          </w:tcPr>
          <w:p w14:paraId="78F70901"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proofErr w:type="spellStart"/>
            <w:r>
              <w:rPr>
                <w:sz w:val="16"/>
              </w:rPr>
              <w:t>npm</w:t>
            </w:r>
            <w:proofErr w:type="spellEnd"/>
            <w:r>
              <w:rPr>
                <w:sz w:val="16"/>
              </w:rPr>
              <w:t xml:space="preserve"> run lint</w:t>
            </w:r>
          </w:p>
        </w:tc>
        <w:tc>
          <w:tcPr>
            <w:tcW w:w="6480" w:type="dxa"/>
            <w:vAlign w:val="center"/>
          </w:tcPr>
          <w:p w14:paraId="38215DDB"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 xml:space="preserve">Run the repository's </w:t>
            </w:r>
            <w:proofErr w:type="spellStart"/>
            <w:r>
              <w:rPr>
                <w:sz w:val="16"/>
              </w:rPr>
              <w:t>ESLint</w:t>
            </w:r>
            <w:proofErr w:type="spellEnd"/>
            <w:r>
              <w:rPr>
                <w:sz w:val="16"/>
              </w:rPr>
              <w:t xml:space="preserve"> check.</w:t>
            </w:r>
          </w:p>
        </w:tc>
      </w:tr>
    </w:tbl>
    <w:p w14:paraId="56555CBB" w14:textId="77777777" w:rsidR="001F295D" w:rsidRDefault="001F295D">
      <w:pPr>
        <w:spacing w:after="0"/>
      </w:pPr>
    </w:p>
    <w:p w14:paraId="23D3487A" w14:textId="77777777" w:rsidR="001F295D" w:rsidRDefault="00000000">
      <w:r>
        <w:t xml:space="preserve">For static hosting, publish the contents of </w:t>
      </w:r>
      <w:proofErr w:type="spellStart"/>
      <w:r>
        <w:t>dist</w:t>
      </w:r>
      <w:proofErr w:type="spellEnd"/>
      <w:r>
        <w:t xml:space="preserve"> and configure the host to serve index.html for client side routes such as /markets/1. Market data lives in </w:t>
      </w:r>
      <w:proofErr w:type="spellStart"/>
      <w:r>
        <w:t>src</w:t>
      </w:r>
      <w:proofErr w:type="spellEnd"/>
      <w:r>
        <w:t xml:space="preserve">/JSON; edit those files, check references between market produce names and guide entries, then rebuild. Update team profiles in </w:t>
      </w:r>
      <w:proofErr w:type="spellStart"/>
      <w:r>
        <w:t>src</w:t>
      </w:r>
      <w:proofErr w:type="spellEnd"/>
      <w:r>
        <w:t xml:space="preserve">/config/team.js and assign an approved public contact email and phone in </w:t>
      </w:r>
      <w:proofErr w:type="spellStart"/>
      <w:r>
        <w:t>src</w:t>
      </w:r>
      <w:proofErr w:type="spellEnd"/>
      <w:r>
        <w:t>/config/contact.js. Browser bookmarks remain local to each visitor. Real account authentication would require a separate backend or authentication service and is outside the current demo implementation.</w:t>
      </w:r>
    </w:p>
    <w:p w14:paraId="7B90424A" w14:textId="4F3C261D" w:rsidR="001F295D" w:rsidRDefault="00000000">
      <w:pPr>
        <w:pStyle w:val="Heading1"/>
      </w:pPr>
      <w:bookmarkStart w:id="7" w:name="_8__Requirements"/>
      <w:bookmarkEnd w:id="7"/>
      <w:r>
        <w:t>8 Requirements Remaining and Handover</w:t>
      </w:r>
    </w:p>
    <w:p w14:paraId="684C0625" w14:textId="77777777" w:rsidR="001F295D" w:rsidRDefault="00000000">
      <w:r>
        <w:t>The SRS is broader than the current implementation. The following items should be completed or explicitly waived before calling the full specification delivered.</w:t>
      </w:r>
    </w:p>
    <w:tbl>
      <w:tblPr>
        <w:tblStyle w:val="LightShading-Accent1"/>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944"/>
        <w:gridCol w:w="4824"/>
      </w:tblGrid>
      <w:tr w:rsidR="001F295D" w14:paraId="5A9F97FD" w14:textId="77777777" w:rsidTr="001F295D">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334155"/>
            <w:vAlign w:val="center"/>
          </w:tcPr>
          <w:p w14:paraId="47949D9F" w14:textId="77777777" w:rsidR="001F295D" w:rsidRDefault="00000000">
            <w:pPr>
              <w:spacing w:after="0"/>
            </w:pPr>
            <w:r>
              <w:rPr>
                <w:color w:val="FFFFFF"/>
                <w:sz w:val="16"/>
              </w:rPr>
              <w:t>SRS item</w:t>
            </w:r>
          </w:p>
        </w:tc>
        <w:tc>
          <w:tcPr>
            <w:tcW w:w="1944" w:type="dxa"/>
            <w:shd w:val="clear" w:color="auto" w:fill="334155"/>
            <w:vAlign w:val="center"/>
          </w:tcPr>
          <w:p w14:paraId="2B6FB0FC"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Current state</w:t>
            </w:r>
          </w:p>
        </w:tc>
        <w:tc>
          <w:tcPr>
            <w:tcW w:w="4824" w:type="dxa"/>
            <w:shd w:val="clear" w:color="auto" w:fill="334155"/>
            <w:vAlign w:val="center"/>
          </w:tcPr>
          <w:p w14:paraId="76E56D50" w14:textId="77777777" w:rsidR="001F295D" w:rsidRDefault="00000000">
            <w:pPr>
              <w:spacing w:after="0"/>
              <w:cnfStyle w:val="100000000000" w:firstRow="1" w:lastRow="0" w:firstColumn="0" w:lastColumn="0" w:oddVBand="0" w:evenVBand="0" w:oddHBand="0" w:evenHBand="0" w:firstRowFirstColumn="0" w:firstRowLastColumn="0" w:lastRowFirstColumn="0" w:lastRowLastColumn="0"/>
            </w:pPr>
            <w:r>
              <w:rPr>
                <w:color w:val="FFFFFF"/>
                <w:sz w:val="16"/>
              </w:rPr>
              <w:t>Work remaining</w:t>
            </w:r>
          </w:p>
        </w:tc>
      </w:tr>
      <w:tr w:rsidR="001F295D" w14:paraId="3B9F521B"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3F5F7"/>
            <w:vAlign w:val="center"/>
          </w:tcPr>
          <w:p w14:paraId="37969D8D" w14:textId="77777777" w:rsidR="001F295D" w:rsidRDefault="00000000">
            <w:pPr>
              <w:spacing w:after="0"/>
            </w:pPr>
            <w:r>
              <w:rPr>
                <w:b w:val="0"/>
                <w:sz w:val="16"/>
              </w:rPr>
              <w:t>Directory day and sort controls</w:t>
            </w:r>
          </w:p>
        </w:tc>
        <w:tc>
          <w:tcPr>
            <w:tcW w:w="1944" w:type="dxa"/>
            <w:shd w:val="clear" w:color="auto" w:fill="F3F5F7"/>
            <w:vAlign w:val="center"/>
          </w:tcPr>
          <w:p w14:paraId="2826FF7E"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Partial</w:t>
            </w:r>
          </w:p>
        </w:tc>
        <w:tc>
          <w:tcPr>
            <w:tcW w:w="4824" w:type="dxa"/>
            <w:shd w:val="clear" w:color="auto" w:fill="F3F5F7"/>
            <w:vAlign w:val="center"/>
          </w:tcPr>
          <w:p w14:paraId="7B24535F"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Add a chosen weekday filter and alphabetic, proximity or next open sorting.</w:t>
            </w:r>
          </w:p>
        </w:tc>
      </w:tr>
      <w:tr w:rsidR="001F295D" w14:paraId="534DA463"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A1DB38B" w14:textId="77777777" w:rsidR="001F295D" w:rsidRDefault="00000000">
            <w:pPr>
              <w:spacing w:after="0"/>
            </w:pPr>
            <w:r>
              <w:rPr>
                <w:b w:val="0"/>
                <w:sz w:val="16"/>
              </w:rPr>
              <w:t>Embedded map</w:t>
            </w:r>
          </w:p>
        </w:tc>
        <w:tc>
          <w:tcPr>
            <w:tcW w:w="1944" w:type="dxa"/>
            <w:vAlign w:val="center"/>
          </w:tcPr>
          <w:p w14:paraId="107DBE41"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Available on Contact</w:t>
            </w:r>
          </w:p>
        </w:tc>
        <w:tc>
          <w:tcPr>
            <w:tcW w:w="4824" w:type="dxa"/>
            <w:vAlign w:val="center"/>
          </w:tcPr>
          <w:p w14:paraId="42F88686"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Market detail pages still use links; confirm whether individual embeds are required.</w:t>
            </w:r>
          </w:p>
        </w:tc>
      </w:tr>
      <w:tr w:rsidR="001F295D" w14:paraId="5FC2F006"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3F5F7"/>
            <w:vAlign w:val="center"/>
          </w:tcPr>
          <w:p w14:paraId="64A83E68" w14:textId="77777777" w:rsidR="001F295D" w:rsidRDefault="00000000">
            <w:pPr>
              <w:spacing w:after="0"/>
            </w:pPr>
            <w:r>
              <w:rPr>
                <w:b w:val="0"/>
                <w:sz w:val="16"/>
              </w:rPr>
              <w:t>Bookmark notes, export and sharing</w:t>
            </w:r>
          </w:p>
        </w:tc>
        <w:tc>
          <w:tcPr>
            <w:tcW w:w="1944" w:type="dxa"/>
            <w:shd w:val="clear" w:color="auto" w:fill="F3F5F7"/>
            <w:vAlign w:val="center"/>
          </w:tcPr>
          <w:p w14:paraId="256F10D2"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Missing</w:t>
            </w:r>
          </w:p>
        </w:tc>
        <w:tc>
          <w:tcPr>
            <w:tcW w:w="4824" w:type="dxa"/>
            <w:shd w:val="clear" w:color="auto" w:fill="F3F5F7"/>
            <w:vAlign w:val="center"/>
          </w:tcPr>
          <w:p w14:paraId="30E5177D"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Add notes and export or share actions if required.</w:t>
            </w:r>
          </w:p>
        </w:tc>
      </w:tr>
      <w:tr w:rsidR="001F295D" w14:paraId="5141ACD7"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47EF94F" w14:textId="77777777" w:rsidR="001F295D" w:rsidRDefault="00000000">
            <w:pPr>
              <w:spacing w:after="0"/>
            </w:pPr>
            <w:r>
              <w:rPr>
                <w:b w:val="0"/>
                <w:sz w:val="16"/>
              </w:rPr>
              <w:t>About and Contact pages</w:t>
            </w:r>
          </w:p>
        </w:tc>
        <w:tc>
          <w:tcPr>
            <w:tcW w:w="1944" w:type="dxa"/>
            <w:vAlign w:val="center"/>
          </w:tcPr>
          <w:p w14:paraId="262F3174"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Implemented</w:t>
            </w:r>
          </w:p>
        </w:tc>
        <w:tc>
          <w:tcPr>
            <w:tcW w:w="4824" w:type="dxa"/>
            <w:vAlign w:val="center"/>
          </w:tcPr>
          <w:p w14:paraId="7B88FC3D"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Assign the general contact email and phone.</w:t>
            </w:r>
          </w:p>
        </w:tc>
      </w:tr>
      <w:tr w:rsidR="001F295D" w14:paraId="1F832B48"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3F5F7"/>
            <w:vAlign w:val="center"/>
          </w:tcPr>
          <w:p w14:paraId="5F909789" w14:textId="77777777" w:rsidR="001F295D" w:rsidRDefault="00000000">
            <w:pPr>
              <w:spacing w:after="0"/>
            </w:pPr>
            <w:r>
              <w:rPr>
                <w:b w:val="0"/>
                <w:sz w:val="16"/>
              </w:rPr>
              <w:t>Geolocation</w:t>
            </w:r>
          </w:p>
        </w:tc>
        <w:tc>
          <w:tcPr>
            <w:tcW w:w="1944" w:type="dxa"/>
            <w:shd w:val="clear" w:color="auto" w:fill="F3F5F7"/>
            <w:vAlign w:val="center"/>
          </w:tcPr>
          <w:p w14:paraId="49123E08"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Implemented on Contact</w:t>
            </w:r>
          </w:p>
        </w:tc>
        <w:tc>
          <w:tcPr>
            <w:tcW w:w="4824" w:type="dxa"/>
            <w:shd w:val="clear" w:color="auto" w:fill="F3F5F7"/>
            <w:vAlign w:val="center"/>
          </w:tcPr>
          <w:p w14:paraId="5BE29BE3"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 xml:space="preserve">Verify permission, failure and timeout </w:t>
            </w:r>
            <w:proofErr w:type="spellStart"/>
            <w:r>
              <w:rPr>
                <w:sz w:val="16"/>
              </w:rPr>
              <w:t>behaviour</w:t>
            </w:r>
            <w:proofErr w:type="spellEnd"/>
            <w:r>
              <w:rPr>
                <w:sz w:val="16"/>
              </w:rPr>
              <w:t xml:space="preserve"> on supported browsers.</w:t>
            </w:r>
          </w:p>
        </w:tc>
      </w:tr>
      <w:tr w:rsidR="001F295D" w14:paraId="0F6FF66B"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6203E81" w14:textId="77777777" w:rsidR="001F295D" w:rsidRDefault="00000000">
            <w:pPr>
              <w:spacing w:after="0"/>
            </w:pPr>
            <w:r>
              <w:rPr>
                <w:b w:val="0"/>
                <w:sz w:val="16"/>
              </w:rPr>
              <w:t>Visitor counter and clock</w:t>
            </w:r>
          </w:p>
        </w:tc>
        <w:tc>
          <w:tcPr>
            <w:tcW w:w="1944" w:type="dxa"/>
            <w:vAlign w:val="center"/>
          </w:tcPr>
          <w:p w14:paraId="1E0A8A12"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Missing from active UI</w:t>
            </w:r>
          </w:p>
        </w:tc>
        <w:tc>
          <w:tcPr>
            <w:tcW w:w="4824" w:type="dxa"/>
            <w:vAlign w:val="center"/>
          </w:tcPr>
          <w:p w14:paraId="155F98A7"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Implement only if retained as acceptance criteria.</w:t>
            </w:r>
          </w:p>
        </w:tc>
      </w:tr>
      <w:tr w:rsidR="001F295D" w14:paraId="0E15D5F1"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3F5F7"/>
            <w:vAlign w:val="center"/>
          </w:tcPr>
          <w:p w14:paraId="554D1FBE" w14:textId="77777777" w:rsidR="001F295D" w:rsidRDefault="00000000">
            <w:pPr>
              <w:spacing w:after="0"/>
            </w:pPr>
            <w:r>
              <w:rPr>
                <w:b w:val="0"/>
                <w:sz w:val="16"/>
              </w:rPr>
              <w:t>Login and signup mock controls</w:t>
            </w:r>
          </w:p>
        </w:tc>
        <w:tc>
          <w:tcPr>
            <w:tcW w:w="1944" w:type="dxa"/>
            <w:shd w:val="clear" w:color="auto" w:fill="F3F5F7"/>
            <w:vAlign w:val="center"/>
          </w:tcPr>
          <w:p w14:paraId="0AC790B2"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Implemented as demos</w:t>
            </w:r>
          </w:p>
        </w:tc>
        <w:tc>
          <w:tcPr>
            <w:tcW w:w="4824" w:type="dxa"/>
            <w:shd w:val="clear" w:color="auto" w:fill="F3F5F7"/>
            <w:vAlign w:val="center"/>
          </w:tcPr>
          <w:p w14:paraId="2506B9E2"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Real authentication is not included in the frontend-only scope.</w:t>
            </w:r>
          </w:p>
        </w:tc>
      </w:tr>
      <w:tr w:rsidR="001F295D" w14:paraId="2E532FEA" w14:textId="77777777" w:rsidTr="001F295D">
        <w:trPr>
          <w:cantSplit/>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6BD32EC" w14:textId="77777777" w:rsidR="001F295D" w:rsidRDefault="00000000">
            <w:pPr>
              <w:spacing w:after="0"/>
            </w:pPr>
            <w:r>
              <w:rPr>
                <w:b w:val="0"/>
                <w:sz w:val="16"/>
              </w:rPr>
              <w:t>Lighthouse and full browser testing</w:t>
            </w:r>
          </w:p>
        </w:tc>
        <w:tc>
          <w:tcPr>
            <w:tcW w:w="1944" w:type="dxa"/>
            <w:vAlign w:val="center"/>
          </w:tcPr>
          <w:p w14:paraId="535786A9"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Not recorded</w:t>
            </w:r>
          </w:p>
        </w:tc>
        <w:tc>
          <w:tcPr>
            <w:tcW w:w="4824" w:type="dxa"/>
            <w:vAlign w:val="center"/>
          </w:tcPr>
          <w:p w14:paraId="5FD5F635" w14:textId="77777777" w:rsidR="001F295D" w:rsidRDefault="00000000">
            <w:pPr>
              <w:spacing w:after="0"/>
              <w:cnfStyle w:val="000000000000" w:firstRow="0" w:lastRow="0" w:firstColumn="0" w:lastColumn="0" w:oddVBand="0" w:evenVBand="0" w:oddHBand="0" w:evenHBand="0" w:firstRowFirstColumn="0" w:firstRowLastColumn="0" w:lastRowFirstColumn="0" w:lastRowLastColumn="0"/>
            </w:pPr>
            <w:r>
              <w:rPr>
                <w:sz w:val="16"/>
              </w:rPr>
              <w:t>Run and document the acceptance checks.</w:t>
            </w:r>
          </w:p>
        </w:tc>
      </w:tr>
      <w:tr w:rsidR="001F295D" w14:paraId="31EE11F2" w14:textId="77777777" w:rsidTr="001F295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F3F5F7"/>
            <w:vAlign w:val="center"/>
          </w:tcPr>
          <w:p w14:paraId="4861E39F" w14:textId="77777777" w:rsidR="001F295D" w:rsidRDefault="00000000">
            <w:pPr>
              <w:spacing w:after="0"/>
            </w:pPr>
            <w:r>
              <w:rPr>
                <w:b w:val="0"/>
                <w:sz w:val="16"/>
              </w:rPr>
              <w:t>Demonstration video and source ZIP</w:t>
            </w:r>
          </w:p>
        </w:tc>
        <w:tc>
          <w:tcPr>
            <w:tcW w:w="1944" w:type="dxa"/>
            <w:shd w:val="clear" w:color="auto" w:fill="F3F5F7"/>
            <w:vAlign w:val="center"/>
          </w:tcPr>
          <w:p w14:paraId="6E662CC4"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Not part of website code</w:t>
            </w:r>
          </w:p>
        </w:tc>
        <w:tc>
          <w:tcPr>
            <w:tcW w:w="4824" w:type="dxa"/>
            <w:shd w:val="clear" w:color="auto" w:fill="F3F5F7"/>
            <w:vAlign w:val="center"/>
          </w:tcPr>
          <w:p w14:paraId="60D04B85" w14:textId="77777777" w:rsidR="001F295D" w:rsidRDefault="00000000">
            <w:pPr>
              <w:spacing w:after="0"/>
              <w:cnfStyle w:val="000000100000" w:firstRow="0" w:lastRow="0" w:firstColumn="0" w:lastColumn="0" w:oddVBand="0" w:evenVBand="0" w:oddHBand="1" w:evenHBand="0" w:firstRowFirstColumn="0" w:firstRowLastColumn="0" w:lastRowFirstColumn="0" w:lastRowLastColumn="0"/>
            </w:pPr>
            <w:r>
              <w:rPr>
                <w:sz w:val="16"/>
              </w:rPr>
              <w:t>Prepare the SRS submission artifacts separately.</w:t>
            </w:r>
          </w:p>
        </w:tc>
      </w:tr>
    </w:tbl>
    <w:p w14:paraId="15334895" w14:textId="77777777" w:rsidR="001F295D" w:rsidRDefault="001F295D">
      <w:pPr>
        <w:spacing w:after="0"/>
      </w:pPr>
    </w:p>
    <w:p w14:paraId="6B744389" w14:textId="77777777" w:rsidR="001F295D" w:rsidRDefault="00000000">
      <w:pPr>
        <w:pStyle w:val="Heading2"/>
      </w:pPr>
      <w:r>
        <w:t>Source references</w:t>
      </w:r>
    </w:p>
    <w:p w14:paraId="664FBC94" w14:textId="77777777" w:rsidR="001F295D" w:rsidRDefault="00000000">
      <w:proofErr w:type="spellStart"/>
      <w:r>
        <w:t>FreshFind</w:t>
      </w:r>
      <w:proofErr w:type="spellEnd"/>
      <w:r>
        <w:t xml:space="preserve"> Web Innovation Unleashed Software Requirements Specification, version 1.0, supplied PDF. </w:t>
      </w:r>
      <w:proofErr w:type="spellStart"/>
      <w:r>
        <w:t>FreshFind</w:t>
      </w:r>
      <w:proofErr w:type="spellEnd"/>
      <w:r>
        <w:t xml:space="preserve"> source repository and bundled JSON data inspected 26 September 2026. Team XI names, IDs and email addresses supplied by the project team. </w:t>
      </w:r>
      <w:proofErr w:type="spellStart"/>
      <w:r>
        <w:t>CarBreezy</w:t>
      </w:r>
      <w:proofErr w:type="spellEnd"/>
      <w:r>
        <w:t xml:space="preserve"> project report is the report organization reference.</w:t>
      </w:r>
    </w:p>
    <w:sectPr w:rsidR="001F295D" w:rsidSect="00034616">
      <w:headerReference w:type="default" r:id="rId13"/>
      <w:footerReference w:type="default" r:id="rId14"/>
      <w:pgSz w:w="11909" w:h="16834"/>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BF4FE" w14:textId="77777777" w:rsidR="00C84B99" w:rsidRDefault="00C84B99">
      <w:pPr>
        <w:spacing w:after="0" w:line="240" w:lineRule="auto"/>
      </w:pPr>
      <w:r>
        <w:separator/>
      </w:r>
    </w:p>
  </w:endnote>
  <w:endnote w:type="continuationSeparator" w:id="0">
    <w:p w14:paraId="7B95B0A1" w14:textId="77777777" w:rsidR="00C84B99" w:rsidRDefault="00C84B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9E365" w14:textId="76634B3A" w:rsidR="001F295D" w:rsidRDefault="00C05AEF">
    <w:pPr>
      <w:pStyle w:val="Footer"/>
      <w:jc w:val="right"/>
    </w:pPr>
    <w:proofErr w:type="spellStart"/>
    <w:r>
      <w:rPr>
        <w:sz w:val="16"/>
      </w:rPr>
      <w:t>FreshFind</w:t>
    </w:r>
    <w:proofErr w:type="spellEnd"/>
    <w:r>
      <w:rPr>
        <w:sz w:val="16"/>
      </w:rPr>
      <w:t xml:space="preserve"> | Project report |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2EF8D" w14:textId="77777777" w:rsidR="00C84B99" w:rsidRDefault="00C84B99">
      <w:pPr>
        <w:spacing w:after="0" w:line="240" w:lineRule="auto"/>
      </w:pPr>
      <w:r>
        <w:separator/>
      </w:r>
    </w:p>
  </w:footnote>
  <w:footnote w:type="continuationSeparator" w:id="0">
    <w:p w14:paraId="0A4B571D" w14:textId="77777777" w:rsidR="00C84B99" w:rsidRDefault="00C84B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0E276" w14:textId="69B26F83" w:rsidR="00C05AEF" w:rsidRDefault="00C05AEF" w:rsidP="00C05AEF">
    <w:r>
      <w:rPr>
        <w:noProof/>
      </w:rPr>
      <w:drawing>
        <wp:anchor distT="0" distB="0" distL="114300" distR="114300" simplePos="0" relativeHeight="251658240" behindDoc="0" locked="0" layoutInCell="1" allowOverlap="1" wp14:anchorId="09AFE130" wp14:editId="5078C213">
          <wp:simplePos x="0" y="0"/>
          <wp:positionH relativeFrom="column">
            <wp:posOffset>6016083</wp:posOffset>
          </wp:positionH>
          <wp:positionV relativeFrom="paragraph">
            <wp:posOffset>-85725</wp:posOffset>
          </wp:positionV>
          <wp:extent cx="347345" cy="347345"/>
          <wp:effectExtent l="0" t="0" r="0" b="0"/>
          <wp:wrapThrough wrapText="bothSides">
            <wp:wrapPolygon edited="0">
              <wp:start x="3554" y="0"/>
              <wp:lineTo x="0" y="3554"/>
              <wp:lineTo x="0" y="15400"/>
              <wp:lineTo x="1185" y="18954"/>
              <wp:lineTo x="3554" y="20139"/>
              <wp:lineTo x="16585" y="20139"/>
              <wp:lineTo x="18954" y="18954"/>
              <wp:lineTo x="20139" y="15400"/>
              <wp:lineTo x="20139" y="3554"/>
              <wp:lineTo x="16585" y="0"/>
              <wp:lineTo x="3554" y="0"/>
            </wp:wrapPolygon>
          </wp:wrapThrough>
          <wp:docPr id="1317820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20869" name=""/>
                  <pic:cNvPicPr/>
                </pic:nvPicPr>
                <pic:blipFill>
                  <a:blip r:embed="rId1">
                    <a:extLst>
                      <a:ext uri="{96DAC541-7B7A-43D3-8B79-37D633B846F1}">
                        <asvg:svgBlip xmlns:asvg="http://schemas.microsoft.com/office/drawing/2016/SVG/main" r:embed="rId2"/>
                      </a:ext>
                    </a:extLst>
                  </a:blip>
                  <a:stretch>
                    <a:fillRect/>
                  </a:stretch>
                </pic:blipFill>
                <pic:spPr>
                  <a:xfrm>
                    <a:off x="0" y="0"/>
                    <a:ext cx="347345" cy="347345"/>
                  </a:xfrm>
                  <a:prstGeom prst="rect">
                    <a:avLst/>
                  </a:prstGeom>
                </pic:spPr>
              </pic:pic>
            </a:graphicData>
          </a:graphic>
          <wp14:sizeRelH relativeFrom="margin">
            <wp14:pctWidth>0</wp14:pctWidth>
          </wp14:sizeRelH>
          <wp14:sizeRelV relativeFrom="margin">
            <wp14:pctHeight>0</wp14:pctHeight>
          </wp14:sizeRelV>
        </wp:anchor>
      </w:drawing>
    </w:r>
    <w:r>
      <w:rPr>
        <w:color w:val="60754A"/>
      </w:rPr>
      <w:t>FRESHFIND / FRESH ALL ALONG</w:t>
    </w:r>
  </w:p>
  <w:p w14:paraId="422D140B" w14:textId="1467B5B4" w:rsidR="00C05AEF" w:rsidRDefault="00C05A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i1025" type="#_x0000_t75" style="width:10.5pt;height:10.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" o:bullet="t">
        <v:imagedata r:id="rId1" o:title=""/>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8926876"/>
    <w:multiLevelType w:val="hybridMultilevel"/>
    <w:tmpl w:val="E048A644"/>
    <w:lvl w:ilvl="0" w:tplc="541E813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44830F1"/>
    <w:multiLevelType w:val="hybridMultilevel"/>
    <w:tmpl w:val="981C0F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52077648">
    <w:abstractNumId w:val="8"/>
  </w:num>
  <w:num w:numId="2" w16cid:durableId="1029914712">
    <w:abstractNumId w:val="6"/>
  </w:num>
  <w:num w:numId="3" w16cid:durableId="784039665">
    <w:abstractNumId w:val="5"/>
  </w:num>
  <w:num w:numId="4" w16cid:durableId="564920801">
    <w:abstractNumId w:val="4"/>
  </w:num>
  <w:num w:numId="5" w16cid:durableId="2074039577">
    <w:abstractNumId w:val="7"/>
  </w:num>
  <w:num w:numId="6" w16cid:durableId="933824392">
    <w:abstractNumId w:val="3"/>
  </w:num>
  <w:num w:numId="7" w16cid:durableId="1228296428">
    <w:abstractNumId w:val="2"/>
  </w:num>
  <w:num w:numId="8" w16cid:durableId="1094132503">
    <w:abstractNumId w:val="1"/>
  </w:num>
  <w:num w:numId="9" w16cid:durableId="135071026">
    <w:abstractNumId w:val="0"/>
  </w:num>
  <w:num w:numId="10" w16cid:durableId="651762855">
    <w:abstractNumId w:val="10"/>
  </w:num>
  <w:num w:numId="11" w16cid:durableId="16110900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190"/>
    <w:rsid w:val="0006063C"/>
    <w:rsid w:val="0015074B"/>
    <w:rsid w:val="001F295D"/>
    <w:rsid w:val="0029639D"/>
    <w:rsid w:val="00326F90"/>
    <w:rsid w:val="00375ECB"/>
    <w:rsid w:val="00AA1D8D"/>
    <w:rsid w:val="00AC6240"/>
    <w:rsid w:val="00AE02C0"/>
    <w:rsid w:val="00B47730"/>
    <w:rsid w:val="00C05AEF"/>
    <w:rsid w:val="00C84B99"/>
    <w:rsid w:val="00CB0664"/>
    <w:rsid w:val="00F27CA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04B820"/>
  <w14:defaultImageDpi w14:val="300"/>
  <w15:docId w15:val="{38C9746A-0708-459C-823D-59C6ACA37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83" w:lineRule="auto"/>
    </w:pPr>
    <w:rPr>
      <w:rFonts w:ascii="Aptos" w:hAnsi="Aptos"/>
      <w:color w:val="1F4B37"/>
      <w:sz w:val="19"/>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80" w:line="240" w:lineRule="auto"/>
    </w:pPr>
    <w:rPr>
      <w:b/>
      <w:bCs/>
      <w:i/>
      <w:color w:val="596455"/>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05AEF"/>
    <w:rPr>
      <w:color w:val="0000FF" w:themeColor="hyperlink"/>
      <w:u w:val="single"/>
    </w:rPr>
  </w:style>
  <w:style w:type="character" w:styleId="UnresolvedMention">
    <w:name w:val="Unresolved Mention"/>
    <w:basedOn w:val="DefaultParagraphFont"/>
    <w:uiPriority w:val="99"/>
    <w:semiHidden/>
    <w:unhideWhenUsed/>
    <w:rsid w:val="00C05A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eshfind-app.netlify.app"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7</Pages>
  <Words>2080</Words>
  <Characters>11858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FreshFind Website Project Report</dc:title>
  <dc:subject/>
  <dc:creator>Team XI</dc:creator>
  <cp:keywords/>
  <dc:description>generated by python-docx</dc:description>
  <cp:lastModifiedBy>Chukwunonso Noel Okonkwo</cp:lastModifiedBy>
  <cp:revision>4</cp:revision>
  <cp:lastPrinted>2026-09-26T20:42:00Z</cp:lastPrinted>
  <dcterms:created xsi:type="dcterms:W3CDTF">2013-12-23T23:15:00Z</dcterms:created>
  <dcterms:modified xsi:type="dcterms:W3CDTF">2026-09-26T21:03:00Z</dcterms:modified>
  <cp:category/>
</cp:coreProperties>
</file>