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1E10D" w14:textId="77777777" w:rsidR="00A12C00" w:rsidRPr="00A12C00" w:rsidRDefault="00A12C00" w:rsidP="00A12C00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24"/>
          <w:szCs w:val="24"/>
        </w:rPr>
      </w:pPr>
      <w:r w:rsidRPr="00A12C00">
        <w:rPr>
          <w:rFonts w:eastAsia="Times New Roman" w:cstheme="minorHAnsi"/>
          <w:b/>
          <w:bCs/>
          <w:sz w:val="24"/>
          <w:szCs w:val="24"/>
        </w:rPr>
        <w:t>Defense Validation Report</w:t>
      </w:r>
    </w:p>
    <w:p w14:paraId="0243A97C" w14:textId="77777777" w:rsidR="00A12C00" w:rsidRPr="00A12C00" w:rsidRDefault="00A12C00" w:rsidP="00A12C0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12C00">
        <w:rPr>
          <w:rFonts w:eastAsia="Times New Roman" w:cstheme="minorHAnsi"/>
        </w:rPr>
        <w:t>A Stored XSS attack (&lt;script&gt;alert('XSS</w:t>
      </w:r>
      <w:proofErr w:type="gramStart"/>
      <w:r w:rsidRPr="00A12C00">
        <w:rPr>
          <w:rFonts w:eastAsia="Times New Roman" w:cstheme="minorHAnsi"/>
        </w:rPr>
        <w:t>')&lt;</w:t>
      </w:r>
      <w:proofErr w:type="gramEnd"/>
      <w:r w:rsidRPr="00A12C00">
        <w:rPr>
          <w:rFonts w:eastAsia="Times New Roman" w:cstheme="minorHAnsi"/>
        </w:rPr>
        <w:t>/script&gt;) and a SQL Injection attack (' OR '1'='1) were successfully executed against DVWA prior to WAF deployment, confirming the application was vulnerable.</w:t>
      </w:r>
    </w:p>
    <w:p w14:paraId="78C9B3E3" w14:textId="77777777" w:rsidR="00A12C00" w:rsidRPr="00A12C00" w:rsidRDefault="00A12C00" w:rsidP="00A12C00">
      <w:p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A12C00">
        <w:rPr>
          <w:rFonts w:eastAsia="Times New Roman" w:cstheme="minorHAnsi"/>
        </w:rPr>
        <w:t>ModSecurity</w:t>
      </w:r>
      <w:proofErr w:type="spellEnd"/>
      <w:r w:rsidRPr="00A12C00">
        <w:rPr>
          <w:rFonts w:eastAsia="Times New Roman" w:cstheme="minorHAnsi"/>
        </w:rPr>
        <w:t xml:space="preserve"> was then configured in blocking mode with custom rules targeting script tags and common SQL injection patterns. After restarting Apache, both attacks were re-tested.</w:t>
      </w:r>
    </w:p>
    <w:p w14:paraId="6D07145C" w14:textId="77777777" w:rsidR="00A12C00" w:rsidRPr="00A12C00" w:rsidRDefault="00A12C00" w:rsidP="00A12C00">
      <w:pPr>
        <w:spacing w:before="100" w:beforeAutospacing="1" w:after="100" w:afterAutospacing="1" w:line="240" w:lineRule="auto"/>
        <w:rPr>
          <w:rFonts w:eastAsia="Times New Roman" w:cstheme="minorHAnsi"/>
          <w:b/>
          <w:bCs/>
        </w:rPr>
      </w:pPr>
      <w:r w:rsidRPr="00A12C00">
        <w:rPr>
          <w:rFonts w:eastAsia="Times New Roman" w:cstheme="minorHAnsi"/>
          <w:b/>
          <w:bCs/>
        </w:rPr>
        <w:t>Results:</w:t>
      </w:r>
    </w:p>
    <w:p w14:paraId="43A4F8CB" w14:textId="77777777" w:rsidR="00A12C00" w:rsidRPr="00A12C00" w:rsidRDefault="00A12C00" w:rsidP="00A1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12C00">
        <w:rPr>
          <w:rFonts w:eastAsia="Times New Roman" w:cstheme="minorHAnsi"/>
        </w:rPr>
        <w:t>XSS payload returned HTTP 403 Forbidden</w:t>
      </w:r>
    </w:p>
    <w:p w14:paraId="2AE968D3" w14:textId="77777777" w:rsidR="00A12C00" w:rsidRPr="00A12C00" w:rsidRDefault="00A12C00" w:rsidP="00A1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12C00">
        <w:rPr>
          <w:rFonts w:eastAsia="Times New Roman" w:cstheme="minorHAnsi"/>
        </w:rPr>
        <w:t>SQL Injection payload returned HTTP 403 Forbidden</w:t>
      </w:r>
    </w:p>
    <w:p w14:paraId="576741C4" w14:textId="77777777" w:rsidR="00A12C00" w:rsidRPr="00A12C00" w:rsidRDefault="00A12C00" w:rsidP="00A1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A12C00">
        <w:rPr>
          <w:rFonts w:eastAsia="Times New Roman" w:cstheme="minorHAnsi"/>
        </w:rPr>
        <w:t>ModSecurity</w:t>
      </w:r>
      <w:proofErr w:type="spellEnd"/>
      <w:r w:rsidRPr="00A12C00">
        <w:rPr>
          <w:rFonts w:eastAsia="Times New Roman" w:cstheme="minorHAnsi"/>
        </w:rPr>
        <w:t xml:space="preserve"> audit logs confirmed rule execution (ID:1001 for XSS, ID:1002 for SQLi)</w:t>
      </w:r>
    </w:p>
    <w:p w14:paraId="2F52D140" w14:textId="77777777" w:rsidR="00A12C00" w:rsidRPr="00A12C00" w:rsidRDefault="00A12C00" w:rsidP="00A12C0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A12C00">
        <w:rPr>
          <w:rFonts w:eastAsia="Times New Roman" w:cstheme="minorHAnsi"/>
        </w:rPr>
        <w:t>Requests were intercepted in Phase 2 before reaching backend processing</w:t>
      </w:r>
    </w:p>
    <w:p w14:paraId="17323DF3" w14:textId="77777777" w:rsidR="00A12C00" w:rsidRPr="00A12C00" w:rsidRDefault="00A12C00" w:rsidP="00A12C00">
      <w:pPr>
        <w:spacing w:before="100" w:beforeAutospacing="1" w:after="100" w:afterAutospacing="1" w:line="240" w:lineRule="auto"/>
        <w:rPr>
          <w:rFonts w:eastAsia="Times New Roman" w:cstheme="minorHAnsi"/>
        </w:rPr>
      </w:pPr>
      <w:r w:rsidRPr="00A12C00">
        <w:rPr>
          <w:rFonts w:eastAsia="Times New Roman" w:cstheme="minorHAnsi"/>
        </w:rPr>
        <w:t>This validates that the WAF configuration is functioning correctly and effectively mitigating tested web-based attacks.</w:t>
      </w:r>
    </w:p>
    <w:p w14:paraId="31460690" w14:textId="77777777" w:rsidR="00BF4FEC" w:rsidRPr="00A12C00" w:rsidRDefault="00BF4FEC">
      <w:pPr>
        <w:rPr>
          <w:rFonts w:cstheme="minorHAnsi"/>
        </w:rPr>
      </w:pPr>
    </w:p>
    <w:sectPr w:rsidR="00BF4FEC" w:rsidRPr="00A12C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B5E3C76"/>
    <w:multiLevelType w:val="multilevel"/>
    <w:tmpl w:val="8708A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C00"/>
    <w:rsid w:val="00A12C00"/>
    <w:rsid w:val="00BF4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11FED"/>
  <w15:chartTrackingRefBased/>
  <w15:docId w15:val="{DC919804-B091-48CB-A18B-E14A45DE24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12C0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12C0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A12C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A12C00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12C0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962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116</Words>
  <Characters>665</Characters>
  <Application>Microsoft Office Word</Application>
  <DocSecurity>0</DocSecurity>
  <Lines>5</Lines>
  <Paragraphs>1</Paragraphs>
  <ScaleCrop>false</ScaleCrop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2026-02-11T20:26:00Z</dcterms:created>
  <dcterms:modified xsi:type="dcterms:W3CDTF">2026-02-11T20:29:00Z</dcterms:modified>
</cp:coreProperties>
</file>