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CHUKWUEMEKA IROHA OKO</w:t>
      </w:r>
    </w:p>
    <w:p>
      <w:pPr>
        <w:spacing w:after="120"/>
        <w:jc w:val="center"/>
      </w:pPr>
      <w:r>
        <w:rPr>
          <w:rFonts w:ascii="Calibri" w:cs="Calibri" w:eastAsia="Calibri" w:hAnsi="Calibri"/>
          <w:i/>
          <w:iCs/>
          <w:color w:val="555555"/>
          <w:sz w:val="21"/>
          <w:szCs w:val="21"/>
        </w:rPr>
        <w:t xml:space="preserve">Technical Support Engineer | Infrastructure Support | Windows | Networking | Incident Management</w:t>
      </w:r>
    </w:p>
    <w:p>
      <w:pPr>
        <w:pBdr>
          <w:bottom w:val="single" w:color="1F3864" w:sz="8" w:space="8"/>
        </w:pBdr>
        <w:spacing w:after="200"/>
        <w:jc w:val="center"/>
      </w:pPr>
      <w:r>
        <w:rPr>
          <w:rFonts w:ascii="Calibri" w:cs="Calibri" w:eastAsia="Calibri" w:hAnsi="Calibri"/>
          <w:color w:val="333333"/>
          <w:sz w:val="19"/>
          <w:szCs w:val="19"/>
        </w:rPr>
        <w:t xml:space="preserve">okochukwuemekairoha@gmail.com</w:t>
      </w:r>
      <w:r>
        <w:rPr>
          <w:rFonts w:ascii="Calibri" w:cs="Calibri" w:eastAsia="Calibri" w:hAnsi="Calibri"/>
          <w:color w:val="333333"/>
          <w:sz w:val="19"/>
          <w:szCs w:val="19"/>
        </w:rPr>
        <w:t xml:space="preserve">   |   07034743984   |   Nigeria (Open to Remote &amp; Hybrid)</w:t>
      </w:r>
      <w:p>
        <w:pPr>
          <w:spacing w:after="200"/>
          <w:jc w:val="center"/>
        </w:pPr>
        <w:hyperlink w:history="1" r:id="rIdputyf9aun7fbrovp4w4-o">
          <w:r>
            <w:rPr>
              <w:rFonts w:ascii="Calibri" w:cs="Calibri" w:eastAsia="Calibri" w:hAnsi="Calibri"/>
              <w:color w:val="1F3864"/>
              <w:sz w:val="19"/>
              <w:szCs w:val="19"/>
              <w:u w:val="single"/>
            </w:rPr>
            <w:t xml:space="preserve">linkedin.com/in/chukwuemeka-oko</w:t>
          </w:r>
        </w:hyperlink>
        <w:r>
          <w:rPr>
            <w:rFonts w:ascii="Calibri" w:cs="Calibri" w:eastAsia="Calibri" w:hAnsi="Calibri"/>
            <w:color w:val="333333"/>
            <w:sz w:val="19"/>
            <w:szCs w:val="19"/>
          </w:rPr>
          <w:t xml:space="preserve">   |   </w:t>
        </w:r>
        <w:hyperlink w:history="1" r:id="rIdeodrsabl1j5hqr8me8sl4">
          <w:r>
            <w:rPr>
              <w:rFonts w:ascii="Calibri" w:cs="Calibri" w:eastAsia="Calibri" w:hAnsi="Calibri"/>
              <w:color w:val="1F3864"/>
              <w:sz w:val="19"/>
              <w:szCs w:val="19"/>
              <w:u w:val="single"/>
            </w:rPr>
            <w:t xml:space="preserve">github.com/ChuksOko</w:t>
          </w:r>
        </w:hyperlink>
      </w:p>
    </w:p>
    <w:p>
      <w:pPr>
        <w:pBdr>
          <w:bottom w:val="single" w:color="1F3864" w:sz="6" w:space="2"/>
        </w:pBdr>
        <w:spacing w:after="100" w:before="200"/>
      </w:pPr>
      <w:r>
        <w:rPr>
          <w:rFonts w:ascii="Calibri" w:cs="Calibri" w:eastAsia="Calibri" w:hAnsi="Calibri"/>
          <w:b/>
          <w:bCs/>
          <w:color w:val="1F3864"/>
          <w:sz w:val="23"/>
          <w:szCs w:val="23"/>
        </w:rPr>
        <w:t xml:space="preserve">PROFESSIONAL SUMMARY</w:t>
      </w:r>
    </w:p>
    <w:p>
      <w:pPr>
        <w:spacing w:after="120"/>
      </w:pPr>
      <w:r>
        <w:rPr>
          <w:rFonts w:ascii="Calibri" w:cs="Calibri" w:eastAsia="Calibri" w:hAnsi="Calibri"/>
          <w:color w:val="333333"/>
          <w:sz w:val="20"/>
          <w:szCs w:val="20"/>
        </w:rPr>
        <w:t xml:space="preserve">Technical Support Engineer with over five years of experience supporting mission-critical banking infrastructure across South-South and South-East Nigeria. Proven track record of diagnosing and resolving hardware, software, network, and infrastructure issues while maintaining SLA compliance and minimizing service downtime. Experienced in incident management, root cause analysis, technical documentation, and customer support, with additional expertise in cybersecurity, cloud technologies, and Linux systems.</w:t>
      </w:r>
    </w:p>
    <w:p>
      <w:pPr>
        <w:pBdr>
          <w:bottom w:val="single" w:color="1F3864" w:sz="6" w:space="2"/>
        </w:pBdr>
        <w:spacing w:after="100" w:before="200"/>
      </w:pPr>
      <w:r>
        <w:rPr>
          <w:rFonts w:ascii="Calibri" w:cs="Calibri" w:eastAsia="Calibri" w:hAnsi="Calibri"/>
          <w:b/>
          <w:bCs/>
          <w:color w:val="1F3864"/>
          <w:sz w:val="23"/>
          <w:szCs w:val="23"/>
        </w:rPr>
        <w:t xml:space="preserve">CORE SKILLS</w:t>
      </w:r>
    </w:p>
    <w:p>
      <w:pPr>
        <w:spacing w:after="80"/>
      </w:pPr>
      <w:r>
        <w:rPr>
          <w:rFonts w:ascii="Calibri" w:cs="Calibri" w:eastAsia="Calibri" w:hAnsi="Calibri"/>
          <w:b/>
          <w:bCs/>
          <w:color w:val="1F3864"/>
          <w:sz w:val="20"/>
          <w:szCs w:val="20"/>
        </w:rPr>
        <w:t xml:space="preserve">Technical Support: </w:t>
      </w:r>
      <w:r>
        <w:rPr>
          <w:rFonts w:ascii="Calibri" w:cs="Calibri" w:eastAsia="Calibri" w:hAnsi="Calibri"/>
          <w:color w:val="333333"/>
          <w:sz w:val="20"/>
          <w:szCs w:val="20"/>
        </w:rPr>
        <w:t xml:space="preserve">Incident Management, Technical Troubleshooting, Remote Support, On-site Support, Root Cause Analysis, SLA Management</w:t>
      </w:r>
    </w:p>
    <w:p>
      <w:pPr>
        <w:spacing w:after="80"/>
      </w:pPr>
      <w:r>
        <w:rPr>
          <w:rFonts w:ascii="Calibri" w:cs="Calibri" w:eastAsia="Calibri" w:hAnsi="Calibri"/>
          <w:b/>
          <w:bCs/>
          <w:color w:val="1F3864"/>
          <w:sz w:val="20"/>
          <w:szCs w:val="20"/>
        </w:rPr>
        <w:t xml:space="preserve">Infrastructure: </w:t>
      </w:r>
      <w:r>
        <w:rPr>
          <w:rFonts w:ascii="Calibri" w:cs="Calibri" w:eastAsia="Calibri" w:hAnsi="Calibri"/>
          <w:color w:val="333333"/>
          <w:sz w:val="20"/>
          <w:szCs w:val="20"/>
        </w:rPr>
        <w:t xml:space="preserve">Windows, Linux, Networking (TCP/IP), Hardware Installation, System Configuration, Peripheral Support, VirtualBox</w:t>
      </w:r>
    </w:p>
    <w:p>
      <w:pPr>
        <w:spacing w:after="80"/>
      </w:pPr>
      <w:r>
        <w:rPr>
          <w:rFonts w:ascii="Calibri" w:cs="Calibri" w:eastAsia="Calibri" w:hAnsi="Calibri"/>
          <w:b/>
          <w:bCs/>
          <w:color w:val="1F3864"/>
          <w:sz w:val="20"/>
          <w:szCs w:val="20"/>
        </w:rPr>
        <w:t xml:space="preserve">Tools: </w:t>
      </w:r>
      <w:r>
        <w:rPr>
          <w:rFonts w:ascii="Calibri" w:cs="Calibri" w:eastAsia="Calibri" w:hAnsi="Calibri"/>
          <w:color w:val="333333"/>
          <w:sz w:val="20"/>
          <w:szCs w:val="20"/>
        </w:rPr>
        <w:t xml:space="preserve">Microsoft Office, Git/GitHub, AWS CLI, Docker (Basic)</w:t>
      </w:r>
    </w:p>
    <w:p>
      <w:pPr>
        <w:spacing w:after="80"/>
      </w:pPr>
      <w:r>
        <w:rPr>
          <w:rFonts w:ascii="Calibri" w:cs="Calibri" w:eastAsia="Calibri" w:hAnsi="Calibri"/>
          <w:b/>
          <w:bCs/>
          <w:color w:val="1F3864"/>
          <w:sz w:val="20"/>
          <w:szCs w:val="20"/>
        </w:rPr>
        <w:t xml:space="preserve">Professional Skills: </w:t>
      </w:r>
      <w:r>
        <w:rPr>
          <w:rFonts w:ascii="Calibri" w:cs="Calibri" w:eastAsia="Calibri" w:hAnsi="Calibri"/>
          <w:color w:val="333333"/>
          <w:sz w:val="20"/>
          <w:szCs w:val="20"/>
        </w:rPr>
        <w:t xml:space="preserve">Technical Documentation, SOP Development, Customer Support, Team Leadership, Process Improvement, Stakeholder Communication</w:t>
      </w:r>
    </w:p>
    <w:p>
      <w:pPr>
        <w:pBdr>
          <w:bottom w:val="single" w:color="1F3864" w:sz="6" w:space="2"/>
        </w:pBdr>
        <w:spacing w:after="100" w:before="200"/>
      </w:pPr>
      <w:r>
        <w:rPr>
          <w:rFonts w:ascii="Calibri" w:cs="Calibri" w:eastAsia="Calibri" w:hAnsi="Calibri"/>
          <w:b/>
          <w:bCs/>
          <w:color w:val="1F3864"/>
          <w:sz w:val="23"/>
          <w:szCs w:val="23"/>
        </w:rPr>
        <w:t xml:space="preserve">PROFESSIONAL EXPERIENCE</w:t>
      </w:r>
    </w:p>
    <w:p>
      <w:pPr>
        <w:spacing w:after="20" w:before="160"/>
      </w:pPr>
      <w:r>
        <w:rPr>
          <w:rFonts w:ascii="Calibri" w:cs="Calibri" w:eastAsia="Calibri" w:hAnsi="Calibri"/>
          <w:b/>
          <w:bCs/>
          <w:color w:val="1F3864"/>
          <w:sz w:val="21"/>
          <w:szCs w:val="21"/>
        </w:rPr>
        <w:t xml:space="preserve">Team Lead – ATM Field Operations</w:t>
      </w:r>
      <w:r>
        <w:rPr>
          <w:rFonts w:ascii="Calibri" w:cs="Calibri" w:eastAsia="Calibri" w:hAnsi="Calibri"/>
          <w:b/>
          <w:bCs/>
          <w:color w:val="333333"/>
          <w:sz w:val="21"/>
          <w:szCs w:val="21"/>
        </w:rPr>
        <w:t xml:space="preserve">  —  Precise Management Systems Limited</w:t>
      </w:r>
    </w:p>
    <w:p>
      <w:pPr>
        <w:spacing w:after="60"/>
      </w:pPr>
      <w:r>
        <w:rPr>
          <w:rFonts w:ascii="Calibri" w:cs="Calibri" w:eastAsia="Calibri" w:hAnsi="Calibri"/>
          <w:i/>
          <w:iCs/>
          <w:color w:val="555555"/>
          <w:sz w:val="19"/>
          <w:szCs w:val="19"/>
        </w:rPr>
        <w:t xml:space="preserve">January 2022 – February 2026</w:t>
      </w:r>
    </w:p>
    <w:p>
      <w:pPr>
        <w:pStyle w:val="ListParagraph"/>
        <w:numPr>
          <w:ilvl w:val="0"/>
          <w:numId w:val="2"/>
        </w:numPr>
        <w:spacing w:after="60"/>
      </w:pPr>
      <w:r>
        <w:rPr>
          <w:rFonts w:ascii="Calibri" w:cs="Calibri" w:eastAsia="Calibri" w:hAnsi="Calibri"/>
          <w:color w:val="333333"/>
          <w:sz w:val="20"/>
          <w:szCs w:val="20"/>
        </w:rPr>
        <w:t xml:space="preserve">Led field operations supporting over 100 production ATM terminals across South-South and South-East Nigeria.</w:t>
      </w:r>
    </w:p>
    <w:p>
      <w:pPr>
        <w:pStyle w:val="ListParagraph"/>
        <w:numPr>
          <w:ilvl w:val="0"/>
          <w:numId w:val="2"/>
        </w:numPr>
        <w:spacing w:after="60"/>
      </w:pPr>
      <w:r>
        <w:rPr>
          <w:rFonts w:ascii="Calibri" w:cs="Calibri" w:eastAsia="Calibri" w:hAnsi="Calibri"/>
          <w:color w:val="333333"/>
          <w:sz w:val="20"/>
          <w:szCs w:val="20"/>
        </w:rPr>
        <w:t xml:space="preserve">Reduced average operational downtime by 30% and improved incident resolution time from approximately six hours to under two hours through structured troubleshooting and process improvement.</w:t>
      </w:r>
    </w:p>
    <w:p>
      <w:pPr>
        <w:pStyle w:val="ListParagraph"/>
        <w:numPr>
          <w:ilvl w:val="0"/>
          <w:numId w:val="2"/>
        </w:numPr>
        <w:spacing w:after="60"/>
      </w:pPr>
      <w:r>
        <w:rPr>
          <w:rFonts w:ascii="Calibri" w:cs="Calibri" w:eastAsia="Calibri" w:hAnsi="Calibri"/>
          <w:color w:val="333333"/>
          <w:sz w:val="20"/>
          <w:szCs w:val="20"/>
        </w:rPr>
        <w:t xml:space="preserve">Coordinated technical incidents between banking partners, vendors, and engineering teams while maintaining SLA compliance.</w:t>
      </w:r>
    </w:p>
    <w:p>
      <w:pPr>
        <w:pStyle w:val="ListParagraph"/>
        <w:numPr>
          <w:ilvl w:val="0"/>
          <w:numId w:val="2"/>
        </w:numPr>
        <w:spacing w:after="60"/>
      </w:pPr>
      <w:r>
        <w:rPr>
          <w:rFonts w:ascii="Calibri" w:cs="Calibri" w:eastAsia="Calibri" w:hAnsi="Calibri"/>
          <w:color w:val="333333"/>
          <w:sz w:val="20"/>
          <w:szCs w:val="20"/>
        </w:rPr>
        <w:t xml:space="preserve">Developed troubleshooting SOPs and technical documentation to improve operational consistency.</w:t>
      </w:r>
    </w:p>
    <w:p>
      <w:pPr>
        <w:pStyle w:val="ListParagraph"/>
        <w:numPr>
          <w:ilvl w:val="0"/>
          <w:numId w:val="2"/>
        </w:numPr>
        <w:spacing w:after="60"/>
      </w:pPr>
      <w:r>
        <w:rPr>
          <w:rFonts w:ascii="Calibri" w:cs="Calibri" w:eastAsia="Calibri" w:hAnsi="Calibri"/>
          <w:color w:val="333333"/>
          <w:sz w:val="20"/>
          <w:szCs w:val="20"/>
        </w:rPr>
        <w:t xml:space="preserve">Mentored field engineers on troubleshooting methodologies, operational procedures, and customer support best practices.</w:t>
      </w:r>
    </w:p>
    <w:p>
      <w:pPr>
        <w:spacing w:after="20" w:before="160"/>
      </w:pPr>
      <w:r>
        <w:rPr>
          <w:rFonts w:ascii="Calibri" w:cs="Calibri" w:eastAsia="Calibri" w:hAnsi="Calibri"/>
          <w:b/>
          <w:bCs/>
          <w:color w:val="1F3864"/>
          <w:sz w:val="21"/>
          <w:szCs w:val="21"/>
        </w:rPr>
        <w:t xml:space="preserve">ATM Field Engineer – Technical Support</w:t>
      </w:r>
      <w:r>
        <w:rPr>
          <w:rFonts w:ascii="Calibri" w:cs="Calibri" w:eastAsia="Calibri" w:hAnsi="Calibri"/>
          <w:b/>
          <w:bCs/>
          <w:color w:val="333333"/>
          <w:sz w:val="21"/>
          <w:szCs w:val="21"/>
        </w:rPr>
        <w:t xml:space="preserve">  —  Precise Management Systems Limited</w:t>
      </w:r>
    </w:p>
    <w:p>
      <w:pPr>
        <w:spacing w:after="60"/>
      </w:pPr>
      <w:r>
        <w:rPr>
          <w:rFonts w:ascii="Calibri" w:cs="Calibri" w:eastAsia="Calibri" w:hAnsi="Calibri"/>
          <w:i/>
          <w:iCs/>
          <w:color w:val="555555"/>
          <w:sz w:val="19"/>
          <w:szCs w:val="19"/>
        </w:rPr>
        <w:t xml:space="preserve">October 2020 – December 2021</w:t>
      </w:r>
    </w:p>
    <w:p>
      <w:pPr>
        <w:pStyle w:val="ListParagraph"/>
        <w:numPr>
          <w:ilvl w:val="0"/>
          <w:numId w:val="2"/>
        </w:numPr>
        <w:spacing w:after="60"/>
      </w:pPr>
      <w:r>
        <w:rPr>
          <w:rFonts w:ascii="Calibri" w:cs="Calibri" w:eastAsia="Calibri" w:hAnsi="Calibri"/>
          <w:color w:val="333333"/>
          <w:sz w:val="20"/>
          <w:szCs w:val="20"/>
        </w:rPr>
        <w:t xml:space="preserve">Installed, configured, and maintained ATM hardware, operating systems, and peripheral devices across multiple financial institutions.</w:t>
      </w:r>
    </w:p>
    <w:p>
      <w:pPr>
        <w:pStyle w:val="ListParagraph"/>
        <w:numPr>
          <w:ilvl w:val="0"/>
          <w:numId w:val="2"/>
        </w:numPr>
        <w:spacing w:after="60"/>
      </w:pPr>
      <w:r>
        <w:rPr>
          <w:rFonts w:ascii="Calibri" w:cs="Calibri" w:eastAsia="Calibri" w:hAnsi="Calibri"/>
          <w:color w:val="333333"/>
          <w:sz w:val="20"/>
          <w:szCs w:val="20"/>
        </w:rPr>
        <w:t xml:space="preserve">Diagnosed and resolved hardware, software, power, and network issues through on-site and remote support.</w:t>
      </w:r>
    </w:p>
    <w:p>
      <w:pPr>
        <w:pStyle w:val="ListParagraph"/>
        <w:numPr>
          <w:ilvl w:val="0"/>
          <w:numId w:val="2"/>
        </w:numPr>
        <w:spacing w:after="60"/>
      </w:pPr>
      <w:r>
        <w:rPr>
          <w:rFonts w:ascii="Calibri" w:cs="Calibri" w:eastAsia="Calibri" w:hAnsi="Calibri"/>
          <w:color w:val="333333"/>
          <w:sz w:val="20"/>
          <w:szCs w:val="20"/>
        </w:rPr>
        <w:t xml:space="preserve">Escalated complex incidents with detailed technical documentation and root cause analysis.</w:t>
      </w:r>
    </w:p>
    <w:p>
      <w:pPr>
        <w:pStyle w:val="ListParagraph"/>
        <w:numPr>
          <w:ilvl w:val="0"/>
          <w:numId w:val="2"/>
        </w:numPr>
        <w:spacing w:after="60"/>
      </w:pPr>
      <w:r>
        <w:rPr>
          <w:rFonts w:ascii="Calibri" w:cs="Calibri" w:eastAsia="Calibri" w:hAnsi="Calibri"/>
          <w:color w:val="333333"/>
          <w:sz w:val="20"/>
          <w:szCs w:val="20"/>
        </w:rPr>
        <w:t xml:space="preserve">Delivered preventive maintenance to improve system availability and operational reliability.</w:t>
      </w:r>
    </w:p>
    <w:p>
      <w:pPr>
        <w:spacing w:after="20" w:before="160"/>
      </w:pPr>
      <w:r>
        <w:rPr>
          <w:rFonts w:ascii="Calibri" w:cs="Calibri" w:eastAsia="Calibri" w:hAnsi="Calibri"/>
          <w:b/>
          <w:bCs/>
          <w:color w:val="1F3864"/>
          <w:sz w:val="21"/>
          <w:szCs w:val="21"/>
        </w:rPr>
        <w:t xml:space="preserve">Junior SOC Analyst</w:t>
      </w:r>
      <w:r>
        <w:rPr>
          <w:rFonts w:ascii="Calibri" w:cs="Calibri" w:eastAsia="Calibri" w:hAnsi="Calibri"/>
          <w:b/>
          <w:bCs/>
          <w:color w:val="333333"/>
          <w:sz w:val="21"/>
          <w:szCs w:val="21"/>
        </w:rPr>
        <w:t xml:space="preserve">  —  Bincom Dev Center</w:t>
      </w:r>
    </w:p>
    <w:p>
      <w:pPr>
        <w:spacing w:after="60"/>
      </w:pPr>
      <w:r>
        <w:rPr>
          <w:rFonts w:ascii="Calibri" w:cs="Calibri" w:eastAsia="Calibri" w:hAnsi="Calibri"/>
          <w:i/>
          <w:iCs/>
          <w:color w:val="555555"/>
          <w:sz w:val="19"/>
          <w:szCs w:val="19"/>
        </w:rPr>
        <w:t xml:space="preserve">February 2026 – Present</w:t>
      </w:r>
    </w:p>
    <w:p>
      <w:pPr>
        <w:pStyle w:val="ListParagraph"/>
        <w:numPr>
          <w:ilvl w:val="0"/>
          <w:numId w:val="2"/>
        </w:numPr>
        <w:spacing w:after="60"/>
      </w:pPr>
      <w:r>
        <w:rPr>
          <w:rFonts w:ascii="Calibri" w:cs="Calibri" w:eastAsia="Calibri" w:hAnsi="Calibri"/>
          <w:color w:val="333333"/>
          <w:sz w:val="20"/>
          <w:szCs w:val="20"/>
        </w:rPr>
        <w:t xml:space="preserve">Support security operations by monitoring systems, investigating incidents, and documenting technical findings.</w:t>
      </w:r>
    </w:p>
    <w:p>
      <w:pPr>
        <w:pStyle w:val="ListParagraph"/>
        <w:numPr>
          <w:ilvl w:val="0"/>
          <w:numId w:val="2"/>
        </w:numPr>
        <w:spacing w:after="60"/>
      </w:pPr>
      <w:r>
        <w:rPr>
          <w:rFonts w:ascii="Calibri" w:cs="Calibri" w:eastAsia="Calibri" w:hAnsi="Calibri"/>
          <w:color w:val="333333"/>
          <w:sz w:val="20"/>
          <w:szCs w:val="20"/>
        </w:rPr>
        <w:t xml:space="preserve">Collaborate with technical teams to improve system security and operational resilience.</w:t>
      </w:r>
    </w:p>
    <w:p>
      <w:pPr>
        <w:pStyle w:val="ListParagraph"/>
        <w:numPr>
          <w:ilvl w:val="0"/>
          <w:numId w:val="2"/>
        </w:numPr>
        <w:spacing w:after="60"/>
      </w:pPr>
      <w:r>
        <w:rPr>
          <w:rFonts w:ascii="Calibri" w:cs="Calibri" w:eastAsia="Calibri" w:hAnsi="Calibri"/>
          <w:color w:val="333333"/>
          <w:sz w:val="20"/>
          <w:szCs w:val="20"/>
        </w:rPr>
        <w:t xml:space="preserve">Produce technical documentation supporting incident response and operational improvements.</w:t>
      </w:r>
    </w:p>
    <w:p>
      <w:pPr>
        <w:spacing w:after="20" w:before="160"/>
      </w:pPr>
      <w:r>
        <w:rPr>
          <w:rFonts w:ascii="Calibri" w:cs="Calibri" w:eastAsia="Calibri" w:hAnsi="Calibri"/>
          <w:b/>
          <w:bCs/>
          <w:color w:val="1F3864"/>
          <w:sz w:val="21"/>
          <w:szCs w:val="21"/>
        </w:rPr>
        <w:t xml:space="preserve">Cybersecurity Intern</w:t>
      </w:r>
      <w:r>
        <w:rPr>
          <w:rFonts w:ascii="Calibri" w:cs="Calibri" w:eastAsia="Calibri" w:hAnsi="Calibri"/>
          <w:b/>
          <w:bCs/>
          <w:color w:val="333333"/>
          <w:sz w:val="21"/>
          <w:szCs w:val="21"/>
        </w:rPr>
        <w:t xml:space="preserve">  —  Ubuntu Bridge Initiative (UBI)</w:t>
      </w:r>
    </w:p>
    <w:p>
      <w:pPr>
        <w:spacing w:after="60"/>
      </w:pPr>
      <w:r>
        <w:rPr>
          <w:rFonts w:ascii="Calibri" w:cs="Calibri" w:eastAsia="Calibri" w:hAnsi="Calibri"/>
          <w:i/>
          <w:iCs/>
          <w:color w:val="555555"/>
          <w:sz w:val="19"/>
          <w:szCs w:val="19"/>
        </w:rPr>
        <w:t xml:space="preserve">June 2026 – Present</w:t>
      </w:r>
    </w:p>
    <w:p>
      <w:pPr>
        <w:pStyle w:val="ListParagraph"/>
        <w:numPr>
          <w:ilvl w:val="0"/>
          <w:numId w:val="2"/>
        </w:numPr>
        <w:spacing w:after="60"/>
      </w:pPr>
      <w:r>
        <w:rPr>
          <w:rFonts w:ascii="Calibri" w:cs="Calibri" w:eastAsia="Calibri" w:hAnsi="Calibri"/>
          <w:color w:val="333333"/>
          <w:sz w:val="20"/>
          <w:szCs w:val="20"/>
        </w:rPr>
        <w:t xml:space="preserve">Complete practical training in cybersecurity, cloud technologies, Linux administration, and incident response.</w:t>
      </w:r>
    </w:p>
    <w:p>
      <w:pPr>
        <w:pStyle w:val="ListParagraph"/>
        <w:numPr>
          <w:ilvl w:val="0"/>
          <w:numId w:val="2"/>
        </w:numPr>
        <w:spacing w:after="60"/>
      </w:pPr>
      <w:r>
        <w:rPr>
          <w:rFonts w:ascii="Calibri" w:cs="Calibri" w:eastAsia="Calibri" w:hAnsi="Calibri"/>
          <w:color w:val="333333"/>
          <w:sz w:val="20"/>
          <w:szCs w:val="20"/>
        </w:rPr>
        <w:t xml:space="preserve">Develop technical reports and security documentation based on hands-on laboratory exercises.</w:t>
      </w:r>
    </w:p>
    <w:p>
      <w:pPr>
        <w:spacing w:after="20" w:before="160"/>
      </w:pPr>
      <w:r>
        <w:rPr>
          <w:rFonts w:ascii="Calibri" w:cs="Calibri" w:eastAsia="Calibri" w:hAnsi="Calibri"/>
          <w:b/>
          <w:bCs/>
          <w:color w:val="1F3864"/>
          <w:sz w:val="21"/>
          <w:szCs w:val="21"/>
        </w:rPr>
        <w:t xml:space="preserve">Founder &amp; Lead Analyst</w:t>
      </w:r>
      <w:r>
        <w:rPr>
          <w:rFonts w:ascii="Calibri" w:cs="Calibri" w:eastAsia="Calibri" w:hAnsi="Calibri"/>
          <w:b/>
          <w:bCs/>
          <w:color w:val="333333"/>
          <w:sz w:val="21"/>
          <w:szCs w:val="21"/>
        </w:rPr>
        <w:t xml:space="preserve">  —  CyberWatch NG</w:t>
      </w:r>
    </w:p>
    <w:p>
      <w:pPr>
        <w:spacing w:after="60"/>
      </w:pPr>
      <w:r>
        <w:rPr>
          <w:rFonts w:ascii="Calibri" w:cs="Calibri" w:eastAsia="Calibri" w:hAnsi="Calibri"/>
          <w:i/>
          <w:iCs/>
          <w:color w:val="555555"/>
          <w:sz w:val="19"/>
          <w:szCs w:val="19"/>
        </w:rPr>
        <w:t xml:space="preserve">March 2026 – Present</w:t>
      </w:r>
    </w:p>
    <w:p>
      <w:pPr>
        <w:pStyle w:val="ListParagraph"/>
        <w:numPr>
          <w:ilvl w:val="0"/>
          <w:numId w:val="2"/>
        </w:numPr>
        <w:spacing w:after="60"/>
      </w:pPr>
      <w:r>
        <w:rPr>
          <w:rFonts w:ascii="Calibri" w:cs="Calibri" w:eastAsia="Calibri" w:hAnsi="Calibri"/>
          <w:color w:val="333333"/>
          <w:sz w:val="20"/>
          <w:szCs w:val="20"/>
        </w:rPr>
        <w:t xml:space="preserve">Founded and manage a technology-focused education platform providing cybersecurity awareness and digital safety resources.</w:t>
      </w:r>
    </w:p>
    <w:p>
      <w:pPr>
        <w:pStyle w:val="ListParagraph"/>
        <w:numPr>
          <w:ilvl w:val="0"/>
          <w:numId w:val="2"/>
        </w:numPr>
        <w:spacing w:after="60"/>
      </w:pPr>
      <w:r>
        <w:rPr>
          <w:rFonts w:ascii="Calibri" w:cs="Calibri" w:eastAsia="Calibri" w:hAnsi="Calibri"/>
          <w:color w:val="333333"/>
          <w:sz w:val="20"/>
          <w:szCs w:val="20"/>
        </w:rPr>
        <w:t xml:space="preserve">Create technical content that simplifies IT and cybersecurity concepts for a broad audience.</w:t>
      </w:r>
    </w:p>
    <w:p>
      <w:pPr>
        <w:pBdr>
          <w:bottom w:val="single" w:color="1F3864" w:sz="6" w:space="2"/>
        </w:pBdr>
        <w:spacing w:after="100" w:before="200"/>
      </w:pPr>
      <w:r>
        <w:rPr>
          <w:rFonts w:ascii="Calibri" w:cs="Calibri" w:eastAsia="Calibri" w:hAnsi="Calibri"/>
          <w:b/>
          <w:bCs/>
          <w:color w:val="1F3864"/>
          <w:sz w:val="23"/>
          <w:szCs w:val="23"/>
        </w:rPr>
        <w:t xml:space="preserve">TECHNICAL PROJECTS</w:t>
      </w:r>
    </w:p>
    <w:p>
      <w:pPr>
        <w:spacing w:after="40" w:before="160"/>
      </w:pPr>
      <w:r>
        <w:rPr>
          <w:rFonts w:ascii="Calibri" w:cs="Calibri" w:eastAsia="Calibri" w:hAnsi="Calibri"/>
          <w:b/>
          <w:bCs/>
          <w:color w:val="1F3864"/>
          <w:sz w:val="21"/>
          <w:szCs w:val="21"/>
        </w:rPr>
        <w:t xml:space="preserve">Integrated Cybersecurity Homelab</w:t>
      </w:r>
    </w:p>
    <w:p>
      <w:pPr>
        <w:pStyle w:val="ListParagraph"/>
        <w:numPr>
          <w:ilvl w:val="0"/>
          <w:numId w:val="2"/>
        </w:numPr>
        <w:spacing w:after="60"/>
      </w:pPr>
      <w:r>
        <w:rPr>
          <w:rFonts w:ascii="Calibri" w:cs="Calibri" w:eastAsia="Calibri" w:hAnsi="Calibri"/>
          <w:color w:val="333333"/>
          <w:sz w:val="20"/>
          <w:szCs w:val="20"/>
        </w:rPr>
        <w:t xml:space="preserve">Built a multi-VM lab environment using Linux, Windows, VirtualBox, and enterprise security tools.</w:t>
      </w:r>
    </w:p>
    <w:p>
      <w:pPr>
        <w:pStyle w:val="ListParagraph"/>
        <w:numPr>
          <w:ilvl w:val="0"/>
          <w:numId w:val="2"/>
        </w:numPr>
        <w:spacing w:after="60"/>
      </w:pPr>
      <w:r>
        <w:rPr>
          <w:rFonts w:ascii="Calibri" w:cs="Calibri" w:eastAsia="Calibri" w:hAnsi="Calibri"/>
          <w:color w:val="333333"/>
          <w:sz w:val="20"/>
          <w:szCs w:val="20"/>
        </w:rPr>
        <w:t xml:space="preserve">Configured virtual machines, networking, and system services to simulate production environments.</w:t>
      </w:r>
    </w:p>
    <w:p>
      <w:pPr>
        <w:pStyle w:val="ListParagraph"/>
        <w:numPr>
          <w:ilvl w:val="0"/>
          <w:numId w:val="2"/>
        </w:numPr>
        <w:spacing w:after="60"/>
      </w:pPr>
      <w:r>
        <w:rPr>
          <w:rFonts w:ascii="Calibri" w:cs="Calibri" w:eastAsia="Calibri" w:hAnsi="Calibri"/>
          <w:color w:val="333333"/>
          <w:sz w:val="20"/>
          <w:szCs w:val="20"/>
        </w:rPr>
        <w:t xml:space="preserve">Performed system administration, troubleshooting, and infrastructure testing.</w:t>
      </w:r>
    </w:p>
    <w:p>
      <w:pPr>
        <w:spacing w:after="40" w:before="160"/>
      </w:pPr>
      <w:r>
        <w:rPr>
          <w:rFonts w:ascii="Calibri" w:cs="Calibri" w:eastAsia="Calibri" w:hAnsi="Calibri"/>
          <w:b/>
          <w:bCs/>
          <w:color w:val="1F3864"/>
          <w:sz w:val="21"/>
          <w:szCs w:val="21"/>
        </w:rPr>
        <w:t xml:space="preserve">ELK Stack Deployment</w:t>
      </w:r>
    </w:p>
    <w:p>
      <w:pPr>
        <w:pStyle w:val="ListParagraph"/>
        <w:numPr>
          <w:ilvl w:val="0"/>
          <w:numId w:val="2"/>
        </w:numPr>
        <w:spacing w:after="60"/>
      </w:pPr>
      <w:r>
        <w:rPr>
          <w:rFonts w:ascii="Calibri" w:cs="Calibri" w:eastAsia="Calibri" w:hAnsi="Calibri"/>
          <w:color w:val="333333"/>
          <w:sz w:val="20"/>
          <w:szCs w:val="20"/>
        </w:rPr>
        <w:t xml:space="preserve">Installed and configured Elasticsearch, Logstash, Kibana, and Filebeat.</w:t>
      </w:r>
    </w:p>
    <w:p>
      <w:pPr>
        <w:pStyle w:val="ListParagraph"/>
        <w:numPr>
          <w:ilvl w:val="0"/>
          <w:numId w:val="2"/>
        </w:numPr>
        <w:spacing w:after="60"/>
      </w:pPr>
      <w:r>
        <w:rPr>
          <w:rFonts w:ascii="Calibri" w:cs="Calibri" w:eastAsia="Calibri" w:hAnsi="Calibri"/>
          <w:color w:val="333333"/>
          <w:sz w:val="20"/>
          <w:szCs w:val="20"/>
        </w:rPr>
        <w:t xml:space="preserve">Built centralized log collection and monitoring pipelines for Linux systems.</w:t>
      </w:r>
    </w:p>
    <w:p>
      <w:pPr>
        <w:pStyle w:val="ListParagraph"/>
        <w:numPr>
          <w:ilvl w:val="0"/>
          <w:numId w:val="2"/>
        </w:numPr>
        <w:spacing w:after="60"/>
      </w:pPr>
      <w:r>
        <w:rPr>
          <w:rFonts w:ascii="Calibri" w:cs="Calibri" w:eastAsia="Calibri" w:hAnsi="Calibri"/>
          <w:color w:val="333333"/>
          <w:sz w:val="20"/>
          <w:szCs w:val="20"/>
        </w:rPr>
        <w:t xml:space="preserve">Diagnosed logging and configuration issues during deployment and testing.</w:t>
      </w:r>
    </w:p>
    <w:p>
      <w:pPr>
        <w:spacing w:after="40" w:before="160"/>
      </w:pPr>
      <w:r>
        <w:rPr>
          <w:rFonts w:ascii="Calibri" w:cs="Calibri" w:eastAsia="Calibri" w:hAnsi="Calibri"/>
          <w:b/>
          <w:bCs/>
          <w:color w:val="1F3864"/>
          <w:sz w:val="21"/>
          <w:szCs w:val="21"/>
        </w:rPr>
        <w:t xml:space="preserve">AWS IAM Security Lab</w:t>
      </w:r>
    </w:p>
    <w:p>
      <w:pPr>
        <w:pStyle w:val="ListParagraph"/>
        <w:numPr>
          <w:ilvl w:val="0"/>
          <w:numId w:val="2"/>
        </w:numPr>
        <w:spacing w:after="60"/>
      </w:pPr>
      <w:r>
        <w:rPr>
          <w:rFonts w:ascii="Calibri" w:cs="Calibri" w:eastAsia="Calibri" w:hAnsi="Calibri"/>
          <w:color w:val="333333"/>
          <w:sz w:val="20"/>
          <w:szCs w:val="20"/>
        </w:rPr>
        <w:t xml:space="preserve">Configured AWS IAM users, groups, and permissions.</w:t>
      </w:r>
    </w:p>
    <w:p>
      <w:pPr>
        <w:pStyle w:val="ListParagraph"/>
        <w:numPr>
          <w:ilvl w:val="0"/>
          <w:numId w:val="2"/>
        </w:numPr>
        <w:spacing w:after="60"/>
      </w:pPr>
      <w:r>
        <w:rPr>
          <w:rFonts w:ascii="Calibri" w:cs="Calibri" w:eastAsia="Calibri" w:hAnsi="Calibri"/>
          <w:color w:val="333333"/>
          <w:sz w:val="20"/>
          <w:szCs w:val="20"/>
        </w:rPr>
        <w:t xml:space="preserve">Applied least-privilege principles while managing cloud identities.</w:t>
      </w:r>
    </w:p>
    <w:p>
      <w:pPr>
        <w:pStyle w:val="ListParagraph"/>
        <w:numPr>
          <w:ilvl w:val="0"/>
          <w:numId w:val="2"/>
        </w:numPr>
        <w:spacing w:after="60"/>
      </w:pPr>
      <w:r>
        <w:rPr>
          <w:rFonts w:ascii="Calibri" w:cs="Calibri" w:eastAsia="Calibri" w:hAnsi="Calibri"/>
          <w:color w:val="333333"/>
          <w:sz w:val="20"/>
          <w:szCs w:val="20"/>
        </w:rPr>
        <w:t xml:space="preserve">Documented configuration and remediation procedures.</w:t>
      </w:r>
    </w:p>
    <w:p>
      <w:pPr>
        <w:pBdr>
          <w:bottom w:val="single" w:color="1F3864" w:sz="6" w:space="2"/>
        </w:pBdr>
        <w:spacing w:after="100" w:before="200"/>
      </w:pPr>
      <w:r>
        <w:rPr>
          <w:rFonts w:ascii="Calibri" w:cs="Calibri" w:eastAsia="Calibri" w:hAnsi="Calibri"/>
          <w:b/>
          <w:bCs/>
          <w:color w:val="1F3864"/>
          <w:sz w:val="23"/>
          <w:szCs w:val="23"/>
        </w:rPr>
        <w:t xml:space="preserve">CERTIFICATIONS</w:t>
      </w:r>
    </w:p>
    <w:p>
      <w:pPr>
        <w:pStyle w:val="ListParagraph"/>
        <w:numPr>
          <w:ilvl w:val="0"/>
          <w:numId w:val="2"/>
        </w:numPr>
        <w:spacing w:after="60"/>
      </w:pPr>
      <w:r>
        <w:rPr>
          <w:rFonts w:ascii="Calibri" w:cs="Calibri" w:eastAsia="Calibri" w:hAnsi="Calibri"/>
          <w:color w:val="333333"/>
          <w:sz w:val="20"/>
          <w:szCs w:val="20"/>
        </w:rPr>
        <w:t xml:space="preserve">Cisco Junior Cybersecurity Analyst</w:t>
      </w:r>
    </w:p>
    <w:p>
      <w:pPr>
        <w:pStyle w:val="ListParagraph"/>
        <w:numPr>
          <w:ilvl w:val="0"/>
          <w:numId w:val="2"/>
        </w:numPr>
        <w:spacing w:after="60"/>
      </w:pPr>
      <w:r>
        <w:rPr>
          <w:rFonts w:ascii="Calibri" w:cs="Calibri" w:eastAsia="Calibri" w:hAnsi="Calibri"/>
          <w:color w:val="333333"/>
          <w:sz w:val="20"/>
          <w:szCs w:val="20"/>
        </w:rPr>
        <w:t xml:space="preserve">ISC² Certified in Cybersecurity (CC) (In Progress)</w:t>
      </w:r>
    </w:p>
    <w:p>
      <w:pPr>
        <w:pStyle w:val="ListParagraph"/>
        <w:numPr>
          <w:ilvl w:val="0"/>
          <w:numId w:val="2"/>
        </w:numPr>
        <w:spacing w:after="60"/>
      </w:pPr>
      <w:r>
        <w:rPr>
          <w:rFonts w:ascii="Calibri" w:cs="Calibri" w:eastAsia="Calibri" w:hAnsi="Calibri"/>
          <w:color w:val="333333"/>
          <w:sz w:val="20"/>
          <w:szCs w:val="20"/>
        </w:rPr>
        <w:t xml:space="preserve">DevOps &amp; Cloud Security – Digital Witch Support Community</w:t>
      </w:r>
    </w:p>
    <w:p>
      <w:pPr>
        <w:pStyle w:val="ListParagraph"/>
        <w:numPr>
          <w:ilvl w:val="0"/>
          <w:numId w:val="2"/>
        </w:numPr>
        <w:spacing w:after="60"/>
      </w:pPr>
      <w:r>
        <w:rPr>
          <w:rFonts w:ascii="Calibri" w:cs="Calibri" w:eastAsia="Calibri" w:hAnsi="Calibri"/>
          <w:color w:val="333333"/>
          <w:sz w:val="20"/>
          <w:szCs w:val="20"/>
        </w:rPr>
        <w:t xml:space="preserve">Cisco Networking Basics</w:t>
      </w:r>
    </w:p>
    <w:p>
      <w:pPr>
        <w:pStyle w:val="ListParagraph"/>
        <w:numPr>
          <w:ilvl w:val="0"/>
          <w:numId w:val="2"/>
        </w:numPr>
        <w:spacing w:after="60"/>
      </w:pPr>
      <w:r>
        <w:rPr>
          <w:rFonts w:ascii="Calibri" w:cs="Calibri" w:eastAsia="Calibri" w:hAnsi="Calibri"/>
          <w:color w:val="333333"/>
          <w:sz w:val="20"/>
          <w:szCs w:val="20"/>
        </w:rPr>
        <w:t xml:space="preserve">Cisco Introduction to Cybersecurity</w:t>
      </w:r>
    </w:p>
    <w:p>
      <w:pPr>
        <w:pStyle w:val="ListParagraph"/>
        <w:numPr>
          <w:ilvl w:val="0"/>
          <w:numId w:val="2"/>
        </w:numPr>
        <w:spacing w:after="60"/>
      </w:pPr>
      <w:r>
        <w:rPr>
          <w:rFonts w:ascii="Calibri" w:cs="Calibri" w:eastAsia="Calibri" w:hAnsi="Calibri"/>
          <w:color w:val="333333"/>
          <w:sz w:val="20"/>
          <w:szCs w:val="20"/>
        </w:rPr>
        <w:t xml:space="preserve">Technical Writing Essentials – Alison</w:t>
      </w:r>
    </w:p>
    <w:p>
      <w:pPr>
        <w:pBdr>
          <w:bottom w:val="single" w:color="1F3864" w:sz="6" w:space="2"/>
        </w:pBdr>
        <w:spacing w:after="100" w:before="200"/>
      </w:pPr>
      <w:r>
        <w:rPr>
          <w:rFonts w:ascii="Calibri" w:cs="Calibri" w:eastAsia="Calibri" w:hAnsi="Calibri"/>
          <w:b/>
          <w:bCs/>
          <w:color w:val="1F3864"/>
          <w:sz w:val="23"/>
          <w:szCs w:val="23"/>
        </w:rPr>
        <w:t xml:space="preserve">EDUCATION</w:t>
      </w:r>
    </w:p>
    <w:p>
      <w:pPr>
        <w:spacing w:after="20"/>
      </w:pPr>
      <w:r>
        <w:rPr>
          <w:rFonts w:ascii="Calibri" w:cs="Calibri" w:eastAsia="Calibri" w:hAnsi="Calibri"/>
          <w:b/>
          <w:bCs/>
          <w:color w:val="333333"/>
          <w:sz w:val="20"/>
          <w:szCs w:val="20"/>
        </w:rPr>
        <w:t xml:space="preserve">Bachelor of Science (B.Sc.) Biochemistry</w:t>
      </w:r>
    </w:p>
    <w:p>
      <w:pPr>
        <w:spacing w:after="0"/>
      </w:pPr>
      <w:r>
        <w:rPr>
          <w:rFonts w:ascii="Calibri" w:cs="Calibri" w:eastAsia="Calibri" w:hAnsi="Calibri"/>
          <w:color w:val="333333"/>
          <w:sz w:val="20"/>
          <w:szCs w:val="20"/>
        </w:rPr>
        <w:t xml:space="preserve">Abia State University, Uturu, Nigeria</w:t>
      </w:r>
    </w:p>
    <w:sectPr>
      <w:pgSz w:w="12240" w:h="15840" w:orient="portrait"/>
      <w:pgMar w:top="720"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tyf9aun7fbrovp4w4-o" Type="http://schemas.openxmlformats.org/officeDocument/2006/relationships/hyperlink" Target="https://linkedin.com/in/chukwuemeka-oko" TargetMode="External"/><Relationship Id="rIdeodrsabl1j5hqr8me8sl4" Type="http://schemas.openxmlformats.org/officeDocument/2006/relationships/hyperlink" Target="https://github.com/ChuksOk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2026-08-05T20:02:38.097Z</dcterms:created>
  <dcterms:modified xsi:type="dcterms:W3CDTF">2026-08-05T20:02:38.113Z</dcterms:modified>
</cp:coreProperties>
</file>

<file path=docProps/custom.xml><?xml version="1.0" encoding="utf-8"?>
<Properties xmlns="http://schemas.openxmlformats.org/officeDocument/2006/custom-properties" xmlns:vt="http://schemas.openxmlformats.org/officeDocument/2006/docPropsVTypes"/>
</file>