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E8" w:rsidRDefault="00B02DE8">
      <w:pPr>
        <w:autoSpaceDE w:val="0"/>
        <w:autoSpaceDN w:val="0"/>
        <w:adjustRightInd w:val="0"/>
        <w:rPr>
          <w:b/>
        </w:rPr>
      </w:pPr>
    </w:p>
    <w:tbl>
      <w:tblPr>
        <w:tblW w:w="974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244"/>
      </w:tblGrid>
      <w:tr w:rsidR="00C42A08" w:rsidRPr="00883354" w:rsidTr="00C42A08">
        <w:trPr>
          <w:trHeight w:hRule="exact" w:val="340"/>
        </w:trPr>
        <w:tc>
          <w:tcPr>
            <w:tcW w:w="45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42A08" w:rsidRPr="00883354" w:rsidRDefault="00C42A08" w:rsidP="00264482">
            <w:pPr>
              <w:rPr>
                <w:rFonts w:ascii="Times New Roman" w:hAnsi="Times New Roman"/>
                <w:b/>
              </w:rPr>
            </w:pPr>
            <w:r w:rsidRPr="00883354">
              <w:rPr>
                <w:rFonts w:ascii="Times New Roman" w:hAnsi="Times New Roman"/>
                <w:b/>
              </w:rPr>
              <w:t>USER-Name: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2A08" w:rsidRPr="00B5329A" w:rsidRDefault="00392B28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WIP4-319</w:t>
            </w:r>
          </w:p>
        </w:tc>
      </w:tr>
      <w:tr w:rsidR="00C42A08" w:rsidRPr="00883354" w:rsidTr="00C42A08">
        <w:trPr>
          <w:trHeight w:hRule="exact" w:val="340"/>
        </w:trPr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2A08" w:rsidRPr="00883354" w:rsidRDefault="00C42A08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42A08" w:rsidRPr="00883354" w:rsidRDefault="00C42A08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:rsidR="00C42A08" w:rsidRDefault="00C42A08" w:rsidP="00C42A08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6D0147" w:rsidRPr="00392B28" w:rsidTr="00C5581B">
        <w:trPr>
          <w:trHeight w:hRule="exact" w:val="454"/>
        </w:trPr>
        <w:tc>
          <w:tcPr>
            <w:tcW w:w="9908" w:type="dxa"/>
            <w:gridSpan w:val="2"/>
            <w:shd w:val="clear" w:color="auto" w:fill="8DB3E2"/>
            <w:vAlign w:val="center"/>
          </w:tcPr>
          <w:p w:rsidR="006D0147" w:rsidRPr="00BD7C6B" w:rsidRDefault="006D0147" w:rsidP="00C5581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6D0147">
              <w:rPr>
                <w:rFonts w:ascii="Times New Roman" w:hAnsi="Times New Roman"/>
                <w:b/>
                <w:lang w:val="en-US"/>
              </w:rPr>
              <w:t>Enterprise and Personnel Structure in SAP HCM</w:t>
            </w:r>
          </w:p>
        </w:tc>
      </w:tr>
      <w:tr w:rsidR="006D0147" w:rsidRPr="00B43823" w:rsidTr="00C5581B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6D0147" w:rsidRDefault="006D0147" w:rsidP="006D0147">
            <w:pPr>
              <w:spacing w:line="276" w:lineRule="auto"/>
              <w:rPr>
                <w:rFonts w:ascii="Times New Roman" w:hAnsi="Times New Roman"/>
                <w:b/>
                <w:lang w:val="en-US"/>
              </w:rPr>
            </w:pPr>
            <w:r w:rsidRPr="006D0147">
              <w:rPr>
                <w:rFonts w:ascii="Times New Roman" w:hAnsi="Times New Roman"/>
                <w:b/>
                <w:i/>
                <w:lang w:val="en-US"/>
              </w:rPr>
              <w:t>Personnel Sub Areas DL00</w:t>
            </w:r>
          </w:p>
          <w:p w:rsidR="006D0147" w:rsidRPr="00C94969" w:rsidRDefault="006D0147" w:rsidP="00C5581B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</w:p>
        </w:tc>
        <w:tc>
          <w:tcPr>
            <w:tcW w:w="5405" w:type="dxa"/>
            <w:shd w:val="clear" w:color="auto" w:fill="auto"/>
            <w:vAlign w:val="center"/>
          </w:tcPr>
          <w:p w:rsidR="006D0147" w:rsidRPr="00DC1C50" w:rsidRDefault="00B5329A" w:rsidP="00C5581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EX00, FI00, HR00, IT00, MM00, PP00, and PU00</w:t>
            </w:r>
          </w:p>
        </w:tc>
      </w:tr>
      <w:tr w:rsidR="006D0147" w:rsidRPr="00DC1C50" w:rsidTr="00C5581B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6D0147" w:rsidRPr="006D0147" w:rsidRDefault="006D0147" w:rsidP="006D014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6D0147">
              <w:rPr>
                <w:rFonts w:ascii="Times New Roman" w:hAnsi="Times New Roman"/>
                <w:b/>
                <w:i/>
                <w:lang w:val="en-US"/>
              </w:rPr>
              <w:t>Employee Sub-group Applicants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6D0147" w:rsidRPr="00DC1C50" w:rsidRDefault="00B43823" w:rsidP="00C5581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  <w:r w:rsidR="00904566"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6D0147" w:rsidRDefault="006D0147" w:rsidP="00C42A08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p w:rsidR="006D0147" w:rsidRPr="00195F87" w:rsidRDefault="006D0147" w:rsidP="00C42A08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C42A08" w:rsidRPr="00392B28" w:rsidTr="00C42A08">
        <w:trPr>
          <w:trHeight w:hRule="exact" w:val="454"/>
        </w:trPr>
        <w:tc>
          <w:tcPr>
            <w:tcW w:w="9908" w:type="dxa"/>
            <w:gridSpan w:val="2"/>
            <w:shd w:val="clear" w:color="auto" w:fill="8DB3E2"/>
            <w:vAlign w:val="center"/>
          </w:tcPr>
          <w:p w:rsidR="00C42A08" w:rsidRPr="00BD7C6B" w:rsidRDefault="00C42A08" w:rsidP="00741DD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C94969">
              <w:rPr>
                <w:rFonts w:ascii="Times New Roman" w:hAnsi="Times New Roman"/>
                <w:b/>
                <w:lang w:val="en-US"/>
              </w:rPr>
              <w:t xml:space="preserve">Organizational </w:t>
            </w:r>
            <w:r w:rsidR="00741DD8">
              <w:rPr>
                <w:rFonts w:ascii="Times New Roman" w:hAnsi="Times New Roman"/>
                <w:b/>
                <w:lang w:val="en-US"/>
              </w:rPr>
              <w:t>Structures in SAP HCM</w:t>
            </w:r>
          </w:p>
        </w:tc>
      </w:tr>
      <w:tr w:rsidR="00741DD8" w:rsidRPr="00474B66" w:rsidTr="00741DD8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Pr="00C94969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741DD8">
              <w:rPr>
                <w:rFonts w:ascii="Times New Roman" w:hAnsi="Times New Roman"/>
                <w:b/>
                <w:i/>
                <w:lang w:val="en-US"/>
              </w:rPr>
              <w:t>PositionID SD-DC-xyy</w:t>
            </w:r>
            <w:r w:rsidR="00E112B9">
              <w:rPr>
                <w:rFonts w:ascii="Times New Roman" w:hAnsi="Times New Roman"/>
                <w:b/>
                <w:i/>
                <w:lang w:val="en-US"/>
              </w:rPr>
              <w:t>y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E24F55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50025288</w:t>
            </w:r>
          </w:p>
        </w:tc>
      </w:tr>
      <w:tr w:rsidR="00741DD8" w:rsidRPr="00474B66" w:rsidTr="00741DD8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Pr="00C94969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741DD8">
              <w:rPr>
                <w:rFonts w:ascii="Times New Roman" w:hAnsi="Times New Roman"/>
                <w:b/>
                <w:i/>
                <w:lang w:val="en-US"/>
              </w:rPr>
              <w:t>PositionID SD-SE-xyy</w:t>
            </w:r>
            <w:r w:rsidR="00E112B9">
              <w:rPr>
                <w:rFonts w:ascii="Times New Roman" w:hAnsi="Times New Roman"/>
                <w:b/>
                <w:i/>
                <w:lang w:val="en-US"/>
              </w:rPr>
              <w:t>y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E24F55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50025289</w:t>
            </w:r>
          </w:p>
        </w:tc>
      </w:tr>
      <w:tr w:rsidR="00741DD8" w:rsidRPr="00474B66" w:rsidTr="00741DD8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Pr="00C94969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741DD8">
              <w:rPr>
                <w:rFonts w:ascii="Times New Roman" w:hAnsi="Times New Roman"/>
                <w:b/>
                <w:i/>
                <w:lang w:val="en-US"/>
              </w:rPr>
              <w:t>PositionID MA-DC-xyy</w:t>
            </w:r>
            <w:r w:rsidR="00E112B9">
              <w:rPr>
                <w:rFonts w:ascii="Times New Roman" w:hAnsi="Times New Roman"/>
                <w:b/>
                <w:i/>
                <w:lang w:val="en-US"/>
              </w:rPr>
              <w:t>y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331024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50025349</w:t>
            </w:r>
          </w:p>
        </w:tc>
      </w:tr>
      <w:tr w:rsidR="00741DD8" w:rsidRPr="00474B66" w:rsidTr="00741DD8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Pr="00C94969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741DD8">
              <w:rPr>
                <w:rFonts w:ascii="Times New Roman" w:hAnsi="Times New Roman"/>
                <w:b/>
                <w:i/>
                <w:lang w:val="en-US"/>
              </w:rPr>
              <w:t>PositionID MA-SE-xyy</w:t>
            </w:r>
            <w:r w:rsidR="00E112B9">
              <w:rPr>
                <w:rFonts w:ascii="Times New Roman" w:hAnsi="Times New Roman"/>
                <w:b/>
                <w:i/>
                <w:lang w:val="en-US"/>
              </w:rPr>
              <w:t>y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486AC0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50025350</w:t>
            </w:r>
          </w:p>
        </w:tc>
      </w:tr>
    </w:tbl>
    <w:p w:rsidR="00D06A70" w:rsidRDefault="00D06A70" w:rsidP="005436A5">
      <w:pPr>
        <w:autoSpaceDE w:val="0"/>
        <w:autoSpaceDN w:val="0"/>
        <w:adjustRightInd w:val="0"/>
        <w:rPr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741DD8" w:rsidRPr="00392B28" w:rsidTr="00264482">
        <w:trPr>
          <w:trHeight w:hRule="exact" w:val="454"/>
        </w:trPr>
        <w:tc>
          <w:tcPr>
            <w:tcW w:w="9908" w:type="dxa"/>
            <w:gridSpan w:val="2"/>
            <w:shd w:val="clear" w:color="auto" w:fill="8DB3E2"/>
            <w:vAlign w:val="center"/>
          </w:tcPr>
          <w:p w:rsidR="00741DD8" w:rsidRPr="00BD7C6B" w:rsidRDefault="00133225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Master Data in SAP HCM</w:t>
            </w:r>
          </w:p>
        </w:tc>
      </w:tr>
      <w:tr w:rsidR="00741DD8" w:rsidRPr="00DC1C50" w:rsidTr="00264482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Pr="00C94969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Basic Pay Ms. Miller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6C42BE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10.000,00 USD</w:t>
            </w:r>
          </w:p>
        </w:tc>
      </w:tr>
    </w:tbl>
    <w:p w:rsidR="00741DD8" w:rsidRDefault="00741DD8" w:rsidP="005436A5">
      <w:pPr>
        <w:autoSpaceDE w:val="0"/>
        <w:autoSpaceDN w:val="0"/>
        <w:adjustRightInd w:val="0"/>
        <w:rPr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741DD8" w:rsidRPr="00392B28" w:rsidTr="00264482">
        <w:trPr>
          <w:trHeight w:hRule="exact" w:val="454"/>
        </w:trPr>
        <w:tc>
          <w:tcPr>
            <w:tcW w:w="9908" w:type="dxa"/>
            <w:gridSpan w:val="2"/>
            <w:shd w:val="clear" w:color="auto" w:fill="8DB3E2"/>
            <w:vAlign w:val="center"/>
          </w:tcPr>
          <w:p w:rsidR="00741DD8" w:rsidRPr="00BD7C6B" w:rsidRDefault="00133225" w:rsidP="00AE3D5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Business </w:t>
            </w:r>
            <w:r w:rsidR="00741DD8">
              <w:rPr>
                <w:rFonts w:ascii="Times New Roman" w:hAnsi="Times New Roman"/>
                <w:b/>
                <w:lang w:val="en-US"/>
              </w:rPr>
              <w:t xml:space="preserve">Processes in </w:t>
            </w:r>
            <w:r w:rsidR="00AE3D51">
              <w:rPr>
                <w:rFonts w:ascii="Times New Roman" w:hAnsi="Times New Roman"/>
                <w:b/>
                <w:lang w:val="en-US"/>
              </w:rPr>
              <w:t>SAP HCM</w:t>
            </w:r>
          </w:p>
        </w:tc>
      </w:tr>
      <w:tr w:rsidR="00741DD8" w:rsidRPr="00DC1C50" w:rsidTr="00264482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Pr="00C94969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Advertisement Number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A704E0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00001021</w:t>
            </w:r>
          </w:p>
        </w:tc>
      </w:tr>
      <w:tr w:rsidR="00741DD8" w:rsidRPr="00DC1C50" w:rsidTr="00264482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Pr="00C94969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Applicant Number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FA3B8A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00001052</w:t>
            </w:r>
          </w:p>
        </w:tc>
      </w:tr>
      <w:tr w:rsidR="00741DD8" w:rsidRPr="00DC1C50" w:rsidTr="00264482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Personnel Number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327986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3268</w:t>
            </w:r>
          </w:p>
        </w:tc>
      </w:tr>
      <w:tr w:rsidR="00741DD8" w:rsidRPr="00DC1C50" w:rsidTr="00264482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Position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EA6BB8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50025288</w:t>
            </w:r>
          </w:p>
        </w:tc>
      </w:tr>
      <w:tr w:rsidR="00741DD8" w:rsidRPr="00DC1C50" w:rsidTr="00264482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Job Key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AD5F89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50025281</w:t>
            </w:r>
          </w:p>
        </w:tc>
      </w:tr>
      <w:tr w:rsidR="00741DD8" w:rsidRPr="00DC1C50" w:rsidTr="00264482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Org. Unit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491A18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50025274</w:t>
            </w:r>
          </w:p>
        </w:tc>
      </w:tr>
      <w:tr w:rsidR="00741DD8" w:rsidRPr="00DC1C50" w:rsidTr="00264482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Org. Key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2500EE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DL00</w:t>
            </w:r>
          </w:p>
        </w:tc>
      </w:tr>
      <w:tr w:rsidR="00741DD8" w:rsidRPr="00DC1C50" w:rsidTr="00264482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Most suitable Position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F95EBF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Leiter Marketing 1712, 3223 and 1363</w:t>
            </w:r>
          </w:p>
        </w:tc>
      </w:tr>
      <w:tr w:rsidR="00741DD8" w:rsidRPr="00DC1C50" w:rsidTr="00264482">
        <w:trPr>
          <w:trHeight w:hRule="exact" w:val="402"/>
        </w:trPr>
        <w:tc>
          <w:tcPr>
            <w:tcW w:w="4503" w:type="dxa"/>
            <w:shd w:val="clear" w:color="auto" w:fill="DBE5F1"/>
            <w:vAlign w:val="center"/>
          </w:tcPr>
          <w:p w:rsidR="00741DD8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Matching Percentage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Pr="00DC1C50" w:rsidRDefault="00B36311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92,50%</w:t>
            </w:r>
          </w:p>
        </w:tc>
      </w:tr>
      <w:tr w:rsidR="00741DD8" w:rsidRPr="00392B28" w:rsidTr="00F54FDF">
        <w:trPr>
          <w:trHeight w:hRule="exact" w:val="731"/>
        </w:trPr>
        <w:tc>
          <w:tcPr>
            <w:tcW w:w="4503" w:type="dxa"/>
            <w:shd w:val="clear" w:color="auto" w:fill="DBE5F1"/>
            <w:vAlign w:val="center"/>
          </w:tcPr>
          <w:p w:rsidR="00741DD8" w:rsidRPr="00741DD8" w:rsidRDefault="00741DD8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F54FDF">
              <w:rPr>
                <w:rFonts w:ascii="Times New Roman" w:hAnsi="Times New Roman"/>
                <w:b/>
                <w:i/>
                <w:lang w:val="en-US"/>
              </w:rPr>
              <w:t>Name and Suitability Percentage two Best Applicants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741DD8" w:rsidRDefault="00ED0159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Paula Fisher 80,94%</w:t>
            </w:r>
          </w:p>
          <w:p w:rsidR="00ED0159" w:rsidRPr="00DC1C50" w:rsidRDefault="00ED0159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Caren Miller 75,09%</w:t>
            </w:r>
          </w:p>
        </w:tc>
      </w:tr>
      <w:tr w:rsidR="00F54FDF" w:rsidRPr="00DC1C50" w:rsidTr="00F54FDF">
        <w:trPr>
          <w:trHeight w:hRule="exact" w:val="416"/>
        </w:trPr>
        <w:tc>
          <w:tcPr>
            <w:tcW w:w="4503" w:type="dxa"/>
            <w:shd w:val="clear" w:color="auto" w:fill="DBE5F1"/>
            <w:vAlign w:val="center"/>
          </w:tcPr>
          <w:p w:rsidR="00F54FDF" w:rsidRPr="00F54FDF" w:rsidRDefault="00F54FDF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EE Group Best Applicant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F54FDF" w:rsidRPr="00DC1C50" w:rsidRDefault="00ED5D68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54FDF" w:rsidRPr="00DC1C50" w:rsidTr="00F54FDF">
        <w:trPr>
          <w:trHeight w:hRule="exact" w:val="416"/>
        </w:trPr>
        <w:tc>
          <w:tcPr>
            <w:tcW w:w="4503" w:type="dxa"/>
            <w:shd w:val="clear" w:color="auto" w:fill="DBE5F1"/>
            <w:vAlign w:val="center"/>
          </w:tcPr>
          <w:p w:rsidR="00F54FDF" w:rsidRDefault="00F54FDF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Personnel Area Best Applicant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F54FDF" w:rsidRPr="00DC1C50" w:rsidRDefault="00BF6B42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DL00</w:t>
            </w:r>
          </w:p>
        </w:tc>
      </w:tr>
      <w:tr w:rsidR="00D91804" w:rsidRPr="002B6939" w:rsidTr="002B6939">
        <w:trPr>
          <w:trHeight w:hRule="exact" w:val="1092"/>
        </w:trPr>
        <w:tc>
          <w:tcPr>
            <w:tcW w:w="4503" w:type="dxa"/>
            <w:shd w:val="clear" w:color="auto" w:fill="DBE5F1"/>
            <w:vAlign w:val="center"/>
          </w:tcPr>
          <w:p w:rsidR="00D91804" w:rsidRDefault="00D91804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Qualifications Ms. Miller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D91804" w:rsidRPr="00DC1C50" w:rsidRDefault="002B6939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Communication (French), Oral Communication, Written Communication, Eduction (Masters), Technology (MS Office), Technology (SAP CRM), Work Experience (Management Experience)</w:t>
            </w:r>
          </w:p>
        </w:tc>
      </w:tr>
      <w:tr w:rsidR="00F54FDF" w:rsidRPr="00DC1C50" w:rsidTr="00952425">
        <w:trPr>
          <w:trHeight w:hRule="exact" w:val="711"/>
        </w:trPr>
        <w:tc>
          <w:tcPr>
            <w:tcW w:w="4503" w:type="dxa"/>
            <w:shd w:val="clear" w:color="auto" w:fill="DBE5F1"/>
            <w:vAlign w:val="center"/>
          </w:tcPr>
          <w:p w:rsidR="00F54FDF" w:rsidRDefault="00F54FDF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Bday Ms. Miller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F54FDF" w:rsidRPr="00DC1C50" w:rsidRDefault="00422346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20.07.1955</w:t>
            </w:r>
          </w:p>
        </w:tc>
      </w:tr>
      <w:tr w:rsidR="00F54FDF" w:rsidRPr="00FF1509" w:rsidTr="00952425">
        <w:trPr>
          <w:trHeight w:hRule="exact" w:val="1216"/>
        </w:trPr>
        <w:tc>
          <w:tcPr>
            <w:tcW w:w="4503" w:type="dxa"/>
            <w:shd w:val="clear" w:color="auto" w:fill="DBE5F1"/>
            <w:vAlign w:val="center"/>
          </w:tcPr>
          <w:p w:rsidR="00F54FDF" w:rsidRDefault="00F54FDF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lastRenderedPageBreak/>
              <w:t>Hiring Decision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F54FDF" w:rsidRDefault="00FF1509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Ms. Paula Fisher</w:t>
            </w:r>
          </w:p>
          <w:p w:rsidR="00952425" w:rsidRPr="00DC1C50" w:rsidRDefault="00952425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 will pick Ms. Paula Fisher because she has a less negative point in their qualifications</w:t>
            </w:r>
            <w:bookmarkStart w:id="0" w:name="_GoBack"/>
            <w:bookmarkEnd w:id="0"/>
            <w:r>
              <w:rPr>
                <w:rFonts w:ascii="Times New Roman" w:hAnsi="Times New Roman"/>
                <w:lang w:val="en-US"/>
              </w:rPr>
              <w:t xml:space="preserve"> calculation difference.</w:t>
            </w:r>
          </w:p>
        </w:tc>
      </w:tr>
      <w:tr w:rsidR="00F54FDF" w:rsidRPr="00FF1509" w:rsidTr="00F54FDF">
        <w:trPr>
          <w:trHeight w:hRule="exact" w:val="416"/>
        </w:trPr>
        <w:tc>
          <w:tcPr>
            <w:tcW w:w="4503" w:type="dxa"/>
            <w:shd w:val="clear" w:color="auto" w:fill="DBE5F1"/>
            <w:vAlign w:val="center"/>
          </w:tcPr>
          <w:p w:rsidR="00F54FDF" w:rsidRDefault="00F54FDF" w:rsidP="00264482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Travel Expense Report Number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F54FDF" w:rsidRPr="00DC1C50" w:rsidRDefault="00DD5A5A" w:rsidP="0026448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100984</w:t>
            </w:r>
          </w:p>
        </w:tc>
      </w:tr>
    </w:tbl>
    <w:p w:rsidR="00741DD8" w:rsidRPr="00C42A08" w:rsidRDefault="00741DD8" w:rsidP="005436A5">
      <w:pPr>
        <w:autoSpaceDE w:val="0"/>
        <w:autoSpaceDN w:val="0"/>
        <w:adjustRightInd w:val="0"/>
        <w:rPr>
          <w:lang w:val="en-US"/>
        </w:rPr>
      </w:pPr>
    </w:p>
    <w:sectPr w:rsidR="00741DD8" w:rsidRPr="00C42A0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1A7" w:rsidRDefault="008871A7">
      <w:r>
        <w:separator/>
      </w:r>
    </w:p>
  </w:endnote>
  <w:endnote w:type="continuationSeparator" w:id="0">
    <w:p w:rsidR="008871A7" w:rsidRDefault="0088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039" w:rsidRDefault="0040103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1A7" w:rsidRDefault="008871A7">
      <w:r>
        <w:separator/>
      </w:r>
    </w:p>
  </w:footnote>
  <w:footnote w:type="continuationSeparator" w:id="0">
    <w:p w:rsidR="008871A7" w:rsidRDefault="00887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039" w:rsidRPr="003E642A" w:rsidRDefault="003E642A">
    <w:pPr>
      <w:autoSpaceDE w:val="0"/>
      <w:autoSpaceDN w:val="0"/>
      <w:adjustRightInd w:val="0"/>
      <w:ind w:hanging="180"/>
      <w:jc w:val="center"/>
      <w:rPr>
        <w:b/>
        <w:lang w:val="en-US"/>
      </w:rPr>
    </w:pPr>
    <w:r w:rsidRPr="003E642A">
      <w:rPr>
        <w:b/>
        <w:lang w:val="en-US"/>
      </w:rPr>
      <w:t xml:space="preserve">Data sheet </w:t>
    </w:r>
    <w:r w:rsidR="00C42A08">
      <w:rPr>
        <w:b/>
        <w:lang w:val="en-US"/>
      </w:rPr>
      <w:t>– Part 04:</w:t>
    </w:r>
    <w:r w:rsidRPr="003E642A">
      <w:rPr>
        <w:b/>
        <w:lang w:val="en-US"/>
      </w:rPr>
      <w:t xml:space="preserve"> </w:t>
    </w:r>
    <w:r w:rsidR="00401039" w:rsidRPr="003E642A">
      <w:rPr>
        <w:b/>
        <w:lang w:val="en-US"/>
      </w:rPr>
      <w:t>Human Capital Management</w:t>
    </w:r>
  </w:p>
  <w:p w:rsidR="00401039" w:rsidRPr="003E642A" w:rsidRDefault="0040103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1F0B"/>
    <w:multiLevelType w:val="hybridMultilevel"/>
    <w:tmpl w:val="55CABF3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EF4B1A"/>
    <w:multiLevelType w:val="hybridMultilevel"/>
    <w:tmpl w:val="E0DE235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5945EA"/>
    <w:multiLevelType w:val="hybridMultilevel"/>
    <w:tmpl w:val="D868BF5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3F2CEF"/>
    <w:multiLevelType w:val="multilevel"/>
    <w:tmpl w:val="4A7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93"/>
    <w:rsid w:val="00045769"/>
    <w:rsid w:val="00057ACD"/>
    <w:rsid w:val="00072B39"/>
    <w:rsid w:val="0008296C"/>
    <w:rsid w:val="00085B04"/>
    <w:rsid w:val="000907F5"/>
    <w:rsid w:val="00093613"/>
    <w:rsid w:val="000F515A"/>
    <w:rsid w:val="0010429C"/>
    <w:rsid w:val="001071C3"/>
    <w:rsid w:val="001244F3"/>
    <w:rsid w:val="00133225"/>
    <w:rsid w:val="001332BD"/>
    <w:rsid w:val="00145AE3"/>
    <w:rsid w:val="00150358"/>
    <w:rsid w:val="00170576"/>
    <w:rsid w:val="00197705"/>
    <w:rsid w:val="00200093"/>
    <w:rsid w:val="00204EB2"/>
    <w:rsid w:val="00214F58"/>
    <w:rsid w:val="0023181F"/>
    <w:rsid w:val="0024496F"/>
    <w:rsid w:val="0024656E"/>
    <w:rsid w:val="002500EE"/>
    <w:rsid w:val="00257B29"/>
    <w:rsid w:val="00264482"/>
    <w:rsid w:val="00270D5F"/>
    <w:rsid w:val="002877B4"/>
    <w:rsid w:val="002B5345"/>
    <w:rsid w:val="002B6939"/>
    <w:rsid w:val="002B6CE9"/>
    <w:rsid w:val="002D5888"/>
    <w:rsid w:val="002D7373"/>
    <w:rsid w:val="00306705"/>
    <w:rsid w:val="00320F7B"/>
    <w:rsid w:val="00327382"/>
    <w:rsid w:val="00327986"/>
    <w:rsid w:val="00331024"/>
    <w:rsid w:val="00391F54"/>
    <w:rsid w:val="00392B28"/>
    <w:rsid w:val="003E642A"/>
    <w:rsid w:val="003F6960"/>
    <w:rsid w:val="00401039"/>
    <w:rsid w:val="00415605"/>
    <w:rsid w:val="00422346"/>
    <w:rsid w:val="00427640"/>
    <w:rsid w:val="00433789"/>
    <w:rsid w:val="00456473"/>
    <w:rsid w:val="00486A91"/>
    <w:rsid w:val="00486AC0"/>
    <w:rsid w:val="00491A18"/>
    <w:rsid w:val="00493803"/>
    <w:rsid w:val="00494CA7"/>
    <w:rsid w:val="004C5072"/>
    <w:rsid w:val="004D7316"/>
    <w:rsid w:val="00502551"/>
    <w:rsid w:val="005436A5"/>
    <w:rsid w:val="00597587"/>
    <w:rsid w:val="005D624D"/>
    <w:rsid w:val="005E6EDB"/>
    <w:rsid w:val="00631505"/>
    <w:rsid w:val="00651197"/>
    <w:rsid w:val="00673337"/>
    <w:rsid w:val="006B002A"/>
    <w:rsid w:val="006C1812"/>
    <w:rsid w:val="006C42BE"/>
    <w:rsid w:val="006D0147"/>
    <w:rsid w:val="006E405F"/>
    <w:rsid w:val="007020F6"/>
    <w:rsid w:val="00707A8B"/>
    <w:rsid w:val="00713717"/>
    <w:rsid w:val="00730A05"/>
    <w:rsid w:val="0073281E"/>
    <w:rsid w:val="00741DD8"/>
    <w:rsid w:val="00751C3F"/>
    <w:rsid w:val="00763386"/>
    <w:rsid w:val="00776ACE"/>
    <w:rsid w:val="007958A3"/>
    <w:rsid w:val="007A7C30"/>
    <w:rsid w:val="007C3D34"/>
    <w:rsid w:val="007E7BC0"/>
    <w:rsid w:val="007F457C"/>
    <w:rsid w:val="008016D7"/>
    <w:rsid w:val="008221A1"/>
    <w:rsid w:val="00841C7D"/>
    <w:rsid w:val="00851E5A"/>
    <w:rsid w:val="00872D60"/>
    <w:rsid w:val="00874837"/>
    <w:rsid w:val="0088272D"/>
    <w:rsid w:val="008871A7"/>
    <w:rsid w:val="008D118E"/>
    <w:rsid w:val="008E2790"/>
    <w:rsid w:val="009007F0"/>
    <w:rsid w:val="00904566"/>
    <w:rsid w:val="00910E9E"/>
    <w:rsid w:val="00944B8C"/>
    <w:rsid w:val="00952425"/>
    <w:rsid w:val="00982983"/>
    <w:rsid w:val="00986893"/>
    <w:rsid w:val="009875E0"/>
    <w:rsid w:val="009C757F"/>
    <w:rsid w:val="009D01A3"/>
    <w:rsid w:val="009D1278"/>
    <w:rsid w:val="009F0FDE"/>
    <w:rsid w:val="00A31006"/>
    <w:rsid w:val="00A43CD6"/>
    <w:rsid w:val="00A62A44"/>
    <w:rsid w:val="00A704E0"/>
    <w:rsid w:val="00A7214B"/>
    <w:rsid w:val="00A83C46"/>
    <w:rsid w:val="00A91377"/>
    <w:rsid w:val="00A923F2"/>
    <w:rsid w:val="00AA37CC"/>
    <w:rsid w:val="00AA7863"/>
    <w:rsid w:val="00AD5F89"/>
    <w:rsid w:val="00AE3857"/>
    <w:rsid w:val="00AE3D51"/>
    <w:rsid w:val="00AF666F"/>
    <w:rsid w:val="00B02DE8"/>
    <w:rsid w:val="00B06BD5"/>
    <w:rsid w:val="00B13A31"/>
    <w:rsid w:val="00B36311"/>
    <w:rsid w:val="00B43823"/>
    <w:rsid w:val="00B4685B"/>
    <w:rsid w:val="00B52547"/>
    <w:rsid w:val="00B5329A"/>
    <w:rsid w:val="00B8291E"/>
    <w:rsid w:val="00B90BFA"/>
    <w:rsid w:val="00B95489"/>
    <w:rsid w:val="00BA21EF"/>
    <w:rsid w:val="00BD0844"/>
    <w:rsid w:val="00BE4AF1"/>
    <w:rsid w:val="00BF1E84"/>
    <w:rsid w:val="00BF6B42"/>
    <w:rsid w:val="00C11F3F"/>
    <w:rsid w:val="00C306A0"/>
    <w:rsid w:val="00C30E7E"/>
    <w:rsid w:val="00C37CD1"/>
    <w:rsid w:val="00C42A08"/>
    <w:rsid w:val="00C5581B"/>
    <w:rsid w:val="00C7524F"/>
    <w:rsid w:val="00C75BB9"/>
    <w:rsid w:val="00CA5A97"/>
    <w:rsid w:val="00D06A70"/>
    <w:rsid w:val="00D12685"/>
    <w:rsid w:val="00D31628"/>
    <w:rsid w:val="00D370C0"/>
    <w:rsid w:val="00D50621"/>
    <w:rsid w:val="00D630B0"/>
    <w:rsid w:val="00D75CF7"/>
    <w:rsid w:val="00D91804"/>
    <w:rsid w:val="00D92F75"/>
    <w:rsid w:val="00DC0592"/>
    <w:rsid w:val="00DC7416"/>
    <w:rsid w:val="00DD1F3E"/>
    <w:rsid w:val="00DD4160"/>
    <w:rsid w:val="00DD5A5A"/>
    <w:rsid w:val="00DE7B0C"/>
    <w:rsid w:val="00E112B9"/>
    <w:rsid w:val="00E17F24"/>
    <w:rsid w:val="00E24F55"/>
    <w:rsid w:val="00E65751"/>
    <w:rsid w:val="00E76ED5"/>
    <w:rsid w:val="00E80373"/>
    <w:rsid w:val="00E86D14"/>
    <w:rsid w:val="00EA0EA4"/>
    <w:rsid w:val="00EA6BB8"/>
    <w:rsid w:val="00ED0159"/>
    <w:rsid w:val="00ED5D68"/>
    <w:rsid w:val="00F123FB"/>
    <w:rsid w:val="00F54FDF"/>
    <w:rsid w:val="00F82A4E"/>
    <w:rsid w:val="00F95EBF"/>
    <w:rsid w:val="00FA395D"/>
    <w:rsid w:val="00FA3B8A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4A21D"/>
  <w15:chartTrackingRefBased/>
  <w15:docId w15:val="{B9B7F649-ABEB-40F0-AF01-E447C83D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rsid w:val="00E80373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Datenblatt</vt:lpstr>
      <vt:lpstr>Datenblatt</vt:lpstr>
      <vt:lpstr>Datenblatt</vt:lpstr>
    </vt:vector>
  </TitlesOfParts>
  <Company>Uni Duisburg Essen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Datenblatt</dc:title>
  <dc:subject/>
  <dc:creator>andreas.hartel</dc:creator>
  <cp:keywords/>
  <cp:lastModifiedBy>Valentin</cp:lastModifiedBy>
  <cp:revision>30</cp:revision>
  <dcterms:created xsi:type="dcterms:W3CDTF">2021-11-28T04:30:00Z</dcterms:created>
  <dcterms:modified xsi:type="dcterms:W3CDTF">2021-12-10T19:04:00Z</dcterms:modified>
</cp:coreProperties>
</file>